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5" w:rsidRPr="003D27A5" w:rsidRDefault="003D27A5" w:rsidP="003D2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НОВОГОРЕНСКОЕ СЕЛЬСКОЕ ПОСЕЛЕНИЕ                                                                                                </w:t>
      </w:r>
    </w:p>
    <w:p w:rsidR="003D27A5" w:rsidRPr="003D27A5" w:rsidRDefault="003D27A5" w:rsidP="003D27A5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КОЛПАШЕВСКОГО РАЙОНА ТОМСКОЙ ОБЛАСТИ</w:t>
      </w:r>
    </w:p>
    <w:p w:rsidR="003D27A5" w:rsidRPr="003D27A5" w:rsidRDefault="003D27A5" w:rsidP="003D27A5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ПРОТОКОЛ</w:t>
      </w:r>
    </w:p>
    <w:p w:rsidR="003D27A5" w:rsidRPr="003D27A5" w:rsidRDefault="003D27A5" w:rsidP="003D27A5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D27A5" w:rsidRPr="003D27A5" w:rsidRDefault="003D27A5" w:rsidP="003D27A5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16.12.2016 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                                         д. Новогорное</w:t>
      </w:r>
    </w:p>
    <w:p w:rsidR="003D27A5" w:rsidRPr="003D27A5" w:rsidRDefault="003D27A5" w:rsidP="003D27A5">
      <w:pPr>
        <w:tabs>
          <w:tab w:val="right" w:pos="5040"/>
        </w:tabs>
        <w:suppressAutoHyphens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639"/>
        </w:tabs>
        <w:suppressAutoHyphens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Обсуждение внесение изменений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</w:p>
    <w:p w:rsidR="003D27A5" w:rsidRPr="003D27A5" w:rsidRDefault="003D27A5" w:rsidP="003D27A5">
      <w:pPr>
        <w:tabs>
          <w:tab w:val="right" w:pos="5040"/>
        </w:tabs>
        <w:suppressAutoHyphens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5040"/>
        </w:tabs>
        <w:suppressAutoHyphens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Место проведения – Администрация Новогоренского сельского поселения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Время проведения: 15</w:t>
      </w:r>
      <w:r w:rsidRPr="003D27A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ar-SA"/>
        </w:rPr>
        <w:t>30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Председатель: И.А. Комарова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Секретарь: Н.Н. Мальсагова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ПРИСУТСТВОВАЛИ: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Депутаты Совета поселения: Барановская О.Э., Куц И.Л., Майник И.Н., Тарасова К.А., Тихонович Л.И., Попиневский  Г.В. , Федорова Н.Я.  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Члены комиссии – Балабанова А.С.,  Батищев О.В.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Жители деревни Новогорное, Усть-Чая – 12 человек.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назначены постановлением администрации Новогоренского сельского поселения от 14.11.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2016 г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№84б   «О  проведении публичных слушаний по 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внесению изменений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1.О внесении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решение Совета Новогоренского сельского поселения от 11.11.2013 № 62 «Об утверждении Правил землепользования и застройки Новогоренского сельского поселения»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E9B" w:rsidRDefault="003D27A5" w:rsidP="00F36E9B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СЛУШАЛИ: 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Главу поселения Комарову И.А., которая пояснила присутствующим, </w:t>
      </w:r>
      <w:r w:rsidR="00F36E9B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в 2013 году утверждались Правила</w:t>
      </w:r>
      <w:r w:rsidR="006E10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6E9B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proofErr w:type="spellStart"/>
      <w:r w:rsidR="00F36E9B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огорен-ского</w:t>
      </w:r>
      <w:proofErr w:type="spellEnd"/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в Правилах установлен предельный </w:t>
      </w:r>
      <w:proofErr w:type="spellStart"/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минималь-ный</w:t>
      </w:r>
      <w:proofErr w:type="spellEnd"/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земельного участка для крестьянского (</w:t>
      </w:r>
      <w:proofErr w:type="gramStart"/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фермерского) </w:t>
      </w:r>
      <w:proofErr w:type="gramEnd"/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составляет 1 000 000 квадратных метров, а максимальный   - 10% от общей площади сельскохозяйственных угодий. </w:t>
      </w:r>
      <w:proofErr w:type="gramStart"/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 минимальный и </w:t>
      </w:r>
      <w:r w:rsidR="00F36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размеры земельных участков, предоставляемых  для осуществления крестьянским (фермерским) хозяйствам для осуществления его деятельности, подлежат приведению в соответствие, согласно положениям частей 1 и 2  статьи Закона Томской области от 12.02.2003 №19-ОЗ</w:t>
      </w:r>
      <w:r w:rsidR="0079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предельных размерах земельных участков, предоставляемых гражданам в собственность на территории Томской области».</w:t>
      </w:r>
      <w:proofErr w:type="gramEnd"/>
      <w:r w:rsidR="0079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Предельный максимальный размер расположенных на территории одного муниципального района  земельных участков, предоставляемых гражданам в собственность из земель, указанных в абзаце 1настоящей части, для осуществления крестьянским </w:t>
      </w:r>
      <w:r w:rsidR="00954E16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(фермерским) хозяйством его деятельности, установлен 10 процентам общей площади сельскохозяйственных угодий, расположенных на указанной территории в момент предоставления таких земельных участков. Предельный минимальный размер земельных участков, предоставляемых гражданам в собственность из земель, указанном в абзаце первом части 2 статьи 1 Закона, для осуществления крестьянским (фермерским) хозяйством  его деятельности, установлен равным 100 000 квадратных метров.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ВЫСТУПИЛИ:</w:t>
      </w:r>
    </w:p>
    <w:p w:rsidR="00954E16" w:rsidRPr="00954E16" w:rsidRDefault="00954E16" w:rsidP="00954E16">
      <w:pPr>
        <w:pStyle w:val="a3"/>
        <w:tabs>
          <w:tab w:val="right" w:pos="9355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3D27A5" w:rsidRPr="00954E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 </w:t>
      </w:r>
      <w:r w:rsidRPr="00954E16">
        <w:rPr>
          <w:rFonts w:ascii="Times New Roman" w:eastAsia="Times New Roman" w:hAnsi="Times New Roman" w:cs="Times New Roman"/>
          <w:sz w:val="28"/>
          <w:szCs w:val="24"/>
          <w:lang w:eastAsia="ar-SA"/>
        </w:rPr>
        <w:t>Майник И.Н. – она предложила поддержать предоставленный проект решения с внесенными изменениями, чтобы правовой акт не противоречил требованиям законодательства.</w:t>
      </w:r>
    </w:p>
    <w:p w:rsidR="003D27A5" w:rsidRPr="00954E16" w:rsidRDefault="00954E16" w:rsidP="00954E16">
      <w:pPr>
        <w:pStyle w:val="a3"/>
        <w:numPr>
          <w:ilvl w:val="0"/>
          <w:numId w:val="2"/>
        </w:num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Депутат Барановская О.Э. предложила одобрить проект решения.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РЕШИЛИ: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52B0F" w:rsidRPr="003D27A5" w:rsidRDefault="003D27A5" w:rsidP="00852B0F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 Поддержать  предоставленный на обсуждение проект</w:t>
      </w:r>
      <w:r w:rsidR="00954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</w:t>
      </w:r>
      <w:r w:rsidR="00852B0F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Новогоренского сельского поселения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изменения в решение  Совета Новогоренского сельского поселения</w:t>
      </w:r>
      <w:r w:rsidR="00852B0F" w:rsidRPr="003D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11.11.2013 № 62 «Об утверждении Правил землепользования и застройки Новогоренского сельского поселения»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7A5" w:rsidRPr="003D27A5" w:rsidRDefault="003D27A5" w:rsidP="00852B0F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 Рекомендовать депутатам Совета поселения принять 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 «О внесении  изменения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 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2016 года. </w:t>
      </w:r>
    </w:p>
    <w:p w:rsidR="003D27A5" w:rsidRPr="003D27A5" w:rsidRDefault="003D27A5" w:rsidP="00852B0F">
      <w:pPr>
        <w:tabs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ГОЛОСОВАЛИ: «ЗА» - 19 чел., «ПРОТИВ» - 0; «ВОЗДЕРЖАЛИСЬ» - 0.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публичных слушаний                                      И.А. Комарова</w:t>
      </w: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комиссии:                                                                Н.Н. Мальсагова</w:t>
      </w:r>
    </w:p>
    <w:p w:rsidR="003D27A5" w:rsidRPr="003D27A5" w:rsidRDefault="003D27A5" w:rsidP="003D27A5">
      <w:pPr>
        <w:tabs>
          <w:tab w:val="left" w:pos="5265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2B0F" w:rsidRPr="003D27A5" w:rsidRDefault="00852B0F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НОВОГОРЕНСКОЕ СЕЛЬСКОЕ ПОСЕЛЕНИЕ                                                                                                </w:t>
      </w:r>
    </w:p>
    <w:p w:rsidR="003D27A5" w:rsidRPr="003D27A5" w:rsidRDefault="003D27A5" w:rsidP="003D27A5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27A5">
        <w:rPr>
          <w:rFonts w:ascii="Times New Roman" w:eastAsia="Times New Roman" w:hAnsi="Times New Roman" w:cs="Times New Roman"/>
          <w:lang w:eastAsia="ar-SA"/>
        </w:rPr>
        <w:t>КОЛПАШЕВСКОГО РАЙОНА ТОМСКОЙ ОБЛАСТИ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ИТОГОВЫЙ ДОКУМЕНТ ПУБЛИЧНЫХ СЛУШАНИЙ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назначены постановлением Администрации</w:t>
      </w:r>
    </w:p>
    <w:p w:rsidR="00852B0F" w:rsidRPr="003D27A5" w:rsidRDefault="003D27A5" w:rsidP="00852B0F">
      <w:pPr>
        <w:tabs>
          <w:tab w:val="right" w:pos="9639"/>
        </w:tabs>
        <w:suppressAutoHyphens/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Новогоренского сельского поселения от 14.11.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>2016 г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№84б   «О  проведении публичных слушаний по</w:t>
      </w:r>
      <w:r w:rsidR="00852B0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внесению изменения</w:t>
      </w:r>
      <w:r w:rsidR="00852B0F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</w:p>
    <w:p w:rsidR="003D27A5" w:rsidRPr="003D27A5" w:rsidRDefault="003D27A5" w:rsidP="003D27A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D27A5" w:rsidRPr="003D27A5" w:rsidRDefault="003D27A5" w:rsidP="003D27A5">
      <w:pPr>
        <w:tabs>
          <w:tab w:val="left" w:pos="10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16.12.2016                                                                                     д. Новогорное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 публичных слушаний:</w:t>
      </w:r>
    </w:p>
    <w:p w:rsidR="003D27A5" w:rsidRPr="003D27A5" w:rsidRDefault="00852B0F" w:rsidP="0085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«О внесении изменения</w:t>
      </w:r>
      <w:r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</w:p>
    <w:p w:rsidR="003D27A5" w:rsidRPr="003D27A5" w:rsidRDefault="003D27A5" w:rsidP="00852B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 обсуждения проекта </w:t>
      </w:r>
      <w:r w:rsidR="00852B0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Совета Новогоренского сельского поселения</w:t>
      </w:r>
      <w:r w:rsidR="00EC4377">
        <w:rPr>
          <w:rFonts w:ascii="Times New Roman" w:eastAsia="Times New Roman" w:hAnsi="Times New Roman" w:cs="Times New Roman"/>
          <w:sz w:val="28"/>
          <w:szCs w:val="24"/>
          <w:lang w:eastAsia="ar-SA"/>
        </w:rPr>
        <w:t>«О внесении изменения</w:t>
      </w:r>
      <w:r w:rsidR="00EC4377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принято решение:</w:t>
      </w:r>
    </w:p>
    <w:p w:rsidR="003D27A5" w:rsidRPr="003D27A5" w:rsidRDefault="003D27A5" w:rsidP="003D2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1.Поддержать проект</w:t>
      </w:r>
      <w:r w:rsidR="00EC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</w:t>
      </w:r>
      <w:r w:rsidR="00EC4377">
        <w:rPr>
          <w:rFonts w:ascii="Times New Roman" w:eastAsia="Times New Roman" w:hAnsi="Times New Roman" w:cs="Times New Roman"/>
          <w:sz w:val="28"/>
          <w:szCs w:val="24"/>
          <w:lang w:eastAsia="ar-SA"/>
        </w:rPr>
        <w:t>«О внесении изменения</w:t>
      </w:r>
      <w:r w:rsidR="00EC4377" w:rsidRPr="003D27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решение Совета  Новогоренского сельского поселения от 11.11.2013 №62 «Об утверждении Правил землепользования и застройки Новогоренского сельского поселения»</w:t>
      </w:r>
      <w:r w:rsidR="00EC437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3D27A5" w:rsidRPr="003D27A5" w:rsidRDefault="003D27A5" w:rsidP="003D2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Рекомендовать депутатам Совета Новогоренского сельского поселения принять предлож</w:t>
      </w:r>
      <w:r w:rsidR="00EC43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енный вышеназванный проект решения </w:t>
      </w: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20 декабря 2016 года.</w:t>
      </w:r>
    </w:p>
    <w:p w:rsidR="003D27A5" w:rsidRPr="003D27A5" w:rsidRDefault="003D27A5" w:rsidP="003D2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публичных слушаний:                                       И.А. Комарова </w:t>
      </w: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27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Секретарь:                                                                                   Н.Н. Мальсагова</w:t>
      </w:r>
    </w:p>
    <w:p w:rsidR="003D27A5" w:rsidRPr="003D27A5" w:rsidRDefault="003D27A5" w:rsidP="003D27A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7A5" w:rsidRPr="003D27A5" w:rsidRDefault="003D27A5" w:rsidP="003D27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090E" w:rsidRDefault="0083090E"/>
    <w:sectPr w:rsidR="0083090E" w:rsidSect="001E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6779"/>
    <w:multiLevelType w:val="hybridMultilevel"/>
    <w:tmpl w:val="5B0EAF8C"/>
    <w:lvl w:ilvl="0" w:tplc="E090728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7575A6"/>
    <w:multiLevelType w:val="hybridMultilevel"/>
    <w:tmpl w:val="7D0802C4"/>
    <w:lvl w:ilvl="0" w:tplc="A44C6F4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A5"/>
    <w:rsid w:val="001E6D68"/>
    <w:rsid w:val="003D27A5"/>
    <w:rsid w:val="006E1053"/>
    <w:rsid w:val="00796870"/>
    <w:rsid w:val="0083090E"/>
    <w:rsid w:val="00852B0F"/>
    <w:rsid w:val="00954E16"/>
    <w:rsid w:val="00EC4377"/>
    <w:rsid w:val="00F3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2016-12-30T07:19:00Z</cp:lastPrinted>
  <dcterms:created xsi:type="dcterms:W3CDTF">2016-12-30T05:54:00Z</dcterms:created>
  <dcterms:modified xsi:type="dcterms:W3CDTF">2017-01-10T03:41:00Z</dcterms:modified>
</cp:coreProperties>
</file>