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AE" w:rsidRPr="006077D7" w:rsidRDefault="005E3BAE" w:rsidP="005E3BAE">
      <w:pPr>
        <w:jc w:val="center"/>
      </w:pPr>
      <w:r w:rsidRPr="006077D7">
        <w:rPr>
          <w:sz w:val="28"/>
        </w:rPr>
        <w:t>АДМИНИ</w:t>
      </w:r>
      <w:r>
        <w:rPr>
          <w:sz w:val="28"/>
        </w:rPr>
        <w:t xml:space="preserve">СТРАЦИЯ НОВОГОРЕНСКОГО СЕЛЬСКОГО ПОСЕЛЕНИЯ                                                                                                </w:t>
      </w:r>
    </w:p>
    <w:p w:rsidR="005E3BAE" w:rsidRDefault="005E3BAE" w:rsidP="005E3BAE">
      <w:pPr>
        <w:tabs>
          <w:tab w:val="left" w:pos="2400"/>
        </w:tabs>
      </w:pPr>
      <w:r>
        <w:rPr>
          <w:sz w:val="28"/>
        </w:rPr>
        <w:tab/>
      </w:r>
      <w:r>
        <w:t>КОЛПАШЕВСКОГО РАЙОНА ТОМСКОЙ ОБЛАСТИ</w:t>
      </w:r>
    </w:p>
    <w:p w:rsidR="005E3BAE" w:rsidRPr="006077D7" w:rsidRDefault="005E3BAE" w:rsidP="005E3BAE">
      <w:pPr>
        <w:tabs>
          <w:tab w:val="left" w:pos="2400"/>
        </w:tabs>
      </w:pPr>
    </w:p>
    <w:p w:rsidR="005E3BAE" w:rsidRPr="00AC7811" w:rsidRDefault="005E3BAE" w:rsidP="005E3BAE">
      <w:pPr>
        <w:jc w:val="center"/>
        <w:rPr>
          <w:b/>
          <w:sz w:val="28"/>
          <w:szCs w:val="28"/>
        </w:rPr>
      </w:pPr>
      <w:r w:rsidRPr="00AC7811">
        <w:rPr>
          <w:b/>
          <w:sz w:val="28"/>
        </w:rPr>
        <w:t>ПРОТОКОЛ ПУБЛИЧНЫХ СЛУШАНИЙ ПО</w:t>
      </w:r>
      <w:r w:rsidRPr="00AC7811">
        <w:rPr>
          <w:b/>
          <w:sz w:val="28"/>
          <w:szCs w:val="28"/>
        </w:rPr>
        <w:t xml:space="preserve"> ГЕНЕРАЛЬНОМУ ПЛАНУ МУНИЦИПАЛЬНОГО ОБРАЗОВАНИЯ</w:t>
      </w:r>
    </w:p>
    <w:p w:rsidR="005E3BAE" w:rsidRPr="00AC7811" w:rsidRDefault="005E3BAE" w:rsidP="005E3BAE">
      <w:pPr>
        <w:jc w:val="center"/>
        <w:rPr>
          <w:b/>
          <w:sz w:val="28"/>
          <w:szCs w:val="28"/>
        </w:rPr>
      </w:pPr>
      <w:r w:rsidRPr="00AC7811">
        <w:rPr>
          <w:b/>
          <w:sz w:val="28"/>
          <w:szCs w:val="28"/>
        </w:rPr>
        <w:t xml:space="preserve"> «НОВОГОРЕНСКОЕ СЕЛЬСКОЕ ПОСЕЛЕНИЕ» </w:t>
      </w:r>
    </w:p>
    <w:p w:rsidR="005E3BAE" w:rsidRPr="00AC7811" w:rsidRDefault="005E3BAE" w:rsidP="005E3BAE">
      <w:pPr>
        <w:pStyle w:val="1"/>
        <w:jc w:val="center"/>
        <w:rPr>
          <w:b/>
        </w:rPr>
      </w:pPr>
    </w:p>
    <w:p w:rsidR="005E3BAE" w:rsidRPr="00AC7811" w:rsidRDefault="005E3BAE" w:rsidP="005E3BAE">
      <w:pPr>
        <w:pStyle w:val="1"/>
        <w:jc w:val="center"/>
        <w:rPr>
          <w:b/>
        </w:rPr>
      </w:pPr>
    </w:p>
    <w:p w:rsidR="005E3BAE" w:rsidRPr="00AF0549" w:rsidRDefault="005E3BAE" w:rsidP="005E3BAE">
      <w:pPr>
        <w:pStyle w:val="1"/>
        <w:rPr>
          <w:b/>
        </w:rPr>
      </w:pPr>
    </w:p>
    <w:p w:rsidR="005E3BAE" w:rsidRPr="00AF0549" w:rsidRDefault="005E3BAE" w:rsidP="005E3BAE">
      <w:pPr>
        <w:pStyle w:val="1"/>
      </w:pPr>
      <w:r w:rsidRPr="00AF0549">
        <w:t>от  16.09.2013 г.</w:t>
      </w:r>
      <w:r w:rsidRPr="00AF0549">
        <w:tab/>
      </w:r>
      <w:r w:rsidRPr="00AF0549">
        <w:tab/>
      </w:r>
      <w:r w:rsidRPr="00AF0549">
        <w:tab/>
      </w:r>
      <w:r w:rsidRPr="00AF0549">
        <w:tab/>
      </w:r>
      <w:r w:rsidRPr="00AF0549">
        <w:tab/>
      </w:r>
      <w:r w:rsidRPr="00AF0549">
        <w:tab/>
      </w:r>
      <w:r w:rsidRPr="00AF0549">
        <w:tab/>
        <w:t xml:space="preserve">           д. Новогорное</w:t>
      </w:r>
    </w:p>
    <w:p w:rsidR="005E3BAE" w:rsidRPr="00AF0549" w:rsidRDefault="005E3BAE" w:rsidP="005E3BAE">
      <w:pPr>
        <w:pStyle w:val="a3"/>
      </w:pPr>
    </w:p>
    <w:p w:rsidR="005E3BAE" w:rsidRDefault="005E3BAE" w:rsidP="005E3BAE">
      <w:pPr>
        <w:tabs>
          <w:tab w:val="right" w:pos="9355"/>
        </w:tabs>
        <w:rPr>
          <w:sz w:val="28"/>
        </w:rPr>
      </w:pPr>
      <w:r>
        <w:rPr>
          <w:sz w:val="28"/>
        </w:rPr>
        <w:t>Место проведения – МКУ «Новогоренский СКДЦ»</w:t>
      </w:r>
    </w:p>
    <w:p w:rsidR="005E3BAE" w:rsidRDefault="00D11FFA" w:rsidP="005E3BAE">
      <w:pPr>
        <w:tabs>
          <w:tab w:val="right" w:pos="9355"/>
        </w:tabs>
        <w:rPr>
          <w:sz w:val="28"/>
        </w:rPr>
      </w:pPr>
      <w:r>
        <w:rPr>
          <w:sz w:val="28"/>
        </w:rPr>
        <w:t>Время проведения:</w:t>
      </w:r>
      <w:r w:rsidR="00571B36">
        <w:rPr>
          <w:sz w:val="28"/>
        </w:rPr>
        <w:t xml:space="preserve"> 15 часов</w:t>
      </w:r>
    </w:p>
    <w:p w:rsidR="00D11FFA" w:rsidRDefault="00D11FFA" w:rsidP="005E3BAE">
      <w:pPr>
        <w:tabs>
          <w:tab w:val="right" w:pos="9355"/>
        </w:tabs>
        <w:rPr>
          <w:sz w:val="28"/>
        </w:rPr>
      </w:pPr>
    </w:p>
    <w:p w:rsidR="005E3BAE" w:rsidRDefault="005E3BAE" w:rsidP="005E3BAE">
      <w:pPr>
        <w:tabs>
          <w:tab w:val="right" w:pos="9355"/>
        </w:tabs>
        <w:rPr>
          <w:sz w:val="28"/>
        </w:rPr>
      </w:pPr>
      <w:r>
        <w:rPr>
          <w:sz w:val="28"/>
        </w:rPr>
        <w:t>Присутствовали:</w:t>
      </w:r>
    </w:p>
    <w:p w:rsidR="005E3BAE" w:rsidRDefault="005E3BAE" w:rsidP="005E3BAE">
      <w:pPr>
        <w:tabs>
          <w:tab w:val="right" w:pos="9355"/>
        </w:tabs>
        <w:rPr>
          <w:sz w:val="28"/>
        </w:rPr>
      </w:pPr>
    </w:p>
    <w:p w:rsidR="005E3BAE" w:rsidRDefault="005E3BAE" w:rsidP="005E3BAE">
      <w:pPr>
        <w:tabs>
          <w:tab w:val="right" w:pos="9355"/>
        </w:tabs>
        <w:rPr>
          <w:sz w:val="28"/>
        </w:rPr>
      </w:pPr>
      <w:r>
        <w:rPr>
          <w:sz w:val="28"/>
        </w:rPr>
        <w:t xml:space="preserve">Комарова И.А.  -  Глава администрации </w:t>
      </w:r>
    </w:p>
    <w:p w:rsidR="005E3BAE" w:rsidRDefault="005E3BAE" w:rsidP="005E3BAE">
      <w:pPr>
        <w:tabs>
          <w:tab w:val="right" w:pos="9355"/>
        </w:tabs>
        <w:rPr>
          <w:sz w:val="28"/>
        </w:rPr>
      </w:pPr>
      <w:r>
        <w:rPr>
          <w:sz w:val="28"/>
        </w:rPr>
        <w:t xml:space="preserve">Мальсагова Н.Н.     - </w:t>
      </w:r>
      <w:r w:rsidR="00571B36">
        <w:rPr>
          <w:sz w:val="28"/>
        </w:rPr>
        <w:t xml:space="preserve"> Заместитель главы поселения - управляющий делами </w:t>
      </w:r>
    </w:p>
    <w:p w:rsidR="005E3BAE" w:rsidRDefault="005E3BAE" w:rsidP="005E3BAE">
      <w:pPr>
        <w:tabs>
          <w:tab w:val="right" w:pos="9355"/>
        </w:tabs>
        <w:rPr>
          <w:sz w:val="28"/>
        </w:rPr>
      </w:pPr>
      <w:r>
        <w:rPr>
          <w:sz w:val="28"/>
        </w:rPr>
        <w:t>Батищев О.В.- специалист по благоустройству и ЖКХ</w:t>
      </w:r>
    </w:p>
    <w:p w:rsidR="005E3BAE" w:rsidRDefault="005E3BAE" w:rsidP="005E3BAE">
      <w:pPr>
        <w:tabs>
          <w:tab w:val="right" w:pos="9355"/>
        </w:tabs>
        <w:rPr>
          <w:sz w:val="28"/>
        </w:rPr>
      </w:pPr>
      <w:r>
        <w:rPr>
          <w:sz w:val="28"/>
        </w:rPr>
        <w:t>Балаганская Л.В.     -  специалист поселения</w:t>
      </w:r>
    </w:p>
    <w:p w:rsidR="005E3BAE" w:rsidRDefault="005E3BAE" w:rsidP="005E3BAE">
      <w:pPr>
        <w:tabs>
          <w:tab w:val="right" w:pos="9355"/>
        </w:tabs>
        <w:rPr>
          <w:sz w:val="28"/>
        </w:rPr>
      </w:pPr>
      <w:r>
        <w:rPr>
          <w:sz w:val="28"/>
        </w:rPr>
        <w:t>Федорова Н.Я.  -  депутат Совета поселения</w:t>
      </w:r>
    </w:p>
    <w:p w:rsidR="005E3BAE" w:rsidRPr="00AF0549" w:rsidRDefault="005E3BAE" w:rsidP="005E3BAE">
      <w:pPr>
        <w:tabs>
          <w:tab w:val="right" w:pos="9355"/>
        </w:tabs>
        <w:rPr>
          <w:sz w:val="28"/>
        </w:rPr>
      </w:pPr>
      <w:r>
        <w:rPr>
          <w:sz w:val="28"/>
        </w:rPr>
        <w:t>Попиневский  Г.В. – депутат</w:t>
      </w:r>
      <w:r w:rsidR="00571B36">
        <w:rPr>
          <w:sz w:val="28"/>
        </w:rPr>
        <w:t xml:space="preserve"> Совета </w:t>
      </w:r>
      <w:r>
        <w:rPr>
          <w:sz w:val="28"/>
        </w:rPr>
        <w:t xml:space="preserve"> поселения </w:t>
      </w:r>
    </w:p>
    <w:p w:rsidR="005E3BAE" w:rsidRDefault="005E3BAE" w:rsidP="005E3BAE">
      <w:pPr>
        <w:tabs>
          <w:tab w:val="right" w:pos="9355"/>
        </w:tabs>
        <w:rPr>
          <w:sz w:val="28"/>
        </w:rPr>
      </w:pPr>
    </w:p>
    <w:p w:rsidR="005E3BAE" w:rsidRDefault="005E3BAE" w:rsidP="005E3BAE">
      <w:pPr>
        <w:tabs>
          <w:tab w:val="right" w:pos="9355"/>
        </w:tabs>
        <w:rPr>
          <w:sz w:val="28"/>
        </w:rPr>
      </w:pPr>
      <w:r>
        <w:rPr>
          <w:sz w:val="28"/>
        </w:rPr>
        <w:t>Жители деревни Новогорное - 15 человек.</w:t>
      </w:r>
    </w:p>
    <w:p w:rsidR="005E3BAE" w:rsidRDefault="005E3BAE" w:rsidP="005E3BAE">
      <w:pPr>
        <w:tabs>
          <w:tab w:val="right" w:pos="9355"/>
        </w:tabs>
        <w:rPr>
          <w:sz w:val="28"/>
        </w:rPr>
      </w:pPr>
      <w:r>
        <w:rPr>
          <w:sz w:val="28"/>
        </w:rPr>
        <w:t xml:space="preserve"> </w:t>
      </w:r>
    </w:p>
    <w:p w:rsidR="005E3BAE" w:rsidRDefault="005E3BAE" w:rsidP="005E3BAE">
      <w:pPr>
        <w:pStyle w:val="21"/>
      </w:pPr>
      <w:r>
        <w:rPr>
          <w:szCs w:val="28"/>
        </w:rPr>
        <w:t xml:space="preserve">Публичные слушания назначены постановлением администрации Новогоренского сельского поселения от </w:t>
      </w:r>
      <w:r w:rsidR="00571B36">
        <w:rPr>
          <w:szCs w:val="28"/>
        </w:rPr>
        <w:t>15.08.</w:t>
      </w:r>
      <w:r>
        <w:t>2013 г</w:t>
      </w:r>
      <w:r>
        <w:rPr>
          <w:szCs w:val="28"/>
        </w:rPr>
        <w:t>. №</w:t>
      </w:r>
      <w:r w:rsidR="00571B36">
        <w:rPr>
          <w:szCs w:val="28"/>
        </w:rPr>
        <w:t>60</w:t>
      </w:r>
      <w:r>
        <w:rPr>
          <w:szCs w:val="28"/>
        </w:rPr>
        <w:t xml:space="preserve">   «О </w:t>
      </w:r>
      <w:r w:rsidR="00571B36">
        <w:rPr>
          <w:szCs w:val="28"/>
        </w:rPr>
        <w:t>вынесении проекта генерального плана Новогоренского сельского поселения Колпашевского района Томской области  на публичные слушания»</w:t>
      </w:r>
    </w:p>
    <w:p w:rsidR="005E3BAE" w:rsidRDefault="005E3BAE" w:rsidP="005E3BAE">
      <w:pPr>
        <w:pStyle w:val="21"/>
        <w:rPr>
          <w:szCs w:val="28"/>
        </w:rPr>
      </w:pPr>
      <w:r>
        <w:rPr>
          <w:szCs w:val="28"/>
        </w:rPr>
        <w:t xml:space="preserve"> Официальное объявление о проведении публичных слушаний проекта Генерального плана муниципального образования</w:t>
      </w:r>
      <w:r>
        <w:t xml:space="preserve"> «Новогоренское сельское поселение было опубликовано в Ведомостях органов местного самоуправления Новогоренского сельского поселения №</w:t>
      </w:r>
      <w:r w:rsidR="00B27CED">
        <w:t>8 (60)</w:t>
      </w:r>
      <w:r>
        <w:t xml:space="preserve">   и размещено на официальном интернет-сайте МО «Но</w:t>
      </w:r>
      <w:r w:rsidR="00B27CED">
        <w:t>вогоренское сельское поселение», а также на информационном стенде в д. Новогорное.</w:t>
      </w:r>
    </w:p>
    <w:p w:rsidR="005E3BAE" w:rsidRDefault="005E3BAE" w:rsidP="005E3BAE">
      <w:pPr>
        <w:pStyle w:val="21"/>
        <w:rPr>
          <w:szCs w:val="28"/>
        </w:rPr>
      </w:pPr>
    </w:p>
    <w:p w:rsidR="005E3BAE" w:rsidRDefault="005E3BAE" w:rsidP="005E3BAE">
      <w:pPr>
        <w:pStyle w:val="21"/>
        <w:ind w:firstLine="0"/>
        <w:rPr>
          <w:szCs w:val="28"/>
        </w:rPr>
      </w:pPr>
    </w:p>
    <w:p w:rsidR="005E3BAE" w:rsidRDefault="005E3BAE" w:rsidP="005E3BAE">
      <w:pPr>
        <w:pStyle w:val="21"/>
        <w:ind w:firstLine="0"/>
        <w:jc w:val="center"/>
        <w:rPr>
          <w:b/>
          <w:szCs w:val="28"/>
        </w:rPr>
      </w:pPr>
    </w:p>
    <w:p w:rsidR="005E3BAE" w:rsidRPr="009326B4" w:rsidRDefault="005E3BAE" w:rsidP="005E3BAE">
      <w:pPr>
        <w:pStyle w:val="21"/>
        <w:ind w:firstLine="0"/>
        <w:jc w:val="center"/>
        <w:rPr>
          <w:b/>
          <w:szCs w:val="28"/>
        </w:rPr>
      </w:pPr>
      <w:r w:rsidRPr="009326B4">
        <w:rPr>
          <w:b/>
          <w:szCs w:val="28"/>
        </w:rPr>
        <w:t>Повестка дня:</w:t>
      </w:r>
    </w:p>
    <w:p w:rsidR="005E3BAE" w:rsidRDefault="007E54C1" w:rsidP="005E3BAE">
      <w:pPr>
        <w:pStyle w:val="21"/>
        <w:ind w:firstLine="0"/>
        <w:rPr>
          <w:szCs w:val="28"/>
        </w:rPr>
      </w:pPr>
      <w:r>
        <w:rPr>
          <w:szCs w:val="28"/>
        </w:rPr>
        <w:t xml:space="preserve">1.Обсуждение </w:t>
      </w:r>
      <w:r w:rsidR="005E3BAE">
        <w:rPr>
          <w:szCs w:val="28"/>
        </w:rPr>
        <w:t xml:space="preserve"> проекта Генерального плана муниципального образования «Новогоренское сельское поселение» Колпа</w:t>
      </w:r>
      <w:r w:rsidR="00D11FFA">
        <w:rPr>
          <w:szCs w:val="28"/>
        </w:rPr>
        <w:t>шевского района Томской области, а именно д. Новогорное.</w:t>
      </w:r>
    </w:p>
    <w:p w:rsidR="005E3BAE" w:rsidRDefault="005E3BAE" w:rsidP="005E3BAE">
      <w:pPr>
        <w:pStyle w:val="21"/>
        <w:ind w:firstLine="0"/>
        <w:rPr>
          <w:szCs w:val="28"/>
        </w:rPr>
      </w:pPr>
    </w:p>
    <w:p w:rsidR="005E3BAE" w:rsidRDefault="005E3BAE" w:rsidP="005E3BAE">
      <w:pPr>
        <w:pStyle w:val="21"/>
        <w:ind w:firstLine="0"/>
        <w:rPr>
          <w:szCs w:val="28"/>
        </w:rPr>
      </w:pPr>
      <w:r>
        <w:rPr>
          <w:szCs w:val="28"/>
        </w:rPr>
        <w:t xml:space="preserve">СЛУШАЛИ: </w:t>
      </w:r>
    </w:p>
    <w:p w:rsidR="005E3BAE" w:rsidRDefault="00D11FFA" w:rsidP="005E3BAE">
      <w:pPr>
        <w:pStyle w:val="21"/>
        <w:ind w:firstLine="426"/>
        <w:rPr>
          <w:szCs w:val="28"/>
        </w:rPr>
      </w:pPr>
      <w:r>
        <w:rPr>
          <w:szCs w:val="28"/>
        </w:rPr>
        <w:lastRenderedPageBreak/>
        <w:t>1.</w:t>
      </w:r>
      <w:r w:rsidR="005E3BAE">
        <w:rPr>
          <w:szCs w:val="28"/>
        </w:rPr>
        <w:t>Информацию председательствующего по существу обсуждаемого вопроса.</w:t>
      </w:r>
    </w:p>
    <w:p w:rsidR="005E3BAE" w:rsidRDefault="00D11FFA" w:rsidP="005E3BAE">
      <w:pPr>
        <w:pStyle w:val="21"/>
        <w:ind w:firstLine="426"/>
      </w:pPr>
      <w:r>
        <w:rPr>
          <w:szCs w:val="28"/>
        </w:rPr>
        <w:t xml:space="preserve">2. </w:t>
      </w:r>
      <w:r w:rsidR="005E3BAE">
        <w:rPr>
          <w:szCs w:val="28"/>
        </w:rPr>
        <w:t xml:space="preserve">Батищева О.В.- </w:t>
      </w:r>
      <w:r w:rsidR="005E3BAE">
        <w:t>специалиста по благоустройству и ЖКХ</w:t>
      </w:r>
      <w:r w:rsidR="007E54C1">
        <w:t xml:space="preserve"> </w:t>
      </w:r>
      <w:r w:rsidR="005E3BAE">
        <w:t>администрации поселения.</w:t>
      </w:r>
    </w:p>
    <w:p w:rsidR="005E3BAE" w:rsidRDefault="005E3BAE" w:rsidP="005E3BAE">
      <w:pPr>
        <w:pStyle w:val="21"/>
        <w:ind w:firstLine="426"/>
      </w:pPr>
      <w:r>
        <w:t>Специалист по землеустройству администрации МО «Новогоренское сельское поселение» пояснил, что на основании Градостроительного кодекса разработка Генерального плана обязательна для всех муниципальных образований: районов, сельских  поселений. Разработка градостроительной документации обязательна, без нее осуществление строительства объектов на территории сел невозможна.</w:t>
      </w:r>
    </w:p>
    <w:p w:rsidR="005E3BAE" w:rsidRDefault="005E3BAE" w:rsidP="005E3BAE">
      <w:pPr>
        <w:pStyle w:val="21"/>
        <w:ind w:firstLine="426"/>
        <w:rPr>
          <w:szCs w:val="28"/>
        </w:rPr>
      </w:pPr>
      <w:proofErr w:type="gramStart"/>
      <w:r>
        <w:t>Представленная графическая часть проекта Генерального плана состояла из 7 схем: сводная схема (основной чертеж) генерального плана поселения, карты  функциональных зон, карты развития объектов и сетей инженерно-технического обеспечения, карты развития объектов   транспортной инфраструктуры, карты границ поселения и населенных пунктов, входящих в состав поселения, схема генерального плана деревни                      Новогорное, схема генерального плана деревни Усть-Чая</w:t>
      </w:r>
      <w:r>
        <w:rPr>
          <w:szCs w:val="28"/>
        </w:rPr>
        <w:t>.</w:t>
      </w:r>
      <w:proofErr w:type="gramEnd"/>
      <w:r>
        <w:rPr>
          <w:szCs w:val="28"/>
        </w:rPr>
        <w:t xml:space="preserve">  </w:t>
      </w:r>
      <w:proofErr w:type="gramStart"/>
      <w:r>
        <w:rPr>
          <w:szCs w:val="28"/>
        </w:rPr>
        <w:t>Также представлены материалы по обоснованию генерального плана: материалы существующих границ поселения и населенных пунктов, входящих в состав населенных пунктов, карта местоположения существующих и строящихся объектов местного значения, карта территорий объектов культурного наследия и особо охраняемых природных территорий федерального, регионального  и местного значения, карта зон с особыми условиями использования территории поселения, карта территорий, подверженных риску возникновения ЧС природного и техногенного характера</w:t>
      </w:r>
      <w:proofErr w:type="gramEnd"/>
      <w:r>
        <w:rPr>
          <w:szCs w:val="28"/>
        </w:rPr>
        <w:t xml:space="preserve"> поселения.                                                                                                                                                                                   </w:t>
      </w:r>
    </w:p>
    <w:p w:rsidR="005E3BAE" w:rsidRDefault="005E3BAE" w:rsidP="005E3BAE">
      <w:pPr>
        <w:pStyle w:val="21"/>
        <w:ind w:firstLine="426"/>
      </w:pPr>
      <w:r>
        <w:t>В ходе обсуждения выступили жители и депутаты с замечаниями:</w:t>
      </w:r>
    </w:p>
    <w:p w:rsidR="005E3BAE" w:rsidRPr="00C91A42" w:rsidRDefault="005E3BAE" w:rsidP="005E3BAE">
      <w:pPr>
        <w:pStyle w:val="21"/>
        <w:ind w:firstLine="426"/>
        <w:rPr>
          <w:u w:val="single"/>
        </w:rPr>
      </w:pPr>
      <w:r w:rsidRPr="00C91A42">
        <w:rPr>
          <w:u w:val="single"/>
        </w:rPr>
        <w:t xml:space="preserve"> </w:t>
      </w:r>
      <w:r>
        <w:rPr>
          <w:u w:val="single"/>
        </w:rPr>
        <w:t>на карте 6(</w:t>
      </w:r>
      <w:r>
        <w:rPr>
          <w:u w:val="single"/>
          <w:lang w:val="en-US"/>
        </w:rPr>
        <w:t>I</w:t>
      </w:r>
      <w:r w:rsidRPr="001D0C1B">
        <w:rPr>
          <w:u w:val="single"/>
        </w:rPr>
        <w:t>)</w:t>
      </w:r>
      <w:r w:rsidRPr="00C91A42">
        <w:rPr>
          <w:u w:val="single"/>
        </w:rPr>
        <w:t xml:space="preserve"> «Схема генерального плана  д. Новогорное»:</w:t>
      </w:r>
    </w:p>
    <w:p w:rsidR="005E3BAE" w:rsidRDefault="005E3BAE" w:rsidP="005E3BAE">
      <w:pPr>
        <w:pStyle w:val="21"/>
        <w:ind w:firstLine="426"/>
      </w:pPr>
      <w:r>
        <w:t>- МТФ - нет;</w:t>
      </w:r>
    </w:p>
    <w:p w:rsidR="005E3BAE" w:rsidRDefault="005E3BAE" w:rsidP="00D11FFA">
      <w:pPr>
        <w:pStyle w:val="21"/>
        <w:tabs>
          <w:tab w:val="clear" w:pos="9355"/>
          <w:tab w:val="left" w:pos="6870"/>
        </w:tabs>
        <w:ind w:firstLine="426"/>
      </w:pPr>
      <w:r>
        <w:t>- МТМ «Зоуэр» -</w:t>
      </w:r>
      <w:r w:rsidR="00D11FFA">
        <w:t xml:space="preserve"> </w:t>
      </w:r>
      <w:r w:rsidR="007E54C1">
        <w:t xml:space="preserve">заменить на рембаза </w:t>
      </w:r>
      <w:r>
        <w:t>«Зауэр»;</w:t>
      </w:r>
      <w:r w:rsidR="00D11FFA">
        <w:tab/>
      </w:r>
    </w:p>
    <w:p w:rsidR="005E3BAE" w:rsidRDefault="005E3BAE" w:rsidP="005E3BAE">
      <w:pPr>
        <w:pStyle w:val="21"/>
        <w:ind w:firstLine="426"/>
      </w:pPr>
      <w:r>
        <w:t>- 12- пилораму не планируется переносить;</w:t>
      </w:r>
    </w:p>
    <w:p w:rsidR="005E3BAE" w:rsidRDefault="005E3BAE" w:rsidP="005E3BAE">
      <w:pPr>
        <w:pStyle w:val="21"/>
        <w:ind w:firstLine="426"/>
      </w:pPr>
      <w:r>
        <w:t>- 13- склада в наличии нет;</w:t>
      </w:r>
    </w:p>
    <w:p w:rsidR="005E3BAE" w:rsidRDefault="005E3BAE" w:rsidP="005E3BAE">
      <w:pPr>
        <w:pStyle w:val="21"/>
        <w:ind w:firstLine="426"/>
      </w:pPr>
      <w:r>
        <w:t>- 4-резервирование участка для размещения почты – отменить.</w:t>
      </w:r>
    </w:p>
    <w:p w:rsidR="005E3BAE" w:rsidRPr="009970BE" w:rsidRDefault="005E3BAE" w:rsidP="005E3BAE">
      <w:pPr>
        <w:pStyle w:val="21"/>
        <w:ind w:firstLine="426"/>
        <w:rPr>
          <w:u w:val="single"/>
        </w:rPr>
      </w:pPr>
      <w:r>
        <w:t xml:space="preserve"> </w:t>
      </w:r>
      <w:r>
        <w:rPr>
          <w:u w:val="single"/>
        </w:rPr>
        <w:t>На карте 3 (</w:t>
      </w:r>
      <w:r>
        <w:rPr>
          <w:u w:val="single"/>
          <w:lang w:val="en-US"/>
        </w:rPr>
        <w:t>I</w:t>
      </w:r>
      <w:r w:rsidRPr="001D0C1B">
        <w:rPr>
          <w:u w:val="single"/>
        </w:rPr>
        <w:t>)</w:t>
      </w:r>
      <w:r w:rsidRPr="009970BE">
        <w:rPr>
          <w:u w:val="single"/>
        </w:rPr>
        <w:t xml:space="preserve"> «Развития объектов и сетей  инжерно-технического обеспечения Новогоренского сельского поселения»:</w:t>
      </w:r>
    </w:p>
    <w:p w:rsidR="005E3BAE" w:rsidRDefault="007E54C1" w:rsidP="005E3BAE">
      <w:pPr>
        <w:pStyle w:val="21"/>
        <w:ind w:firstLine="426"/>
      </w:pPr>
      <w:r>
        <w:t xml:space="preserve"> </w:t>
      </w:r>
      <w:r w:rsidR="005E3BAE">
        <w:t>- новую башню спланировать на северо-востоке населенного пункта, а не там, где запланировали.</w:t>
      </w:r>
    </w:p>
    <w:p w:rsidR="005E3BAE" w:rsidRDefault="005E3BAE" w:rsidP="005E3BAE">
      <w:pPr>
        <w:pStyle w:val="21"/>
        <w:ind w:firstLine="426"/>
      </w:pPr>
      <w:r w:rsidRPr="007A7075">
        <w:rPr>
          <w:u w:val="single"/>
        </w:rPr>
        <w:t>На карте 3(</w:t>
      </w:r>
      <w:r w:rsidRPr="007A7075">
        <w:rPr>
          <w:u w:val="single"/>
          <w:lang w:val="en-US"/>
        </w:rPr>
        <w:t>II</w:t>
      </w:r>
      <w:r w:rsidRPr="007A7075">
        <w:rPr>
          <w:u w:val="single"/>
        </w:rPr>
        <w:t>)</w:t>
      </w:r>
      <w:r w:rsidRPr="001D0C1B">
        <w:t xml:space="preserve"> </w:t>
      </w:r>
      <w:r>
        <w:t>поставить объекты отдыха и туризма в районе БНП Малиновка, в д. Петропавловка, на месте впадения р</w:t>
      </w:r>
      <w:proofErr w:type="gramStart"/>
      <w:r>
        <w:t>.Ч</w:t>
      </w:r>
      <w:proofErr w:type="gramEnd"/>
      <w:r>
        <w:t>ая в Обь (в Усть-Чае), а карте 2(1) объекты отдыха и туризма есть.</w:t>
      </w:r>
    </w:p>
    <w:p w:rsidR="005E3BAE" w:rsidRDefault="005E3BAE" w:rsidP="005E3BAE">
      <w:pPr>
        <w:pStyle w:val="21"/>
        <w:ind w:firstLine="426"/>
        <w:rPr>
          <w:u w:val="single"/>
        </w:rPr>
      </w:pPr>
      <w:r w:rsidRPr="007A7075">
        <w:rPr>
          <w:u w:val="single"/>
        </w:rPr>
        <w:t>На схеме градостроител</w:t>
      </w:r>
      <w:r>
        <w:rPr>
          <w:u w:val="single"/>
        </w:rPr>
        <w:t>ьного зонирования:</w:t>
      </w:r>
    </w:p>
    <w:p w:rsidR="005E3BAE" w:rsidRDefault="005E3BAE" w:rsidP="005E3BAE">
      <w:pPr>
        <w:pStyle w:val="21"/>
        <w:ind w:firstLine="426"/>
      </w:pPr>
      <w:r>
        <w:t>- в д. Новогорное зону застройки ИЖ домами Ж-1-В продлить в направлении юго-восток вдоль р. Алдыганка.</w:t>
      </w:r>
    </w:p>
    <w:p w:rsidR="00D11FFA" w:rsidRDefault="00AB2D90" w:rsidP="00AB2D90">
      <w:pPr>
        <w:pStyle w:val="21"/>
        <w:tabs>
          <w:tab w:val="clear" w:pos="9355"/>
          <w:tab w:val="left" w:pos="6780"/>
        </w:tabs>
        <w:ind w:firstLine="426"/>
      </w:pPr>
      <w:r>
        <w:tab/>
      </w:r>
    </w:p>
    <w:p w:rsidR="00D11FFA" w:rsidRDefault="00D11FFA" w:rsidP="005E3BAE">
      <w:pPr>
        <w:pStyle w:val="21"/>
        <w:ind w:firstLine="426"/>
      </w:pPr>
      <w:r>
        <w:t>ЗАКЛЮЧЕНИЕ:</w:t>
      </w:r>
    </w:p>
    <w:p w:rsidR="00D11FFA" w:rsidRPr="007A7075" w:rsidRDefault="00D11FFA" w:rsidP="005E3BAE">
      <w:pPr>
        <w:pStyle w:val="21"/>
        <w:ind w:firstLine="426"/>
      </w:pPr>
    </w:p>
    <w:p w:rsidR="00D11FFA" w:rsidRDefault="005E3BAE" w:rsidP="00D11FFA">
      <w:pPr>
        <w:pStyle w:val="21"/>
        <w:ind w:firstLine="0"/>
        <w:rPr>
          <w:szCs w:val="28"/>
        </w:rPr>
      </w:pPr>
      <w:r>
        <w:rPr>
          <w:szCs w:val="28"/>
        </w:rPr>
        <w:lastRenderedPageBreak/>
        <w:t xml:space="preserve">      </w:t>
      </w:r>
      <w:r w:rsidR="00D11FFA">
        <w:rPr>
          <w:szCs w:val="28"/>
        </w:rPr>
        <w:t xml:space="preserve">   1.Признать публичные слушания по проекту  генерального плана  д. Новогорное  состоявшимися.</w:t>
      </w:r>
    </w:p>
    <w:p w:rsidR="00D11FFA" w:rsidRDefault="00D11FFA" w:rsidP="00D11FFA">
      <w:pPr>
        <w:pStyle w:val="21"/>
        <w:ind w:firstLine="0"/>
        <w:rPr>
          <w:szCs w:val="28"/>
        </w:rPr>
      </w:pPr>
      <w:r>
        <w:rPr>
          <w:szCs w:val="28"/>
        </w:rPr>
        <w:tab/>
        <w:t xml:space="preserve">    2.Предложения и замечания, поступившие в ходе публичных слушаний </w:t>
      </w:r>
    </w:p>
    <w:p w:rsidR="00D11FFA" w:rsidRDefault="00D11FFA" w:rsidP="00D11FFA">
      <w:pPr>
        <w:pStyle w:val="21"/>
        <w:ind w:firstLine="0"/>
        <w:rPr>
          <w:szCs w:val="28"/>
        </w:rPr>
      </w:pPr>
      <w:r>
        <w:rPr>
          <w:szCs w:val="28"/>
        </w:rPr>
        <w:t xml:space="preserve">и </w:t>
      </w:r>
      <w:proofErr w:type="gramStart"/>
      <w:r>
        <w:rPr>
          <w:szCs w:val="28"/>
        </w:rPr>
        <w:t>зафиксированные</w:t>
      </w:r>
      <w:proofErr w:type="gramEnd"/>
      <w:r>
        <w:rPr>
          <w:szCs w:val="28"/>
        </w:rPr>
        <w:t xml:space="preserve"> в протоколе, передать разработчику. </w:t>
      </w:r>
    </w:p>
    <w:p w:rsidR="00D11FFA" w:rsidRDefault="00D11FFA" w:rsidP="00D11FFA">
      <w:pPr>
        <w:pStyle w:val="21"/>
        <w:ind w:firstLine="0"/>
        <w:rPr>
          <w:szCs w:val="28"/>
        </w:rPr>
      </w:pPr>
      <w:r>
        <w:rPr>
          <w:szCs w:val="28"/>
        </w:rPr>
        <w:t xml:space="preserve">     3.  Одобрить предоставленный на обсуждение проект Генерального плана д. Новогорное  муниципального образования «Новогоренское сельское поселение» Колпашевского района Томской области. Разработчикам предложить доработать с учетом замечаний, поступивших в ходе публичных слушаний.</w:t>
      </w:r>
    </w:p>
    <w:p w:rsidR="005E3BAE" w:rsidRDefault="005E3BAE" w:rsidP="005E3BAE">
      <w:pPr>
        <w:pStyle w:val="21"/>
        <w:ind w:firstLine="0"/>
        <w:rPr>
          <w:szCs w:val="28"/>
        </w:rPr>
      </w:pPr>
    </w:p>
    <w:p w:rsidR="005E3BAE" w:rsidRDefault="00D11FFA" w:rsidP="005E3BAE">
      <w:pPr>
        <w:pStyle w:val="21"/>
        <w:ind w:firstLine="0"/>
        <w:rPr>
          <w:szCs w:val="28"/>
        </w:rPr>
      </w:pPr>
      <w:r>
        <w:rPr>
          <w:szCs w:val="28"/>
        </w:rPr>
        <w:t xml:space="preserve">      </w:t>
      </w:r>
      <w:r w:rsidR="005E3BAE">
        <w:rPr>
          <w:szCs w:val="28"/>
        </w:rPr>
        <w:t>После обмена мнениями на голосование был вынесен вопрос о подготовке заключения комиссии по результатам публичных слушаний, содержащий рекомендации с принятием решения о согласии с проектом Генерального плана развития МО «Новогоренское сельское поселение», разработанног</w:t>
      </w:r>
      <w:proofErr w:type="gramStart"/>
      <w:r w:rsidR="005E3BAE">
        <w:rPr>
          <w:szCs w:val="28"/>
        </w:rPr>
        <w:t>о ООО</w:t>
      </w:r>
      <w:proofErr w:type="gramEnd"/>
      <w:r w:rsidR="005E3BAE">
        <w:rPr>
          <w:szCs w:val="28"/>
        </w:rPr>
        <w:t xml:space="preserve"> «ГЕОЗЕМСТРОЙ»</w:t>
      </w:r>
    </w:p>
    <w:p w:rsidR="005E3BAE" w:rsidRDefault="005E3BAE" w:rsidP="005E3BAE">
      <w:pPr>
        <w:pStyle w:val="21"/>
        <w:ind w:firstLine="426"/>
        <w:rPr>
          <w:szCs w:val="28"/>
        </w:rPr>
      </w:pPr>
    </w:p>
    <w:p w:rsidR="005E3BAE" w:rsidRDefault="005E3BAE" w:rsidP="005E3BAE">
      <w:pPr>
        <w:pStyle w:val="21"/>
        <w:ind w:firstLine="0"/>
        <w:rPr>
          <w:szCs w:val="28"/>
        </w:rPr>
      </w:pPr>
      <w:r>
        <w:rPr>
          <w:szCs w:val="28"/>
        </w:rPr>
        <w:t>Подписи:</w:t>
      </w:r>
    </w:p>
    <w:p w:rsidR="005E3BAE" w:rsidRDefault="005E3BAE" w:rsidP="005E3BAE">
      <w:pPr>
        <w:pStyle w:val="21"/>
        <w:ind w:firstLine="0"/>
        <w:rPr>
          <w:szCs w:val="28"/>
        </w:rPr>
      </w:pPr>
    </w:p>
    <w:p w:rsidR="005E3BAE" w:rsidRDefault="005E3BAE" w:rsidP="005E3BAE">
      <w:pPr>
        <w:pStyle w:val="21"/>
        <w:tabs>
          <w:tab w:val="clear" w:pos="9355"/>
          <w:tab w:val="left" w:pos="5265"/>
        </w:tabs>
        <w:ind w:firstLine="0"/>
        <w:rPr>
          <w:szCs w:val="28"/>
        </w:rPr>
      </w:pPr>
      <w:r>
        <w:rPr>
          <w:szCs w:val="28"/>
        </w:rPr>
        <w:t>Председатель комиссии:                            ________________ И.А. Комарова</w:t>
      </w:r>
    </w:p>
    <w:p w:rsidR="005E3BAE" w:rsidRDefault="005E3BAE" w:rsidP="005E3BAE">
      <w:pPr>
        <w:pStyle w:val="21"/>
        <w:tabs>
          <w:tab w:val="clear" w:pos="9355"/>
          <w:tab w:val="left" w:pos="5265"/>
        </w:tabs>
        <w:ind w:firstLine="0"/>
        <w:rPr>
          <w:szCs w:val="28"/>
        </w:rPr>
      </w:pPr>
    </w:p>
    <w:p w:rsidR="005E3BAE" w:rsidRDefault="005E3BAE" w:rsidP="005E3BAE">
      <w:pPr>
        <w:pStyle w:val="21"/>
        <w:tabs>
          <w:tab w:val="clear" w:pos="9355"/>
          <w:tab w:val="left" w:pos="5265"/>
        </w:tabs>
        <w:ind w:firstLine="0"/>
        <w:rPr>
          <w:szCs w:val="28"/>
        </w:rPr>
      </w:pPr>
      <w:r>
        <w:rPr>
          <w:szCs w:val="28"/>
        </w:rPr>
        <w:t>Секретарь комиссии:                              ________________  Н.Н. Мальсагова</w:t>
      </w:r>
    </w:p>
    <w:p w:rsidR="005E3BAE" w:rsidRDefault="005E3BAE" w:rsidP="005E3BAE">
      <w:pPr>
        <w:pStyle w:val="21"/>
        <w:tabs>
          <w:tab w:val="clear" w:pos="9355"/>
          <w:tab w:val="left" w:pos="5265"/>
        </w:tabs>
        <w:ind w:firstLine="0"/>
        <w:rPr>
          <w:szCs w:val="28"/>
        </w:rPr>
      </w:pPr>
    </w:p>
    <w:p w:rsidR="005E3BAE" w:rsidRDefault="005E3BAE" w:rsidP="005E3BAE">
      <w:pPr>
        <w:pStyle w:val="21"/>
        <w:tabs>
          <w:tab w:val="clear" w:pos="9355"/>
          <w:tab w:val="left" w:pos="5265"/>
        </w:tabs>
        <w:ind w:firstLine="0"/>
        <w:rPr>
          <w:szCs w:val="28"/>
        </w:rPr>
      </w:pPr>
      <w:r>
        <w:rPr>
          <w:szCs w:val="28"/>
        </w:rPr>
        <w:t xml:space="preserve">Члены комиссии:                                     _______________  Л.В.Балаганская </w:t>
      </w:r>
    </w:p>
    <w:p w:rsidR="005E3BAE" w:rsidRDefault="005E3BAE" w:rsidP="005E3BAE">
      <w:pPr>
        <w:pStyle w:val="21"/>
        <w:tabs>
          <w:tab w:val="clear" w:pos="9355"/>
          <w:tab w:val="left" w:pos="5265"/>
        </w:tabs>
        <w:ind w:firstLine="0"/>
        <w:rPr>
          <w:szCs w:val="28"/>
        </w:rPr>
      </w:pPr>
    </w:p>
    <w:p w:rsidR="005E3BAE" w:rsidRDefault="005E3BAE" w:rsidP="005E3BAE">
      <w:pPr>
        <w:pStyle w:val="21"/>
        <w:tabs>
          <w:tab w:val="clear" w:pos="9355"/>
          <w:tab w:val="left" w:pos="5265"/>
        </w:tabs>
        <w:ind w:firstLine="0"/>
      </w:pPr>
      <w:r>
        <w:t xml:space="preserve">                                                                     ________________ Н.Я. Федорова</w:t>
      </w:r>
    </w:p>
    <w:p w:rsidR="005E3BAE" w:rsidRDefault="005E3BAE" w:rsidP="005E3BAE">
      <w:pPr>
        <w:pStyle w:val="21"/>
        <w:tabs>
          <w:tab w:val="clear" w:pos="9355"/>
          <w:tab w:val="left" w:pos="5265"/>
        </w:tabs>
        <w:ind w:firstLine="0"/>
      </w:pPr>
    </w:p>
    <w:p w:rsidR="005E3BAE" w:rsidRDefault="005E3BAE" w:rsidP="005E3BAE">
      <w:pPr>
        <w:pStyle w:val="21"/>
        <w:tabs>
          <w:tab w:val="clear" w:pos="9355"/>
          <w:tab w:val="left" w:pos="5265"/>
        </w:tabs>
        <w:ind w:firstLine="0"/>
      </w:pPr>
      <w:r>
        <w:t xml:space="preserve">                                                                     ________________Г.В. Попиневский</w:t>
      </w:r>
    </w:p>
    <w:p w:rsidR="005E3BAE" w:rsidRDefault="005E3BAE" w:rsidP="005E3BAE">
      <w:pPr>
        <w:tabs>
          <w:tab w:val="right" w:pos="9355"/>
        </w:tabs>
        <w:ind w:firstLine="540"/>
      </w:pPr>
    </w:p>
    <w:p w:rsidR="000A2347" w:rsidRDefault="000A2347"/>
    <w:sectPr w:rsidR="000A2347" w:rsidSect="00D4620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BAE"/>
    <w:rsid w:val="000741B7"/>
    <w:rsid w:val="000A2347"/>
    <w:rsid w:val="00571B36"/>
    <w:rsid w:val="005E3BAE"/>
    <w:rsid w:val="00692696"/>
    <w:rsid w:val="007272C5"/>
    <w:rsid w:val="00765BCF"/>
    <w:rsid w:val="007E54C1"/>
    <w:rsid w:val="00AB2D90"/>
    <w:rsid w:val="00B27CED"/>
    <w:rsid w:val="00D11FFA"/>
    <w:rsid w:val="00D46201"/>
    <w:rsid w:val="00FC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E3BAE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BA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5E3BAE"/>
    <w:pPr>
      <w:tabs>
        <w:tab w:val="right" w:pos="5040"/>
      </w:tabs>
      <w:ind w:right="431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E3BA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5E3BAE"/>
    <w:pPr>
      <w:tabs>
        <w:tab w:val="right" w:pos="9355"/>
      </w:tabs>
      <w:ind w:firstLine="54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2013-11-11T17:45:00Z</dcterms:created>
  <dcterms:modified xsi:type="dcterms:W3CDTF">2014-03-24T08:47:00Z</dcterms:modified>
</cp:coreProperties>
</file>