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68" w:rsidRDefault="00E23C68" w:rsidP="00E23C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 НОВОГОРЕНСКОГО СЕЛЬСКОГО ПОСЕЛЕНИЯ</w:t>
      </w:r>
    </w:p>
    <w:p w:rsidR="00E23C68" w:rsidRDefault="00E23C68" w:rsidP="00E23C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КОЛПАШЕВСКОГО РАЙОНА ТОМСКОЙ ОБЛАСТИ</w:t>
      </w:r>
    </w:p>
    <w:p w:rsidR="00E23C68" w:rsidRDefault="00E23C68" w:rsidP="00E23C68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23C68" w:rsidRDefault="00E23C68" w:rsidP="00E23C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E23C68" w:rsidRDefault="00E23C68" w:rsidP="00E23C6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C68" w:rsidRPr="00074C1C" w:rsidRDefault="00FE13AA" w:rsidP="00E2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29.01.2020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11</w:t>
      </w:r>
    </w:p>
    <w:p w:rsidR="00E23C68" w:rsidRPr="00074C1C" w:rsidRDefault="00E23C68" w:rsidP="00E2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3C68" w:rsidRPr="00074C1C" w:rsidRDefault="00E23C68" w:rsidP="00E23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C68" w:rsidRPr="00074C1C" w:rsidRDefault="00486811" w:rsidP="00E23C6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4C1C">
        <w:rPr>
          <w:rFonts w:ascii="Times New Roman" w:hAnsi="Times New Roman" w:cs="Times New Roman"/>
          <w:sz w:val="24"/>
          <w:szCs w:val="24"/>
        </w:rPr>
        <w:t>О признании утратившим силу</w:t>
      </w:r>
      <w:r w:rsidR="00E23C68" w:rsidRPr="00074C1C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Новогоренского сельского поселения  от 25.12.2018 №93 «Об утверждении Порядка получения лицами, замещающими </w:t>
      </w:r>
      <w:r w:rsidRPr="00074C1C">
        <w:rPr>
          <w:rFonts w:ascii="Times New Roman" w:hAnsi="Times New Roman" w:cs="Times New Roman"/>
          <w:sz w:val="24"/>
          <w:szCs w:val="24"/>
        </w:rPr>
        <w:t>в Администрации Новогоренского сельского поселения 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партий, профсоюзов, зарегистрированных в установленном  порядке), жилищным, жилищно-строительным, гаражным кооперативами, товариществом собственников недвижимости в качестве  единоличного исполнительного органа или</w:t>
      </w:r>
      <w:proofErr w:type="gramEnd"/>
      <w:r w:rsidRPr="00074C1C">
        <w:rPr>
          <w:rFonts w:ascii="Times New Roman" w:hAnsi="Times New Roman" w:cs="Times New Roman"/>
          <w:sz w:val="24"/>
          <w:szCs w:val="24"/>
        </w:rPr>
        <w:t xml:space="preserve"> вхождение в состав их коллегиальных органов управления»</w:t>
      </w:r>
    </w:p>
    <w:p w:rsidR="00486811" w:rsidRPr="00074C1C" w:rsidRDefault="00486811" w:rsidP="00E23C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6811" w:rsidRPr="00074C1C" w:rsidRDefault="00486811" w:rsidP="00074C1C">
      <w:pPr>
        <w:jc w:val="both"/>
        <w:rPr>
          <w:rFonts w:ascii="Times New Roman" w:hAnsi="Times New Roman" w:cs="Times New Roman"/>
          <w:sz w:val="24"/>
          <w:szCs w:val="24"/>
        </w:rPr>
      </w:pPr>
      <w:r w:rsidRPr="00074C1C">
        <w:rPr>
          <w:rFonts w:ascii="Times New Roman" w:hAnsi="Times New Roman" w:cs="Times New Roman"/>
          <w:sz w:val="24"/>
          <w:szCs w:val="24"/>
        </w:rPr>
        <w:tab/>
        <w:t xml:space="preserve"> В целях приведения  муниципальных правовых актов в соответствие законодательству </w:t>
      </w:r>
    </w:p>
    <w:p w:rsidR="00486811" w:rsidRPr="00074C1C" w:rsidRDefault="00486811" w:rsidP="00486811">
      <w:pPr>
        <w:rPr>
          <w:rFonts w:ascii="Times New Roman" w:hAnsi="Times New Roman" w:cs="Times New Roman"/>
          <w:sz w:val="24"/>
          <w:szCs w:val="24"/>
        </w:rPr>
      </w:pPr>
      <w:r w:rsidRPr="00074C1C">
        <w:rPr>
          <w:rFonts w:ascii="Times New Roman" w:hAnsi="Times New Roman" w:cs="Times New Roman"/>
          <w:sz w:val="24"/>
          <w:szCs w:val="24"/>
        </w:rPr>
        <w:tab/>
        <w:t>ПОСТАНОВЛЯЮ:</w:t>
      </w:r>
    </w:p>
    <w:p w:rsidR="00074C1C" w:rsidRPr="00074C1C" w:rsidRDefault="00486811" w:rsidP="00074C1C">
      <w:pPr>
        <w:jc w:val="both"/>
        <w:rPr>
          <w:rFonts w:ascii="Times New Roman" w:hAnsi="Times New Roman" w:cs="Times New Roman"/>
          <w:sz w:val="24"/>
          <w:szCs w:val="24"/>
        </w:rPr>
      </w:pPr>
      <w:r w:rsidRPr="00074C1C">
        <w:rPr>
          <w:rFonts w:ascii="Times New Roman" w:hAnsi="Times New Roman" w:cs="Times New Roman"/>
          <w:sz w:val="24"/>
          <w:szCs w:val="24"/>
        </w:rPr>
        <w:tab/>
        <w:t>1.Признать утратившим силу постановление Администрации</w:t>
      </w:r>
      <w:r w:rsidR="00074C1C" w:rsidRPr="00074C1C">
        <w:rPr>
          <w:rFonts w:ascii="Times New Roman" w:hAnsi="Times New Roman" w:cs="Times New Roman"/>
          <w:sz w:val="24"/>
          <w:szCs w:val="24"/>
        </w:rPr>
        <w:t xml:space="preserve"> Новогоренского сельского поселения  от 25.12.2018 №93 «Об утверждении Порядка получения лицами, замещающими в Администрации Новогоренского сельского поселения 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партий, профсоюзов, зарегистрированных в установленном  порядке), жилищным, жилищно-строительным, гаражным кооперативами, товариществом собственников недвижимости в качестве  единоличного исполнительного органа или вхождение в состав их коллегиальных органов управления».</w:t>
      </w:r>
    </w:p>
    <w:p w:rsidR="00074C1C" w:rsidRPr="00074C1C" w:rsidRDefault="00074C1C" w:rsidP="00074C1C">
      <w:pPr>
        <w:jc w:val="both"/>
        <w:rPr>
          <w:rFonts w:ascii="Times New Roman" w:hAnsi="Times New Roman" w:cs="Times New Roman"/>
          <w:sz w:val="24"/>
          <w:szCs w:val="24"/>
        </w:rPr>
      </w:pPr>
      <w:r w:rsidRPr="00074C1C">
        <w:rPr>
          <w:rFonts w:ascii="Times New Roman" w:hAnsi="Times New Roman" w:cs="Times New Roman"/>
          <w:sz w:val="24"/>
          <w:szCs w:val="24"/>
        </w:rPr>
        <w:tab/>
        <w:t xml:space="preserve">2.Настоящее постановление вступает в силу </w:t>
      </w:r>
      <w:proofErr w:type="gramStart"/>
      <w:r w:rsidRPr="00074C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74C1C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074C1C" w:rsidRDefault="00074C1C" w:rsidP="00074C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C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Настоящее постановление опубликовать  в Ведомостях органов местного самоуправления  Новогоренского сельского поселения.</w:t>
      </w:r>
    </w:p>
    <w:p w:rsidR="00074C1C" w:rsidRDefault="00074C1C" w:rsidP="00074C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C1C" w:rsidRPr="00074C1C" w:rsidRDefault="00074C1C" w:rsidP="00074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                И.А. Комарова</w:t>
      </w:r>
    </w:p>
    <w:p w:rsidR="00486811" w:rsidRPr="00074C1C" w:rsidRDefault="00486811" w:rsidP="00074C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C68" w:rsidRPr="00074C1C" w:rsidRDefault="00E23C68" w:rsidP="00E23C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077C" w:rsidRPr="00074C1C" w:rsidRDefault="00FE13AA">
      <w:pPr>
        <w:rPr>
          <w:sz w:val="24"/>
          <w:szCs w:val="24"/>
        </w:rPr>
      </w:pPr>
    </w:p>
    <w:sectPr w:rsidR="0041077C" w:rsidRPr="00074C1C" w:rsidSect="0045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C68"/>
    <w:rsid w:val="00074C1C"/>
    <w:rsid w:val="00181804"/>
    <w:rsid w:val="0045206E"/>
    <w:rsid w:val="004738A1"/>
    <w:rsid w:val="00486811"/>
    <w:rsid w:val="009457EF"/>
    <w:rsid w:val="00973FD6"/>
    <w:rsid w:val="00E23C68"/>
    <w:rsid w:val="00F723FB"/>
    <w:rsid w:val="00FE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2020-01-29T10:43:00Z</cp:lastPrinted>
  <dcterms:created xsi:type="dcterms:W3CDTF">2020-01-29T09:30:00Z</dcterms:created>
  <dcterms:modified xsi:type="dcterms:W3CDTF">2020-01-29T10:48:00Z</dcterms:modified>
</cp:coreProperties>
</file>