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66" w:rsidRDefault="00FE1C66" w:rsidP="00FE1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 Л А Н     Р А Б О Т 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Совета депутатов Новогоренск</w:t>
      </w:r>
      <w:r w:rsidR="00E03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ого сельского поселения </w:t>
      </w:r>
      <w:r w:rsidR="00E039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FE1C66" w:rsidRDefault="00FE1C66" w:rsidP="00FE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2"/>
        <w:gridCol w:w="4607"/>
        <w:gridCol w:w="2062"/>
        <w:gridCol w:w="5999"/>
      </w:tblGrid>
      <w:tr w:rsidR="007F2B10" w:rsidTr="00C92EE9">
        <w:trPr>
          <w:tblCellSpacing w:w="0" w:type="dxa"/>
          <w:jc w:val="center"/>
        </w:trPr>
        <w:tc>
          <w:tcPr>
            <w:tcW w:w="1552" w:type="dxa"/>
            <w:hideMark/>
          </w:tcPr>
          <w:p w:rsidR="00FE1C66" w:rsidRDefault="00FE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07" w:type="dxa"/>
            <w:hideMark/>
          </w:tcPr>
          <w:p w:rsidR="00FE1C66" w:rsidRDefault="00FE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062" w:type="dxa"/>
            <w:hideMark/>
          </w:tcPr>
          <w:p w:rsidR="00FE1C66" w:rsidRDefault="00FE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рассмотрения</w:t>
            </w:r>
          </w:p>
        </w:tc>
        <w:tc>
          <w:tcPr>
            <w:tcW w:w="5999" w:type="dxa"/>
            <w:hideMark/>
          </w:tcPr>
          <w:p w:rsidR="00FE1C66" w:rsidRDefault="00FE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7F2B10" w:rsidTr="00C92EE9">
        <w:trPr>
          <w:tblCellSpacing w:w="0" w:type="dxa"/>
          <w:jc w:val="center"/>
        </w:trPr>
        <w:tc>
          <w:tcPr>
            <w:tcW w:w="1552" w:type="dxa"/>
            <w:hideMark/>
          </w:tcPr>
          <w:p w:rsidR="00FE1C66" w:rsidRDefault="00FE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7" w:type="dxa"/>
            <w:hideMark/>
          </w:tcPr>
          <w:p w:rsidR="00FE1C66" w:rsidRDefault="00FE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2" w:type="dxa"/>
            <w:hideMark/>
          </w:tcPr>
          <w:p w:rsidR="00FE1C66" w:rsidRDefault="00FE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9" w:type="dxa"/>
            <w:hideMark/>
          </w:tcPr>
          <w:p w:rsidR="00FE1C66" w:rsidRDefault="00FE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F2B10" w:rsidTr="00C92EE9">
        <w:trPr>
          <w:trHeight w:val="1230"/>
          <w:tblCellSpacing w:w="0" w:type="dxa"/>
          <w:jc w:val="center"/>
        </w:trPr>
        <w:tc>
          <w:tcPr>
            <w:tcW w:w="1552" w:type="dxa"/>
            <w:hideMark/>
          </w:tcPr>
          <w:p w:rsidR="00FE1C66" w:rsidRDefault="00FE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7" w:type="dxa"/>
            <w:hideMark/>
          </w:tcPr>
          <w:p w:rsidR="00FE1C66" w:rsidRDefault="00FE1C66" w:rsidP="005D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Устав Новогоренского сельского посе-ления</w:t>
            </w:r>
            <w:r w:rsidR="003B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Колпашевского </w:t>
            </w:r>
            <w:r w:rsidR="003B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Томской области</w:t>
            </w:r>
          </w:p>
        </w:tc>
        <w:tc>
          <w:tcPr>
            <w:tcW w:w="2062" w:type="dxa"/>
            <w:hideMark/>
          </w:tcPr>
          <w:p w:rsidR="00FE1C66" w:rsidRDefault="00FE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99" w:type="dxa"/>
            <w:hideMark/>
          </w:tcPr>
          <w:p w:rsidR="003B4DFF" w:rsidRDefault="00FE1C66" w:rsidP="003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B4DFF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 И.А.-  Глава поселения,</w:t>
            </w:r>
          </w:p>
          <w:p w:rsidR="003B4DFF" w:rsidRDefault="003B4DFF" w:rsidP="003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Н.Я. – председатель Совета поселения</w:t>
            </w:r>
          </w:p>
          <w:p w:rsidR="00917753" w:rsidRDefault="00917753" w:rsidP="0091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753" w:rsidTr="00C92EE9">
        <w:trPr>
          <w:trHeight w:val="1265"/>
          <w:tblCellSpacing w:w="0" w:type="dxa"/>
          <w:jc w:val="center"/>
        </w:trPr>
        <w:tc>
          <w:tcPr>
            <w:tcW w:w="1552" w:type="dxa"/>
            <w:hideMark/>
          </w:tcPr>
          <w:p w:rsidR="00917753" w:rsidRDefault="00917753" w:rsidP="0091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7" w:type="dxa"/>
            <w:hideMark/>
          </w:tcPr>
          <w:p w:rsidR="00917753" w:rsidRPr="00917753" w:rsidRDefault="00917753" w:rsidP="005D6894">
            <w:pPr>
              <w:tabs>
                <w:tab w:val="left" w:pos="522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1775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муниципального образования «Новогорен</w:t>
            </w:r>
            <w:r w:rsidR="00E0396E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поселение» на 2018</w:t>
            </w:r>
            <w:r w:rsidRPr="00917753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62" w:type="dxa"/>
            <w:hideMark/>
          </w:tcPr>
          <w:p w:rsidR="00917753" w:rsidRDefault="00917753" w:rsidP="0091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753" w:rsidRDefault="00917753" w:rsidP="0091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99" w:type="dxa"/>
            <w:vAlign w:val="center"/>
            <w:hideMark/>
          </w:tcPr>
          <w:p w:rsidR="00917753" w:rsidRDefault="00917753" w:rsidP="00917753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Балабанова А.С. -  главный бухгалтер</w:t>
            </w:r>
          </w:p>
        </w:tc>
      </w:tr>
      <w:tr w:rsidR="007F2B10" w:rsidTr="00C92EE9">
        <w:trPr>
          <w:tblCellSpacing w:w="0" w:type="dxa"/>
          <w:jc w:val="center"/>
        </w:trPr>
        <w:tc>
          <w:tcPr>
            <w:tcW w:w="1552" w:type="dxa"/>
            <w:hideMark/>
          </w:tcPr>
          <w:p w:rsidR="00FE1C66" w:rsidRDefault="00B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177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  <w:hideMark/>
          </w:tcPr>
          <w:p w:rsidR="00FE1C66" w:rsidRDefault="00FE1C66" w:rsidP="005D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="007F2B1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МО «Новогоренское</w:t>
            </w:r>
            <w:r w:rsidR="00E03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за 2017</w:t>
            </w:r>
            <w:r w:rsidR="007F2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62" w:type="dxa"/>
            <w:hideMark/>
          </w:tcPr>
          <w:p w:rsidR="00FE1C66" w:rsidRDefault="00DE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5999" w:type="dxa"/>
            <w:hideMark/>
          </w:tcPr>
          <w:p w:rsidR="00FE1C66" w:rsidRDefault="007F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Балабанова А.С.- главный бухгалтер</w:t>
            </w:r>
          </w:p>
        </w:tc>
      </w:tr>
      <w:tr w:rsidR="007F2B10" w:rsidTr="00C92EE9">
        <w:trPr>
          <w:tblCellSpacing w:w="0" w:type="dxa"/>
          <w:jc w:val="center"/>
        </w:trPr>
        <w:tc>
          <w:tcPr>
            <w:tcW w:w="1552" w:type="dxa"/>
          </w:tcPr>
          <w:p w:rsidR="007F2B10" w:rsidRDefault="00B354E1" w:rsidP="0091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77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</w:tcPr>
          <w:p w:rsidR="007F2B10" w:rsidRDefault="00E0396E" w:rsidP="005D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использования средств бюджета муниципального образования «Новогоренское сельское поселение» на реализацию мероприятий по благоустройству  поселения  на 2018 год</w:t>
            </w:r>
          </w:p>
        </w:tc>
        <w:tc>
          <w:tcPr>
            <w:tcW w:w="2062" w:type="dxa"/>
          </w:tcPr>
          <w:p w:rsidR="007F2B10" w:rsidRDefault="007F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99" w:type="dxa"/>
          </w:tcPr>
          <w:p w:rsidR="007F2B10" w:rsidRDefault="00E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Балабанова А.С.- главный бухгалтер</w:t>
            </w:r>
          </w:p>
        </w:tc>
      </w:tr>
      <w:tr w:rsidR="007F2B10" w:rsidTr="00C92EE9">
        <w:trPr>
          <w:tblCellSpacing w:w="0" w:type="dxa"/>
          <w:jc w:val="center"/>
        </w:trPr>
        <w:tc>
          <w:tcPr>
            <w:tcW w:w="1552" w:type="dxa"/>
          </w:tcPr>
          <w:p w:rsidR="007F2B10" w:rsidRDefault="00B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F2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</w:tcPr>
          <w:p w:rsidR="007F2B10" w:rsidRDefault="007F2B10" w:rsidP="005D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бюджета МО «Нового-ренское сельское поселение» за 1 квартал</w:t>
            </w:r>
          </w:p>
        </w:tc>
        <w:tc>
          <w:tcPr>
            <w:tcW w:w="2062" w:type="dxa"/>
          </w:tcPr>
          <w:p w:rsidR="007F2B10" w:rsidRDefault="007F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99" w:type="dxa"/>
          </w:tcPr>
          <w:p w:rsidR="007F2B10" w:rsidRDefault="007F2B10" w:rsidP="00DD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Балабанова А.С.- главный бухгалтер</w:t>
            </w:r>
          </w:p>
        </w:tc>
      </w:tr>
      <w:tr w:rsidR="007F2B10" w:rsidTr="00C92EE9">
        <w:trPr>
          <w:tblCellSpacing w:w="0" w:type="dxa"/>
          <w:jc w:val="center"/>
        </w:trPr>
        <w:tc>
          <w:tcPr>
            <w:tcW w:w="1552" w:type="dxa"/>
          </w:tcPr>
          <w:p w:rsidR="007F2B10" w:rsidRDefault="00B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F2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</w:tcPr>
          <w:p w:rsidR="007F2B10" w:rsidRDefault="003B4DFF" w:rsidP="005D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дополнений в решение  Совета Новогоренского сельского поселения  от 11.11.1913г. №63 «Об утверждении Правил землепользования и застройки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«Новогоренское сельское поселение»</w:t>
            </w:r>
          </w:p>
        </w:tc>
        <w:tc>
          <w:tcPr>
            <w:tcW w:w="2062" w:type="dxa"/>
          </w:tcPr>
          <w:p w:rsidR="007F2B10" w:rsidRDefault="003B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999" w:type="dxa"/>
          </w:tcPr>
          <w:p w:rsidR="008755F5" w:rsidRDefault="003B4DFF" w:rsidP="00DD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И.А. – Глава поселения</w:t>
            </w:r>
          </w:p>
        </w:tc>
      </w:tr>
      <w:tr w:rsidR="008755F5" w:rsidTr="00C92EE9">
        <w:trPr>
          <w:tblCellSpacing w:w="0" w:type="dxa"/>
          <w:jc w:val="center"/>
        </w:trPr>
        <w:tc>
          <w:tcPr>
            <w:tcW w:w="1552" w:type="dxa"/>
          </w:tcPr>
          <w:p w:rsidR="008755F5" w:rsidRDefault="00B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07" w:type="dxa"/>
          </w:tcPr>
          <w:p w:rsidR="008755F5" w:rsidRDefault="003B4DFF" w:rsidP="005D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нормативов  градостроительного проектирования</w:t>
            </w:r>
          </w:p>
        </w:tc>
        <w:tc>
          <w:tcPr>
            <w:tcW w:w="2062" w:type="dxa"/>
          </w:tcPr>
          <w:p w:rsidR="008755F5" w:rsidRDefault="00DD5963" w:rsidP="0087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3B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99" w:type="dxa"/>
          </w:tcPr>
          <w:p w:rsidR="008755F5" w:rsidRDefault="003B4DFF" w:rsidP="00DD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И.А. </w:t>
            </w:r>
            <w:r w:rsidR="00DE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3B4DFF" w:rsidRDefault="003B4DFF" w:rsidP="00DD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Батищев О.В. – инженер по благоустройству</w:t>
            </w:r>
          </w:p>
        </w:tc>
      </w:tr>
      <w:tr w:rsidR="008755F5" w:rsidTr="00C92EE9">
        <w:trPr>
          <w:tblCellSpacing w:w="0" w:type="dxa"/>
          <w:jc w:val="center"/>
        </w:trPr>
        <w:tc>
          <w:tcPr>
            <w:tcW w:w="1552" w:type="dxa"/>
          </w:tcPr>
          <w:p w:rsidR="008755F5" w:rsidRDefault="00B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7" w:type="dxa"/>
          </w:tcPr>
          <w:p w:rsidR="008755F5" w:rsidRDefault="003B4DFF" w:rsidP="005D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нормы предоставления  площади жилого помещения и учетной нормы жилого помещения по Новогоренскому сельскому поселению</w:t>
            </w:r>
          </w:p>
        </w:tc>
        <w:tc>
          <w:tcPr>
            <w:tcW w:w="2062" w:type="dxa"/>
          </w:tcPr>
          <w:p w:rsidR="008755F5" w:rsidRDefault="008755F5" w:rsidP="00D6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99" w:type="dxa"/>
          </w:tcPr>
          <w:p w:rsidR="008755F5" w:rsidRDefault="003B4DFF" w:rsidP="00DD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И.А. – Глава поселения</w:t>
            </w:r>
          </w:p>
        </w:tc>
      </w:tr>
      <w:tr w:rsidR="00197D0C" w:rsidTr="00C92EE9">
        <w:trPr>
          <w:tblCellSpacing w:w="0" w:type="dxa"/>
          <w:jc w:val="center"/>
        </w:trPr>
        <w:tc>
          <w:tcPr>
            <w:tcW w:w="1552" w:type="dxa"/>
          </w:tcPr>
          <w:p w:rsidR="00197D0C" w:rsidRDefault="00B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97D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</w:tcPr>
          <w:p w:rsidR="00197D0C" w:rsidRDefault="003B4DFF" w:rsidP="005D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Совета Новогоренского сельского поселения от 21.02.2018 №23 «О предоставлении иных межбюджетных трансфертов бюджету муниципального образования «Колпа</w:t>
            </w:r>
            <w:r w:rsidR="00DE34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шевский район» из бюджета муниципаль</w:t>
            </w:r>
            <w:r w:rsidR="00DE34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 «Новогоренское сельское поселение»  на финансовое обеспечение части переданных полномочий </w:t>
            </w:r>
            <w:r w:rsidR="001C0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решению вопроса </w:t>
            </w:r>
          </w:p>
        </w:tc>
        <w:tc>
          <w:tcPr>
            <w:tcW w:w="2062" w:type="dxa"/>
          </w:tcPr>
          <w:p w:rsidR="00197D0C" w:rsidRDefault="00DE341C" w:rsidP="00D6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99" w:type="dxa"/>
          </w:tcPr>
          <w:p w:rsidR="00197D0C" w:rsidRDefault="00197D0C" w:rsidP="00DD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Балабанова А.С.</w:t>
            </w:r>
            <w:r w:rsidR="00DE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главный бухгалтер</w:t>
            </w:r>
          </w:p>
        </w:tc>
      </w:tr>
      <w:tr w:rsidR="00197D0C" w:rsidTr="00C92EE9">
        <w:trPr>
          <w:tblCellSpacing w:w="0" w:type="dxa"/>
          <w:jc w:val="center"/>
        </w:trPr>
        <w:tc>
          <w:tcPr>
            <w:tcW w:w="1552" w:type="dxa"/>
          </w:tcPr>
          <w:p w:rsidR="00197D0C" w:rsidRDefault="00B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97D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</w:tcPr>
          <w:p w:rsidR="00197D0C" w:rsidRDefault="00197D0C" w:rsidP="005D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E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порядке ведения перечня видов муниципального контроля и органов местного самоуправления, уполномочен-ных на их </w:t>
            </w:r>
            <w:r w:rsidR="00C92E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осуществление,</w:t>
            </w:r>
            <w:r w:rsidR="00DE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«Новогоренское сельское поселение»</w:t>
            </w:r>
          </w:p>
        </w:tc>
        <w:tc>
          <w:tcPr>
            <w:tcW w:w="2062" w:type="dxa"/>
          </w:tcPr>
          <w:p w:rsidR="00197D0C" w:rsidRDefault="00197D0C" w:rsidP="00D6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99" w:type="dxa"/>
          </w:tcPr>
          <w:p w:rsidR="00197D0C" w:rsidRDefault="00197D0C" w:rsidP="00DD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И.А.</w:t>
            </w:r>
            <w:r w:rsidR="00DE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Глава поселения</w:t>
            </w:r>
          </w:p>
        </w:tc>
      </w:tr>
      <w:tr w:rsidR="00197D0C" w:rsidTr="00C92EE9">
        <w:trPr>
          <w:tblCellSpacing w:w="0" w:type="dxa"/>
          <w:jc w:val="center"/>
        </w:trPr>
        <w:tc>
          <w:tcPr>
            <w:tcW w:w="1552" w:type="dxa"/>
          </w:tcPr>
          <w:p w:rsidR="00197D0C" w:rsidRDefault="00B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7D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</w:tcPr>
          <w:p w:rsidR="00197D0C" w:rsidRDefault="0019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жилищного фонда и ремонте </w:t>
            </w:r>
            <w:r w:rsidR="00DE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жилья </w:t>
            </w:r>
          </w:p>
        </w:tc>
        <w:tc>
          <w:tcPr>
            <w:tcW w:w="2062" w:type="dxa"/>
          </w:tcPr>
          <w:p w:rsidR="00197D0C" w:rsidRDefault="00DE341C" w:rsidP="00D6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99" w:type="dxa"/>
          </w:tcPr>
          <w:p w:rsidR="00197D0C" w:rsidRDefault="00197D0C" w:rsidP="00DD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Батищев О.В.</w:t>
            </w:r>
            <w:r w:rsidR="00DE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инженер по благоустройству</w:t>
            </w:r>
          </w:p>
        </w:tc>
      </w:tr>
      <w:tr w:rsidR="00D6360F" w:rsidTr="00C92EE9">
        <w:trPr>
          <w:tblCellSpacing w:w="0" w:type="dxa"/>
          <w:jc w:val="center"/>
        </w:trPr>
        <w:tc>
          <w:tcPr>
            <w:tcW w:w="1552" w:type="dxa"/>
          </w:tcPr>
          <w:p w:rsidR="00D6360F" w:rsidRDefault="00B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636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</w:tcPr>
          <w:p w:rsidR="005D6894" w:rsidRPr="005D6894" w:rsidRDefault="005D6894" w:rsidP="005D6894">
            <w:pPr>
              <w:pStyle w:val="ConsPlusNormal"/>
              <w:ind w:firstLine="540"/>
              <w:jc w:val="both"/>
              <w:rPr>
                <w:color w:val="2D2D2D"/>
                <w:spacing w:val="2"/>
              </w:rPr>
            </w:pPr>
            <w:r w:rsidRPr="005D6894">
              <w:rPr>
                <w:color w:val="2D2D2D"/>
                <w:spacing w:val="2"/>
              </w:rPr>
              <w:t>О порядке размещения сведений о доходах, расходах, об имуществе и обязательствах</w:t>
            </w:r>
            <w:r w:rsidRPr="0040318F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 w:rsidRPr="005D6894">
              <w:rPr>
                <w:color w:val="2D2D2D"/>
                <w:spacing w:val="2"/>
              </w:rPr>
              <w:t xml:space="preserve">имущественного характера депутатов </w:t>
            </w:r>
          </w:p>
          <w:p w:rsidR="005D6894" w:rsidRPr="005D6894" w:rsidRDefault="005D6894" w:rsidP="005D6894">
            <w:pPr>
              <w:pStyle w:val="ConsPlusNormal"/>
              <w:ind w:firstLine="540"/>
              <w:jc w:val="both"/>
            </w:pPr>
            <w:r w:rsidRPr="005D6894">
              <w:rPr>
                <w:color w:val="2D2D2D"/>
                <w:spacing w:val="2"/>
              </w:rPr>
              <w:lastRenderedPageBreak/>
              <w:t xml:space="preserve">Совета </w:t>
            </w:r>
            <w:r w:rsidRPr="005D6894">
              <w:t>Новогоренского сельского поселения</w:t>
            </w:r>
          </w:p>
          <w:p w:rsidR="00D6360F" w:rsidRDefault="00D6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6360F" w:rsidRDefault="00D6360F" w:rsidP="00D6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60F" w:rsidRDefault="00D6360F" w:rsidP="00D6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999" w:type="dxa"/>
          </w:tcPr>
          <w:p w:rsidR="00D6360F" w:rsidRDefault="00D6360F" w:rsidP="00DD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41C" w:rsidRDefault="00D6360F" w:rsidP="00DE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Комарова</w:t>
            </w:r>
            <w:r w:rsidR="00DE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Глава поселения</w:t>
            </w:r>
          </w:p>
          <w:p w:rsidR="00D6360F" w:rsidRDefault="00D6360F" w:rsidP="00DD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60F" w:rsidTr="00C92EE9">
        <w:trPr>
          <w:tblCellSpacing w:w="0" w:type="dxa"/>
          <w:jc w:val="center"/>
        </w:trPr>
        <w:tc>
          <w:tcPr>
            <w:tcW w:w="1552" w:type="dxa"/>
          </w:tcPr>
          <w:p w:rsidR="00D6360F" w:rsidRDefault="00B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D636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</w:tcPr>
          <w:p w:rsidR="005D6894" w:rsidRPr="005D6894" w:rsidRDefault="005D6894" w:rsidP="005D6894">
            <w:pPr>
              <w:pStyle w:val="ConsPlusNormal"/>
              <w:ind w:firstLine="540"/>
              <w:jc w:val="both"/>
            </w:pPr>
            <w:r w:rsidRPr="005D6894">
              <w:t>О создании комиссии по соблюдению требований к служебному поведению депутатов и урегулированию конфликта интересов в Совете Новогоренского сельского поселения</w:t>
            </w:r>
          </w:p>
          <w:p w:rsidR="00D6360F" w:rsidRDefault="00D6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6360F" w:rsidRDefault="00D6360F" w:rsidP="00D63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60F" w:rsidRPr="00D6360F" w:rsidRDefault="00D6360F" w:rsidP="00D63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999" w:type="dxa"/>
          </w:tcPr>
          <w:p w:rsidR="00D6360F" w:rsidRDefault="00D6360F" w:rsidP="00DD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60F" w:rsidRDefault="00D6360F" w:rsidP="00DD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Комарова</w:t>
            </w:r>
            <w:r w:rsidR="005D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Глава поселения</w:t>
            </w:r>
          </w:p>
        </w:tc>
      </w:tr>
      <w:tr w:rsidR="00D6360F" w:rsidTr="00C92EE9">
        <w:trPr>
          <w:tblCellSpacing w:w="0" w:type="dxa"/>
          <w:jc w:val="center"/>
        </w:trPr>
        <w:tc>
          <w:tcPr>
            <w:tcW w:w="1552" w:type="dxa"/>
          </w:tcPr>
          <w:p w:rsidR="00D6360F" w:rsidRDefault="00B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636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</w:tcPr>
          <w:p w:rsidR="00D6360F" w:rsidRPr="005D6894" w:rsidRDefault="005D6894" w:rsidP="005D6894">
            <w:pPr>
              <w:pStyle w:val="a4"/>
              <w:spacing w:before="0" w:beforeAutospacing="0" w:after="0" w:afterAutospacing="0"/>
              <w:jc w:val="both"/>
              <w:rPr>
                <w:color w:val="282828"/>
              </w:rPr>
            </w:pPr>
            <w:r w:rsidRPr="005D6894">
              <w:rPr>
                <w:color w:val="282828"/>
              </w:rPr>
              <w:t>Об утверждении Порядка уведомления депутатами Совета Новогоренского сельского поселения</w:t>
            </w:r>
            <w:r w:rsidRPr="005D6894">
              <w:rPr>
                <w:rStyle w:val="a3"/>
                <w:color w:val="282828"/>
              </w:rPr>
              <w:t>, </w:t>
            </w:r>
            <w:r w:rsidRPr="005D6894">
              <w:rPr>
                <w:color w:val="282828"/>
              </w:rPr>
              <w:t>Главой Нового</w:t>
            </w:r>
            <w:r>
              <w:rPr>
                <w:color w:val="282828"/>
              </w:rPr>
              <w:t>-</w:t>
            </w:r>
            <w:r w:rsidRPr="005D6894">
              <w:rPr>
                <w:color w:val="282828"/>
              </w:rPr>
              <w:t>ренского сельского поселения о возникшем конфликте интересов или возможности его возникновения</w:t>
            </w:r>
          </w:p>
        </w:tc>
        <w:tc>
          <w:tcPr>
            <w:tcW w:w="2062" w:type="dxa"/>
          </w:tcPr>
          <w:p w:rsidR="00D30EA4" w:rsidRDefault="00D30EA4" w:rsidP="00D30EA4">
            <w:pPr>
              <w:tabs>
                <w:tab w:val="left" w:pos="645"/>
                <w:tab w:val="left" w:pos="915"/>
                <w:tab w:val="center" w:pos="1059"/>
                <w:tab w:val="center" w:pos="14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6360F" w:rsidRDefault="00D30EA4" w:rsidP="00D30EA4">
            <w:pPr>
              <w:tabs>
                <w:tab w:val="left" w:pos="645"/>
                <w:tab w:val="left" w:pos="915"/>
                <w:tab w:val="center" w:pos="1059"/>
                <w:tab w:val="center" w:pos="14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6360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99" w:type="dxa"/>
          </w:tcPr>
          <w:p w:rsidR="00D30EA4" w:rsidRDefault="00D30EA4" w:rsidP="00B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EA4" w:rsidRDefault="00D30EA4" w:rsidP="00B35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60F" w:rsidRPr="00D30EA4" w:rsidRDefault="00D30EA4" w:rsidP="00B35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Комарова</w:t>
            </w:r>
            <w:r w:rsidR="005D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Глава поселения</w:t>
            </w:r>
          </w:p>
        </w:tc>
      </w:tr>
      <w:tr w:rsidR="00D6360F" w:rsidTr="00C92EE9">
        <w:trPr>
          <w:tblCellSpacing w:w="0" w:type="dxa"/>
          <w:jc w:val="center"/>
        </w:trPr>
        <w:tc>
          <w:tcPr>
            <w:tcW w:w="1552" w:type="dxa"/>
          </w:tcPr>
          <w:p w:rsidR="00D6360F" w:rsidRDefault="00B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30E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</w:tcPr>
          <w:p w:rsidR="00D6360F" w:rsidRDefault="005D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услуги, связанные с реализацией инвестиционных проектов</w:t>
            </w:r>
          </w:p>
        </w:tc>
        <w:tc>
          <w:tcPr>
            <w:tcW w:w="2062" w:type="dxa"/>
          </w:tcPr>
          <w:p w:rsidR="00D6360F" w:rsidRDefault="00D30EA4" w:rsidP="00D6360F">
            <w:pPr>
              <w:tabs>
                <w:tab w:val="left" w:pos="915"/>
                <w:tab w:val="center" w:pos="14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99" w:type="dxa"/>
          </w:tcPr>
          <w:p w:rsidR="00D6360F" w:rsidRDefault="00D30EA4" w:rsidP="00B354E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Мальсагова</w:t>
            </w:r>
            <w:r w:rsidR="00C9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Зам. Главы-</w:t>
            </w:r>
            <w:r w:rsidR="00B35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управ. делами</w:t>
            </w:r>
          </w:p>
        </w:tc>
      </w:tr>
      <w:tr w:rsidR="00D30EA4" w:rsidTr="00C92EE9">
        <w:trPr>
          <w:tblCellSpacing w:w="0" w:type="dxa"/>
          <w:jc w:val="center"/>
        </w:trPr>
        <w:tc>
          <w:tcPr>
            <w:tcW w:w="1552" w:type="dxa"/>
          </w:tcPr>
          <w:p w:rsidR="00D30EA4" w:rsidRDefault="00B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30E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</w:tcPr>
          <w:p w:rsidR="00D30EA4" w:rsidRDefault="005D6894" w:rsidP="00D30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 заключения  специального инвестиционного контракта</w:t>
            </w:r>
          </w:p>
        </w:tc>
        <w:tc>
          <w:tcPr>
            <w:tcW w:w="2062" w:type="dxa"/>
          </w:tcPr>
          <w:p w:rsidR="00D30EA4" w:rsidRDefault="00D30EA4" w:rsidP="00D6360F">
            <w:pPr>
              <w:tabs>
                <w:tab w:val="left" w:pos="915"/>
                <w:tab w:val="center" w:pos="14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99" w:type="dxa"/>
          </w:tcPr>
          <w:p w:rsidR="00D30EA4" w:rsidRDefault="00D30EA4" w:rsidP="00B354E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EA4" w:rsidRPr="00D30EA4" w:rsidRDefault="00B354E1" w:rsidP="00B35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Комарова – Глава поселения</w:t>
            </w:r>
          </w:p>
        </w:tc>
      </w:tr>
      <w:tr w:rsidR="00D30EA4" w:rsidTr="00C92EE9">
        <w:trPr>
          <w:tblCellSpacing w:w="0" w:type="dxa"/>
          <w:jc w:val="center"/>
        </w:trPr>
        <w:tc>
          <w:tcPr>
            <w:tcW w:w="1552" w:type="dxa"/>
          </w:tcPr>
          <w:p w:rsidR="00D30EA4" w:rsidRDefault="00B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30E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</w:tcPr>
          <w:p w:rsidR="00D30EA4" w:rsidRDefault="00B354E1" w:rsidP="00D30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муниципально-частном партнерстве</w:t>
            </w:r>
          </w:p>
        </w:tc>
        <w:tc>
          <w:tcPr>
            <w:tcW w:w="2062" w:type="dxa"/>
          </w:tcPr>
          <w:p w:rsidR="00D30EA4" w:rsidRDefault="00D30EA4" w:rsidP="00D6360F">
            <w:pPr>
              <w:tabs>
                <w:tab w:val="left" w:pos="915"/>
                <w:tab w:val="center" w:pos="14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99" w:type="dxa"/>
          </w:tcPr>
          <w:p w:rsidR="00D30EA4" w:rsidRDefault="00B354E1" w:rsidP="00B354E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Комарова – Глава поселения</w:t>
            </w:r>
          </w:p>
        </w:tc>
      </w:tr>
      <w:tr w:rsidR="00D30EA4" w:rsidTr="00C92EE9">
        <w:trPr>
          <w:tblCellSpacing w:w="0" w:type="dxa"/>
          <w:jc w:val="center"/>
        </w:trPr>
        <w:tc>
          <w:tcPr>
            <w:tcW w:w="1552" w:type="dxa"/>
          </w:tcPr>
          <w:p w:rsidR="00D30EA4" w:rsidRDefault="00B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30E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</w:tcPr>
          <w:p w:rsidR="00D30EA4" w:rsidRDefault="00D30EA4" w:rsidP="00D30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бюджете МО «Новогорен</w:t>
            </w:r>
            <w:r w:rsidR="005D6894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сельское поселение» на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62" w:type="dxa"/>
          </w:tcPr>
          <w:p w:rsidR="00D30EA4" w:rsidRDefault="00D30EA4" w:rsidP="00D6360F">
            <w:pPr>
              <w:tabs>
                <w:tab w:val="left" w:pos="915"/>
                <w:tab w:val="center" w:pos="14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99" w:type="dxa"/>
          </w:tcPr>
          <w:p w:rsidR="00D30EA4" w:rsidRDefault="00D30EA4" w:rsidP="00B354E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  <w:r w:rsidR="000808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836" w:rsidRDefault="00080836" w:rsidP="00B354E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Балабанова А.С.- главный бухгалтер</w:t>
            </w:r>
          </w:p>
        </w:tc>
      </w:tr>
    </w:tbl>
    <w:p w:rsidR="00380B07" w:rsidRDefault="00380B07"/>
    <w:sectPr w:rsidR="00380B07" w:rsidSect="00E0396E">
      <w:pgSz w:w="16838" w:h="11906" w:orient="landscape"/>
      <w:pgMar w:top="1134" w:right="85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66"/>
    <w:rsid w:val="00080836"/>
    <w:rsid w:val="00197D0C"/>
    <w:rsid w:val="001C0B3E"/>
    <w:rsid w:val="00380B07"/>
    <w:rsid w:val="003B4DFF"/>
    <w:rsid w:val="005D6894"/>
    <w:rsid w:val="007F2B10"/>
    <w:rsid w:val="008755F5"/>
    <w:rsid w:val="008D4429"/>
    <w:rsid w:val="00917753"/>
    <w:rsid w:val="00AD03F5"/>
    <w:rsid w:val="00B354E1"/>
    <w:rsid w:val="00C92EE9"/>
    <w:rsid w:val="00CB07BD"/>
    <w:rsid w:val="00CD5496"/>
    <w:rsid w:val="00D30EA4"/>
    <w:rsid w:val="00D6360F"/>
    <w:rsid w:val="00D65D1D"/>
    <w:rsid w:val="00DD5963"/>
    <w:rsid w:val="00DE341C"/>
    <w:rsid w:val="00E0396E"/>
    <w:rsid w:val="00E452A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4E59C-B5AE-4686-BED4-988682F3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8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Emphasis"/>
    <w:uiPriority w:val="20"/>
    <w:qFormat/>
    <w:rsid w:val="005D6894"/>
    <w:rPr>
      <w:i/>
      <w:iCs/>
    </w:rPr>
  </w:style>
  <w:style w:type="paragraph" w:styleId="a4">
    <w:name w:val="Normal (Web)"/>
    <w:basedOn w:val="a"/>
    <w:uiPriority w:val="99"/>
    <w:unhideWhenUsed/>
    <w:rsid w:val="005D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Serj</cp:lastModifiedBy>
  <cp:revision>6</cp:revision>
  <dcterms:created xsi:type="dcterms:W3CDTF">2018-08-03T07:53:00Z</dcterms:created>
  <dcterms:modified xsi:type="dcterms:W3CDTF">2018-09-20T07:25:00Z</dcterms:modified>
</cp:coreProperties>
</file>