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F" w:rsidRDefault="00B50E9F" w:rsidP="00B50E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НОВОГОРЕНСКОГО СЕЛЬСКОГО  ПОСЕЛЕНИЯ</w:t>
      </w:r>
    </w:p>
    <w:p w:rsidR="00B50E9F" w:rsidRDefault="00B50E9F" w:rsidP="00B50E9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КОЛПАШЕВСКОГО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ТОМСКОЙ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ОБЛАСТИ</w:t>
      </w:r>
    </w:p>
    <w:p w:rsidR="00B50E9F" w:rsidRDefault="00B50E9F" w:rsidP="00B50E9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50E9F" w:rsidRDefault="00B50E9F" w:rsidP="00B50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0E9F" w:rsidRDefault="00B50E9F" w:rsidP="00B50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</w:t>
      </w:r>
    </w:p>
    <w:p w:rsidR="00B50E9F" w:rsidRDefault="00B50E9F" w:rsidP="00B50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50E9F" w:rsidRPr="00C0610A" w:rsidRDefault="00B50E9F" w:rsidP="00B5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0A">
        <w:rPr>
          <w:rFonts w:ascii="Times New Roman" w:hAnsi="Times New Roman" w:cs="Times New Roman"/>
          <w:sz w:val="28"/>
          <w:szCs w:val="28"/>
        </w:rPr>
        <w:t xml:space="preserve"> 18.10.2017</w:t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</w:r>
      <w:r w:rsidRPr="00C0610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15C36">
        <w:rPr>
          <w:rFonts w:ascii="Times New Roman" w:hAnsi="Times New Roman" w:cs="Times New Roman"/>
          <w:sz w:val="28"/>
          <w:szCs w:val="28"/>
        </w:rPr>
        <w:t xml:space="preserve"> </w:t>
      </w:r>
      <w:r w:rsidRPr="00C0610A">
        <w:rPr>
          <w:rFonts w:ascii="Times New Roman" w:hAnsi="Times New Roman" w:cs="Times New Roman"/>
          <w:sz w:val="28"/>
          <w:szCs w:val="28"/>
        </w:rPr>
        <w:t>№ 3</w:t>
      </w:r>
    </w:p>
    <w:p w:rsidR="00B50E9F" w:rsidRPr="00B50E9F" w:rsidRDefault="00B50E9F" w:rsidP="00B5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9F" w:rsidRPr="00B50E9F" w:rsidRDefault="00B50E9F" w:rsidP="00B50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8712"/>
      </w:tblGrid>
      <w:tr w:rsidR="00B50E9F" w:rsidRPr="00CD2C3E" w:rsidTr="00085AD1">
        <w:tc>
          <w:tcPr>
            <w:tcW w:w="8712" w:type="dxa"/>
          </w:tcPr>
          <w:p w:rsidR="00B50E9F" w:rsidRPr="00CD2C3E" w:rsidRDefault="00B50E9F" w:rsidP="00B50E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CD2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определении перечня специально отведенных мест и помещений, предоставляемых для проведения встреч депутатов </w:t>
            </w:r>
            <w:r w:rsidR="00615C36" w:rsidRPr="00CD2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D2C3E">
              <w:rPr>
                <w:rFonts w:ascii="Times New Roman" w:eastAsia="Calibri" w:hAnsi="Times New Roman" w:cs="Times New Roman"/>
                <w:sz w:val="28"/>
                <w:szCs w:val="28"/>
              </w:rPr>
              <w:t>с избирателями и утверждении Порядка их предоставления</w:t>
            </w:r>
            <w:bookmarkEnd w:id="0"/>
          </w:p>
        </w:tc>
      </w:tr>
    </w:tbl>
    <w:p w:rsidR="00B50E9F" w:rsidRPr="00CD2C3E" w:rsidRDefault="00B50E9F" w:rsidP="00B50E9F">
      <w:pPr>
        <w:rPr>
          <w:rFonts w:ascii="Times New Roman" w:eastAsia="Calibri" w:hAnsi="Times New Roman" w:cs="Times New Roman"/>
          <w:sz w:val="28"/>
          <w:szCs w:val="28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№ 131-ФЗ от 06.10.2003 года «Об общих принципах организации местного самоуправления в Российской Федерации», в целях исполнения  Федерального  закона от 07.06.2017 № 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 руководствуясь Уставом муниципального образования  «Новогоренское сельское поселение»    </w:t>
      </w:r>
    </w:p>
    <w:p w:rsidR="00B50E9F" w:rsidRPr="00B50E9F" w:rsidRDefault="00B50E9F" w:rsidP="00B50E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9F" w:rsidRPr="00B50E9F" w:rsidRDefault="00B50E9F" w:rsidP="00C06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E9F">
        <w:rPr>
          <w:rFonts w:ascii="Times New Roman" w:eastAsia="Calibri" w:hAnsi="Times New Roman" w:cs="Times New Roman"/>
          <w:b/>
          <w:sz w:val="28"/>
          <w:szCs w:val="28"/>
        </w:rPr>
        <w:t>Совет  поселения РЕШИЛ:</w:t>
      </w:r>
    </w:p>
    <w:p w:rsidR="00B50E9F" w:rsidRPr="00B50E9F" w:rsidRDefault="00B50E9F" w:rsidP="00615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перечень специально отведенных мест для проведения встреч депутатов с избирателями</w:t>
      </w:r>
      <w:r w:rsid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приложения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B50E9F" w:rsidRPr="00B50E9F" w:rsidRDefault="00B50E9F" w:rsidP="00C06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 перечень помещений предоставляемых для проведения встреч депутатов с избирателями</w:t>
      </w:r>
      <w:r w:rsid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B50E9F" w:rsidRPr="00B50E9F" w:rsidRDefault="00B50E9F" w:rsidP="00C0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Порядок предоставления помещений для проведения встреч депутатов с избирателями</w:t>
      </w:r>
      <w:r w:rsid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</w:t>
      </w:r>
    </w:p>
    <w:p w:rsidR="00B50E9F" w:rsidRPr="00B50E9F" w:rsidRDefault="00B50E9F" w:rsidP="00C0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Новогоренского  сельского поселения.</w:t>
      </w:r>
    </w:p>
    <w:p w:rsidR="00B50E9F" w:rsidRPr="00B50E9F" w:rsidRDefault="00B50E9F" w:rsidP="00C06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50E9F" w:rsidRPr="00B50E9F" w:rsidRDefault="00B50E9F" w:rsidP="00C0610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9F" w:rsidRPr="00B50E9F" w:rsidRDefault="00B50E9F" w:rsidP="00B50E9F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</w:t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</w:r>
      <w:r w:rsidRPr="00B50E9F">
        <w:rPr>
          <w:rFonts w:ascii="Times New Roman" w:eastAsia="Calibri" w:hAnsi="Times New Roman" w:cs="Times New Roman"/>
          <w:sz w:val="28"/>
          <w:szCs w:val="28"/>
        </w:rPr>
        <w:tab/>
        <w:t xml:space="preserve">Глава поселения                                                                          </w:t>
      </w:r>
    </w:p>
    <w:p w:rsidR="00B50E9F" w:rsidRPr="00B50E9F" w:rsidRDefault="00C0610A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 Н.Я. Федорова                                 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И.А.Комарова</w:t>
      </w:r>
      <w:proofErr w:type="spellEnd"/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C0610A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</w:t>
      </w:r>
      <w:r w:rsidR="00C06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Новогоренского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B50E9F" w:rsidRPr="00B50E9F" w:rsidRDefault="00C0610A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18.10.2017 № 3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мест для проведения встреч депутатов  с избирателями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50" w:rsidRDefault="00472A50" w:rsidP="00472A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615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огоренского сельского поселения 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Томская область, Колпашевский район, </w:t>
      </w:r>
      <w:r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Новогорное, ул. Береговая,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50" w:rsidRPr="003B3861" w:rsidRDefault="00472A50" w:rsidP="00472A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B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культурно-досугового центра «Новогоренский Дом Культуры» по адресу: Томская область, Колпашевский район, д. Новогорное, переулок Клубный,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50" w:rsidRPr="003B3861" w:rsidRDefault="00472A50" w:rsidP="00472A50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="00C0610A" w:rsidRPr="00C06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r w:rsidRPr="00B5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0E9F" w:rsidRPr="00B50E9F" w:rsidRDefault="00C0610A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18.10.2017 </w:t>
      </w:r>
      <w:r w:rsidR="0061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61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Перечень 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помещений для проведения встреч депутатов</w:t>
      </w:r>
      <w:r w:rsidRPr="00B50E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E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избирателями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Администрации </w:t>
      </w:r>
      <w:r w:rsidR="00C0610A"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</w:t>
      </w:r>
      <w:r w:rsidR="00C0610A"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Томская область, Колпашевский район, </w:t>
      </w:r>
      <w:r w:rsidR="00C0610A"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Новогорное, ул. Береговая, 42</w:t>
      </w:r>
    </w:p>
    <w:p w:rsidR="00B50E9F" w:rsidRPr="00B50E9F" w:rsidRDefault="00C0610A" w:rsidP="00B50E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культурно-досугового центра «Новогоренский Дом Культуры» по адресу: </w:t>
      </w: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Колпашевский район, </w:t>
      </w:r>
      <w:r w:rsidRPr="00C0610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Новогорное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Клубный, 3</w:t>
      </w:r>
    </w:p>
    <w:p w:rsidR="00B50E9F" w:rsidRPr="00B50E9F" w:rsidRDefault="00B50E9F" w:rsidP="00B5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9F" w:rsidRPr="00B50E9F" w:rsidRDefault="00B50E9F" w:rsidP="00B50E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Default="00B50E9F" w:rsidP="00615C36">
      <w:pPr>
        <w:jc w:val="both"/>
        <w:outlineLvl w:val="0"/>
        <w:rPr>
          <w:rFonts w:ascii="Times New Roman" w:eastAsia="Calibri" w:hAnsi="Times New Roman" w:cs="Times New Roman"/>
        </w:rPr>
      </w:pPr>
    </w:p>
    <w:p w:rsidR="00472A50" w:rsidRPr="00B50E9F" w:rsidRDefault="00472A50" w:rsidP="00615C36">
      <w:pPr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решению Совета </w:t>
      </w:r>
      <w:r w:rsidR="00615C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Новогоренского</w:t>
      </w:r>
      <w:r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50E9F" w:rsidRPr="00B50E9F" w:rsidRDefault="00615C36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18.10.</w:t>
      </w:r>
      <w:r w:rsidR="00B50E9F" w:rsidRPr="00B50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№ 3</w:t>
      </w:r>
    </w:p>
    <w:p w:rsidR="00B50E9F" w:rsidRPr="00B50E9F" w:rsidRDefault="00B50E9F" w:rsidP="00B50E9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0E9F" w:rsidRPr="00B50E9F" w:rsidRDefault="00B50E9F" w:rsidP="00B50E9F">
      <w:pPr>
        <w:ind w:left="708"/>
        <w:jc w:val="both"/>
        <w:outlineLvl w:val="0"/>
        <w:rPr>
          <w:rFonts w:ascii="Times New Roman" w:eastAsia="Calibri" w:hAnsi="Times New Roman" w:cs="Times New Roman"/>
        </w:rPr>
      </w:pPr>
    </w:p>
    <w:p w:rsidR="00B50E9F" w:rsidRPr="00B50E9F" w:rsidRDefault="00B50E9F" w:rsidP="00B50E9F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помещений для проведения встреч депутатов с избирателями 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50E9F">
        <w:rPr>
          <w:rFonts w:ascii="Open Sans" w:eastAsia="Times New Roman" w:hAnsi="Open Sans" w:cs="Helvetica"/>
          <w:sz w:val="28"/>
          <w:szCs w:val="28"/>
          <w:lang w:eastAsia="ru-RU"/>
        </w:rPr>
        <w:t xml:space="preserve">Для проведения встреч депутатами Государственной Думы Российской Федерации, Законодательной Думы Томской области, Думы Колпашевского </w:t>
      </w:r>
      <w:r w:rsidR="00615C36">
        <w:rPr>
          <w:rFonts w:ascii="Open Sans" w:eastAsia="Times New Roman" w:hAnsi="Open Sans" w:cs="Helvetica"/>
          <w:sz w:val="28"/>
          <w:szCs w:val="28"/>
          <w:lang w:eastAsia="ru-RU"/>
        </w:rPr>
        <w:t xml:space="preserve"> района, Совета Новогоренского</w:t>
      </w:r>
      <w:r w:rsidRPr="00B50E9F">
        <w:rPr>
          <w:rFonts w:ascii="Open Sans" w:eastAsia="Times New Roman" w:hAnsi="Open Sans" w:cs="Helvetica"/>
          <w:sz w:val="28"/>
          <w:szCs w:val="28"/>
          <w:lang w:eastAsia="ru-RU"/>
        </w:rPr>
        <w:t xml:space="preserve">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решением</w:t>
      </w:r>
      <w:r w:rsidR="00615C36">
        <w:rPr>
          <w:rFonts w:ascii="Open Sans" w:eastAsia="Times New Roman" w:hAnsi="Open Sans" w:cs="Helvetica"/>
          <w:sz w:val="28"/>
          <w:szCs w:val="28"/>
          <w:lang w:eastAsia="ru-RU"/>
        </w:rPr>
        <w:t xml:space="preserve"> Совета Новогоренского</w:t>
      </w:r>
      <w:r w:rsidRPr="00B50E9F">
        <w:rPr>
          <w:rFonts w:ascii="Open Sans" w:eastAsia="Times New Roman" w:hAnsi="Open Sans" w:cs="Helvetica"/>
          <w:sz w:val="28"/>
          <w:szCs w:val="28"/>
          <w:lang w:eastAsia="ru-RU"/>
        </w:rPr>
        <w:t xml:space="preserve"> сельского поселения</w:t>
      </w:r>
      <w:r w:rsidRPr="00B50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2. Администрация</w:t>
      </w:r>
      <w:r w:rsidR="00615C36">
        <w:rPr>
          <w:rFonts w:ascii="Times New Roman" w:eastAsia="Calibri" w:hAnsi="Times New Roman" w:cs="Times New Roman"/>
          <w:sz w:val="28"/>
          <w:szCs w:val="28"/>
        </w:rPr>
        <w:t xml:space="preserve"> Новогоренского</w:t>
      </w: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Администрация) предоставляет нежилое помещение, находящееся в муниципальной собственности, для проведения депутатом  встреч с избирателями.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3. Нежилое помещение предоставляется в безвозмездное пользование на основании распоряжения Главы Администрации после поступления письменного заявления депутата по форме согласно приложению к настоящему Порядку. 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С целью исключения возникновения ситуации невозможности предоставления помещения в связи с проведением в этот день (время) мероприятий, запланированных ранее или проведения в этот день (время) запланированных ранее встреч другими депутатами, письменное заявление депутата (далее - Заявитель) должно поступить в Администрацию не </w:t>
      </w:r>
      <w:proofErr w:type="gramStart"/>
      <w:r w:rsidRPr="00B50E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 чем за 10 дней до даты проведения  встречи.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4. Заявление депутата в день его поступления в Администрацию регистрируется  </w:t>
      </w:r>
      <w:r w:rsidR="00615C36">
        <w:rPr>
          <w:rFonts w:ascii="Times New Roman" w:eastAsia="Calibri" w:hAnsi="Times New Roman" w:cs="Times New Roman"/>
          <w:sz w:val="28"/>
          <w:szCs w:val="28"/>
        </w:rPr>
        <w:t>в ж</w:t>
      </w:r>
      <w:r w:rsidRPr="00B50E9F">
        <w:rPr>
          <w:rFonts w:ascii="Times New Roman" w:eastAsia="Calibri" w:hAnsi="Times New Roman" w:cs="Times New Roman"/>
          <w:sz w:val="28"/>
          <w:szCs w:val="28"/>
        </w:rPr>
        <w:t>урнале входящей корреспонденции и направляется на рассмотрение Главе Администрации.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В течение трех дней со дня поступления заявления по нему принимается решение, которое оформляется в виде распоряжения Главы Администрации. </w:t>
      </w:r>
    </w:p>
    <w:p w:rsidR="00B50E9F" w:rsidRPr="00B50E9F" w:rsidRDefault="00B50E9F" w:rsidP="00B50E9F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невозможности предоставления помещения депутату в связи с проведением в  требуемом помещении ранее утвержденных распоряжением Главы Администрации  мероприятий, об этом в срок, установленный п.4  Порядка, в письменном  виде уведомляется Заявитель.</w:t>
      </w:r>
    </w:p>
    <w:p w:rsidR="00B50E9F" w:rsidRPr="00B50E9F" w:rsidRDefault="00B50E9F" w:rsidP="00B50E9F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6. Расходы за пользование депутатом нежилым помещением осуществляются из средств местного бюджета.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E9F" w:rsidRPr="00B50E9F" w:rsidRDefault="00B50E9F" w:rsidP="00B50E9F">
      <w:pPr>
        <w:tabs>
          <w:tab w:val="left" w:pos="3270"/>
        </w:tabs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50E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Приложение </w:t>
      </w:r>
    </w:p>
    <w:p w:rsidR="00B50E9F" w:rsidRPr="00B50E9F" w:rsidRDefault="00B50E9F" w:rsidP="00B50E9F">
      <w:pPr>
        <w:tabs>
          <w:tab w:val="left" w:pos="3270"/>
        </w:tabs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помещений для проведения встреч депутатов с избирателями </w:t>
      </w:r>
    </w:p>
    <w:p w:rsidR="00B50E9F" w:rsidRPr="00B50E9F" w:rsidRDefault="00B50E9F" w:rsidP="00615C36">
      <w:pPr>
        <w:tabs>
          <w:tab w:val="left" w:pos="3270"/>
        </w:tabs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615C36">
        <w:rPr>
          <w:rFonts w:ascii="Times New Roman" w:eastAsia="Calibri" w:hAnsi="Times New Roman" w:cs="Times New Roman"/>
          <w:sz w:val="24"/>
          <w:szCs w:val="24"/>
        </w:rPr>
        <w:t xml:space="preserve">Новогоренского </w:t>
      </w:r>
      <w:r w:rsidRPr="00B50E9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B50E9F" w:rsidRPr="00B50E9F" w:rsidRDefault="00B50E9F" w:rsidP="00B50E9F">
      <w:pPr>
        <w:tabs>
          <w:tab w:val="left" w:pos="3270"/>
        </w:tabs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B50E9F" w:rsidRPr="00B50E9F" w:rsidRDefault="00B50E9F" w:rsidP="00B50E9F">
      <w:pPr>
        <w:tabs>
          <w:tab w:val="left" w:pos="3270"/>
        </w:tabs>
        <w:ind w:left="538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50E9F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(при наличии) депутата</w:t>
      </w:r>
    </w:p>
    <w:p w:rsidR="00B50E9F" w:rsidRPr="00B50E9F" w:rsidRDefault="00B50E9F" w:rsidP="00B50E9F">
      <w:pPr>
        <w:tabs>
          <w:tab w:val="left" w:pos="3270"/>
        </w:tabs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4"/>
          <w:szCs w:val="24"/>
        </w:rPr>
        <w:t>Почтовый адрес____________________</w:t>
      </w:r>
    </w:p>
    <w:p w:rsidR="00B50E9F" w:rsidRPr="00B50E9F" w:rsidRDefault="00B50E9F" w:rsidP="00615C36">
      <w:pPr>
        <w:tabs>
          <w:tab w:val="left" w:pos="3270"/>
        </w:tabs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4"/>
          <w:szCs w:val="24"/>
        </w:rPr>
        <w:t>Контактный телефон________________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9F" w:rsidRPr="00B50E9F" w:rsidRDefault="00B50E9F" w:rsidP="00615C36">
      <w:pPr>
        <w:tabs>
          <w:tab w:val="left" w:pos="32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E9F">
        <w:rPr>
          <w:rFonts w:ascii="Times New Roman" w:eastAsia="Calibri" w:hAnsi="Times New Roman" w:cs="Times New Roman"/>
          <w:b/>
          <w:sz w:val="28"/>
          <w:szCs w:val="28"/>
        </w:rPr>
        <w:t>Заявление о предоставлении помещения</w:t>
      </w:r>
      <w:r w:rsidR="00615C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50E9F">
        <w:rPr>
          <w:rFonts w:ascii="Times New Roman" w:eastAsia="Calibri" w:hAnsi="Times New Roman" w:cs="Times New Roman"/>
          <w:b/>
          <w:sz w:val="28"/>
          <w:szCs w:val="28"/>
        </w:rPr>
        <w:t>для проведения встреч депутата с избирателями</w:t>
      </w:r>
    </w:p>
    <w:p w:rsidR="00B50E9F" w:rsidRPr="00B50E9F" w:rsidRDefault="00615C36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0E9F" w:rsidRPr="00B50E9F">
        <w:rPr>
          <w:rFonts w:ascii="Times New Roman" w:eastAsia="Calibri" w:hAnsi="Times New Roman" w:cs="Times New Roman"/>
          <w:sz w:val="28"/>
          <w:szCs w:val="28"/>
        </w:rPr>
        <w:t>В соответствии п. 5.3. статьи 40 Федерального закона от 06.10.2003  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B50E9F" w:rsidRPr="00B50E9F" w:rsidRDefault="00B50E9F" w:rsidP="00615C36">
      <w:pPr>
        <w:tabs>
          <w:tab w:val="left" w:pos="32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15C3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50E9F">
        <w:rPr>
          <w:rFonts w:ascii="Times New Roman" w:eastAsia="Calibri" w:hAnsi="Times New Roman" w:cs="Times New Roman"/>
          <w:sz w:val="28"/>
          <w:szCs w:val="28"/>
          <w:vertAlign w:val="superscript"/>
        </w:rPr>
        <w:t>(место проведения встречи)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для проведения  мероприятия в форме встречи с избирателями</w:t>
      </w:r>
      <w:r w:rsidR="00615C36">
        <w:rPr>
          <w:rFonts w:ascii="Times New Roman" w:eastAsia="Calibri" w:hAnsi="Times New Roman" w:cs="Times New Roman"/>
          <w:sz w:val="28"/>
          <w:szCs w:val="28"/>
        </w:rPr>
        <w:t>,</w:t>
      </w:r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B50E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50E9F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="00615C36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B50E9F">
        <w:rPr>
          <w:rFonts w:ascii="Times New Roman" w:eastAsia="Calibri" w:hAnsi="Times New Roman" w:cs="Times New Roman"/>
          <w:sz w:val="28"/>
          <w:szCs w:val="28"/>
        </w:rPr>
        <w:t>_,</w:t>
      </w:r>
      <w:r w:rsidR="00615C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50E9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(время начала проведения встречи)</w:t>
      </w:r>
    </w:p>
    <w:p w:rsidR="00B50E9F" w:rsidRPr="00B50E9F" w:rsidRDefault="00B50E9F" w:rsidP="00615C36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продолжительностью _______________________________________________.</w:t>
      </w:r>
      <w:r w:rsidR="00615C3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50E9F">
        <w:rPr>
          <w:rFonts w:ascii="Times New Roman" w:eastAsia="Calibri" w:hAnsi="Times New Roman" w:cs="Times New Roman"/>
          <w:sz w:val="28"/>
          <w:szCs w:val="28"/>
          <w:vertAlign w:val="superscript"/>
        </w:rPr>
        <w:t>(продолжительность встречи)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Число участников_____________________________________</w:t>
      </w:r>
      <w:r w:rsidR="00615C36">
        <w:rPr>
          <w:rFonts w:ascii="Times New Roman" w:eastAsia="Calibri" w:hAnsi="Times New Roman" w:cs="Times New Roman"/>
          <w:sz w:val="28"/>
          <w:szCs w:val="28"/>
        </w:rPr>
        <w:t>________</w:t>
      </w:r>
      <w:r w:rsidRPr="00B50E9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Дата подачи заявления _____________________</w:t>
      </w:r>
      <w:r w:rsidR="00615C36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B50E9F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Депутат  _____________   __________________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50E9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(подпись)               (расшифровка подписи)</w:t>
      </w:r>
    </w:p>
    <w:p w:rsidR="00B50E9F" w:rsidRPr="00B50E9F" w:rsidRDefault="00B50E9F" w:rsidP="00B50E9F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9F">
        <w:rPr>
          <w:rFonts w:ascii="Times New Roman" w:eastAsia="Calibri" w:hAnsi="Times New Roman" w:cs="Times New Roman"/>
          <w:sz w:val="28"/>
          <w:szCs w:val="28"/>
        </w:rPr>
        <w:t>«____»_________20</w:t>
      </w:r>
      <w:r w:rsidRPr="00B50E9F">
        <w:rPr>
          <w:rFonts w:ascii="Times New Roman" w:eastAsia="Calibri" w:hAnsi="Times New Roman" w:cs="Times New Roman"/>
          <w:sz w:val="24"/>
          <w:szCs w:val="24"/>
        </w:rPr>
        <w:t>__ год</w:t>
      </w:r>
    </w:p>
    <w:p w:rsidR="000628A8" w:rsidRDefault="000628A8"/>
    <w:sectPr w:rsidR="000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86D"/>
    <w:multiLevelType w:val="hybridMultilevel"/>
    <w:tmpl w:val="85347CE0"/>
    <w:lvl w:ilvl="0" w:tplc="CA2461A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F"/>
    <w:rsid w:val="000628A8"/>
    <w:rsid w:val="00472A50"/>
    <w:rsid w:val="00615C36"/>
    <w:rsid w:val="00B50E9F"/>
    <w:rsid w:val="00C0610A"/>
    <w:rsid w:val="00C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2017-10-26T02:58:00Z</cp:lastPrinted>
  <dcterms:created xsi:type="dcterms:W3CDTF">2017-10-26T02:37:00Z</dcterms:created>
  <dcterms:modified xsi:type="dcterms:W3CDTF">2017-10-31T03:45:00Z</dcterms:modified>
</cp:coreProperties>
</file>