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DA" w:rsidRDefault="00FD2BDA" w:rsidP="00FD2BDA">
      <w:pPr>
        <w:pStyle w:val="1"/>
        <w:spacing w:before="0" w:after="0"/>
        <w:jc w:val="center"/>
        <w:rPr>
          <w:rFonts w:ascii="Times New Roman" w:hAnsi="Times New Roman" w:cs="Times New Roman"/>
          <w:b w:val="0"/>
          <w:bCs w:val="0"/>
          <w:sz w:val="28"/>
          <w:szCs w:val="28"/>
        </w:rPr>
      </w:pPr>
    </w:p>
    <w:p w:rsidR="00FD2BDA" w:rsidRDefault="00FD2BDA" w:rsidP="00FD2BDA">
      <w:pPr>
        <w:pStyle w:val="1"/>
        <w:spacing w:before="0" w:after="0"/>
        <w:jc w:val="center"/>
        <w:rPr>
          <w:rFonts w:ascii="Times New Roman" w:hAnsi="Times New Roman" w:cs="Times New Roman"/>
          <w:b w:val="0"/>
          <w:bCs w:val="0"/>
          <w:sz w:val="28"/>
          <w:szCs w:val="28"/>
        </w:rPr>
      </w:pPr>
      <w:r>
        <w:rPr>
          <w:rFonts w:ascii="Times New Roman" w:hAnsi="Times New Roman" w:cs="Times New Roman"/>
          <w:b w:val="0"/>
          <w:bCs w:val="0"/>
          <w:sz w:val="28"/>
          <w:szCs w:val="28"/>
        </w:rPr>
        <w:t>СОВЕТ НОВОГОРЕНСКОГО  СЕЛЬСКОГО  ПОСЕЛЕНИЯ</w:t>
      </w:r>
    </w:p>
    <w:p w:rsidR="00FD2BDA" w:rsidRDefault="00FD2BDA" w:rsidP="00FD2BDA">
      <w:pPr>
        <w:jc w:val="center"/>
      </w:pPr>
      <w:r>
        <w:t>КОЛПАШЕВСКОГО РАЙОНА  ТОМСКОЙ ОБЛАСТИ</w:t>
      </w:r>
    </w:p>
    <w:p w:rsidR="00FD2BDA" w:rsidRDefault="00FD2BDA" w:rsidP="00FD2BDA">
      <w:pPr>
        <w:spacing w:before="120"/>
        <w:jc w:val="center"/>
        <w:rPr>
          <w:b/>
        </w:rPr>
      </w:pPr>
    </w:p>
    <w:p w:rsidR="00FD2BDA" w:rsidRDefault="00F35A39" w:rsidP="00FD2BDA">
      <w:pPr>
        <w:jc w:val="center"/>
        <w:rPr>
          <w:b/>
          <w:sz w:val="32"/>
          <w:szCs w:val="32"/>
        </w:rPr>
      </w:pPr>
      <w:r>
        <w:rPr>
          <w:b/>
          <w:sz w:val="32"/>
          <w:szCs w:val="32"/>
        </w:rPr>
        <w:t xml:space="preserve">                        </w:t>
      </w:r>
      <w:r w:rsidR="00FD2BDA">
        <w:rPr>
          <w:b/>
          <w:sz w:val="32"/>
          <w:szCs w:val="32"/>
        </w:rPr>
        <w:t>РЕШЕНИЕ</w:t>
      </w:r>
      <w:r w:rsidR="00FD2BDA">
        <w:rPr>
          <w:b/>
          <w:sz w:val="32"/>
          <w:szCs w:val="32"/>
        </w:rPr>
        <w:tab/>
      </w:r>
      <w:r>
        <w:rPr>
          <w:b/>
          <w:sz w:val="32"/>
          <w:szCs w:val="32"/>
        </w:rPr>
        <w:t xml:space="preserve">         ПРОЕКТ</w:t>
      </w:r>
    </w:p>
    <w:p w:rsidR="00FD2BDA" w:rsidRDefault="00FD2BDA" w:rsidP="00FD2BDA">
      <w:pPr>
        <w:spacing w:before="120"/>
        <w:jc w:val="center"/>
        <w:rPr>
          <w:b/>
        </w:rPr>
      </w:pPr>
      <w:r>
        <w:rPr>
          <w:b/>
        </w:rPr>
        <w:tab/>
      </w:r>
      <w:r>
        <w:rPr>
          <w:b/>
        </w:rPr>
        <w:tab/>
      </w:r>
      <w:r>
        <w:rPr>
          <w:b/>
        </w:rPr>
        <w:tab/>
      </w:r>
    </w:p>
    <w:p w:rsidR="00FD2BDA" w:rsidRDefault="00FD2BDA" w:rsidP="00FD2BDA">
      <w:pPr>
        <w:rPr>
          <w:sz w:val="27"/>
          <w:szCs w:val="27"/>
        </w:rPr>
      </w:pPr>
      <w:r>
        <w:rPr>
          <w:sz w:val="27"/>
          <w:szCs w:val="27"/>
        </w:rPr>
        <w:t>00.00.2017</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000</w:t>
      </w:r>
    </w:p>
    <w:p w:rsidR="00FD2BDA" w:rsidRDefault="00FD2BDA" w:rsidP="00FD2BDA">
      <w:pPr>
        <w:rPr>
          <w:sz w:val="27"/>
          <w:szCs w:val="27"/>
        </w:rPr>
      </w:pPr>
    </w:p>
    <w:p w:rsidR="00FD2BDA" w:rsidRDefault="00FD2BDA" w:rsidP="00FD2BDA">
      <w:pPr>
        <w:jc w:val="center"/>
        <w:rPr>
          <w:sz w:val="27"/>
          <w:szCs w:val="27"/>
        </w:rPr>
      </w:pPr>
      <w:r>
        <w:rPr>
          <w:sz w:val="27"/>
          <w:szCs w:val="27"/>
        </w:rPr>
        <w:t xml:space="preserve">О внесении изменений в Правила землепользования и застройки муниципального образования «Новогоренское сельское поселение», утвержденные решением Совета Новогоренского сельского поселения от 11.11.2013 №62 </w:t>
      </w:r>
    </w:p>
    <w:p w:rsidR="00FD2BDA" w:rsidRDefault="00FD2BDA" w:rsidP="00FD2BDA">
      <w:pPr>
        <w:jc w:val="center"/>
        <w:rPr>
          <w:sz w:val="27"/>
          <w:szCs w:val="27"/>
        </w:rPr>
      </w:pPr>
    </w:p>
    <w:p w:rsidR="00FD2BDA" w:rsidRDefault="00FD2BDA" w:rsidP="007B2934">
      <w:pPr>
        <w:jc w:val="both"/>
        <w:rPr>
          <w:sz w:val="27"/>
          <w:szCs w:val="27"/>
        </w:rPr>
      </w:pPr>
    </w:p>
    <w:p w:rsidR="00FD2BDA" w:rsidRDefault="00FD2BDA" w:rsidP="007B2934">
      <w:pPr>
        <w:ind w:firstLine="708"/>
        <w:jc w:val="both"/>
        <w:rPr>
          <w:sz w:val="27"/>
          <w:szCs w:val="27"/>
        </w:rPr>
      </w:pPr>
      <w:r>
        <w:rPr>
          <w:sz w:val="27"/>
          <w:szCs w:val="27"/>
        </w:rPr>
        <w:t>В соответствии со статьей 32 Градостроительного кодекса Российской Федерации, на основании Устава муниципального образования «Новогоренское сельское поселение», раздела  5 «Правил землепользования и застройки</w:t>
      </w:r>
      <w:r w:rsidR="007B2934">
        <w:rPr>
          <w:sz w:val="27"/>
          <w:szCs w:val="27"/>
        </w:rPr>
        <w:t xml:space="preserve"> Новогоренского сельского поселения», утвержденные решением Совета Новогоренского сельского поселения от 11.11.2013 №62 и с учетом результатов публичных слушаний </w:t>
      </w:r>
    </w:p>
    <w:p w:rsidR="007B2934" w:rsidRDefault="00DF59D1" w:rsidP="007B2934">
      <w:pPr>
        <w:ind w:firstLine="708"/>
        <w:jc w:val="both"/>
        <w:rPr>
          <w:sz w:val="27"/>
          <w:szCs w:val="27"/>
        </w:rPr>
      </w:pPr>
      <w:r>
        <w:rPr>
          <w:sz w:val="27"/>
          <w:szCs w:val="27"/>
        </w:rPr>
        <w:t>Совет поселения РЕШИЛ:</w:t>
      </w:r>
    </w:p>
    <w:p w:rsidR="00DF59D1" w:rsidRDefault="00DF59D1" w:rsidP="007B2934">
      <w:pPr>
        <w:ind w:firstLine="708"/>
        <w:jc w:val="both"/>
        <w:rPr>
          <w:sz w:val="27"/>
          <w:szCs w:val="27"/>
        </w:rPr>
      </w:pPr>
      <w:r>
        <w:rPr>
          <w:sz w:val="27"/>
          <w:szCs w:val="27"/>
        </w:rPr>
        <w:t>1.Внести изменения в Правила землепользования и застройки муниципального образования «Новогоренское сельское поселение», изложив раздел 8 в новой редакции, согласно приложению.</w:t>
      </w:r>
    </w:p>
    <w:p w:rsidR="00DF59D1" w:rsidRPr="00DF59D1" w:rsidRDefault="00DF59D1" w:rsidP="007B2934">
      <w:pPr>
        <w:ind w:firstLine="708"/>
        <w:jc w:val="both"/>
        <w:rPr>
          <w:sz w:val="27"/>
          <w:szCs w:val="27"/>
          <w:u w:val="single"/>
        </w:rPr>
      </w:pPr>
      <w:r>
        <w:rPr>
          <w:sz w:val="27"/>
          <w:szCs w:val="27"/>
        </w:rPr>
        <w:t xml:space="preserve">2.Разместить изменений в Правила землепользования и застройки муниципального образования «Новогоренское сельское поселение» в федеральной  государственной информационной системе территориального планирования  в сети «Интернет» по адресу: </w:t>
      </w:r>
      <w:hyperlink r:id="rId6" w:history="1">
        <w:r w:rsidRPr="00D80596">
          <w:rPr>
            <w:rStyle w:val="a3"/>
            <w:sz w:val="27"/>
            <w:szCs w:val="27"/>
            <w:lang w:val="en-US"/>
          </w:rPr>
          <w:t>http</w:t>
        </w:r>
        <w:r w:rsidRPr="00D80596">
          <w:rPr>
            <w:rStyle w:val="a3"/>
            <w:sz w:val="27"/>
            <w:szCs w:val="27"/>
          </w:rPr>
          <w:t>://</w:t>
        </w:r>
        <w:r w:rsidRPr="00D80596">
          <w:rPr>
            <w:rStyle w:val="a3"/>
            <w:sz w:val="27"/>
            <w:szCs w:val="27"/>
            <w:lang w:val="en-US"/>
          </w:rPr>
          <w:t>fgis</w:t>
        </w:r>
        <w:r w:rsidRPr="00D80596">
          <w:rPr>
            <w:rStyle w:val="a3"/>
            <w:sz w:val="27"/>
            <w:szCs w:val="27"/>
          </w:rPr>
          <w:t>.</w:t>
        </w:r>
        <w:r w:rsidRPr="00D80596">
          <w:rPr>
            <w:rStyle w:val="a3"/>
            <w:sz w:val="27"/>
            <w:szCs w:val="27"/>
            <w:lang w:val="en-US"/>
          </w:rPr>
          <w:t>economy</w:t>
        </w:r>
        <w:r w:rsidRPr="00D80596">
          <w:rPr>
            <w:rStyle w:val="a3"/>
            <w:sz w:val="27"/>
            <w:szCs w:val="27"/>
          </w:rPr>
          <w:t>.</w:t>
        </w:r>
        <w:r w:rsidRPr="00D80596">
          <w:rPr>
            <w:rStyle w:val="a3"/>
            <w:sz w:val="27"/>
            <w:szCs w:val="27"/>
            <w:lang w:val="en-US"/>
          </w:rPr>
          <w:t>gov</w:t>
        </w:r>
        <w:r w:rsidRPr="00D80596">
          <w:rPr>
            <w:rStyle w:val="a3"/>
            <w:sz w:val="27"/>
            <w:szCs w:val="27"/>
          </w:rPr>
          <w:t>.</w:t>
        </w:r>
        <w:r w:rsidRPr="00D80596">
          <w:rPr>
            <w:rStyle w:val="a3"/>
            <w:sz w:val="27"/>
            <w:szCs w:val="27"/>
            <w:lang w:val="en-US"/>
          </w:rPr>
          <w:t>ru</w:t>
        </w:r>
      </w:hyperlink>
      <w:r w:rsidRPr="00DF59D1">
        <w:rPr>
          <w:sz w:val="27"/>
          <w:szCs w:val="27"/>
          <w:u w:val="single"/>
        </w:rPr>
        <w:t>.</w:t>
      </w:r>
    </w:p>
    <w:p w:rsidR="00DF59D1" w:rsidRDefault="00DF59D1" w:rsidP="007B2934">
      <w:pPr>
        <w:ind w:firstLine="708"/>
        <w:jc w:val="both"/>
        <w:rPr>
          <w:sz w:val="27"/>
          <w:szCs w:val="27"/>
        </w:rPr>
      </w:pPr>
      <w:r>
        <w:rPr>
          <w:sz w:val="27"/>
          <w:szCs w:val="27"/>
        </w:rPr>
        <w:t>3.Обнародовать настоящее решение в установленном Уставом Новогоренского сельского поселения порядке и разместить на официальном сайте муниципального образования Новогоренского сельского поселения в сети «Интернет» по адресу:</w:t>
      </w:r>
    </w:p>
    <w:p w:rsidR="007C0154" w:rsidRDefault="007C0154" w:rsidP="007B2934">
      <w:pPr>
        <w:ind w:firstLine="708"/>
        <w:jc w:val="both"/>
        <w:rPr>
          <w:sz w:val="27"/>
          <w:szCs w:val="27"/>
        </w:rPr>
      </w:pPr>
      <w:r>
        <w:rPr>
          <w:sz w:val="27"/>
          <w:szCs w:val="27"/>
        </w:rPr>
        <w:t>4.Настоящее решение вступает в силу с даты обнародования.</w:t>
      </w:r>
    </w:p>
    <w:p w:rsidR="007C0154" w:rsidRDefault="007C0154" w:rsidP="007B2934">
      <w:pPr>
        <w:ind w:firstLine="708"/>
        <w:jc w:val="both"/>
        <w:rPr>
          <w:sz w:val="27"/>
          <w:szCs w:val="27"/>
        </w:rPr>
      </w:pPr>
      <w:r>
        <w:rPr>
          <w:sz w:val="27"/>
          <w:szCs w:val="27"/>
        </w:rPr>
        <w:t>5.Контроль за исполнение настоящего решения возложить на Главу Новогоренского сельского поселения.</w:t>
      </w:r>
    </w:p>
    <w:p w:rsidR="007C0154" w:rsidRDefault="007C0154" w:rsidP="007B2934">
      <w:pPr>
        <w:ind w:firstLine="708"/>
        <w:jc w:val="both"/>
        <w:rPr>
          <w:sz w:val="27"/>
          <w:szCs w:val="27"/>
        </w:rPr>
      </w:pPr>
    </w:p>
    <w:p w:rsidR="007C0154" w:rsidRDefault="007C0154" w:rsidP="007B2934">
      <w:pPr>
        <w:ind w:firstLine="708"/>
        <w:jc w:val="both"/>
        <w:rPr>
          <w:sz w:val="27"/>
          <w:szCs w:val="27"/>
        </w:rPr>
      </w:pPr>
    </w:p>
    <w:p w:rsidR="007C0154" w:rsidRPr="00DF59D1" w:rsidRDefault="007C0154" w:rsidP="007C0154">
      <w:pPr>
        <w:jc w:val="both"/>
        <w:rPr>
          <w:sz w:val="27"/>
          <w:szCs w:val="27"/>
        </w:rPr>
      </w:pPr>
      <w:r>
        <w:rPr>
          <w:sz w:val="27"/>
          <w:szCs w:val="27"/>
        </w:rPr>
        <w:t xml:space="preserve">Глава поселения                                                                  И.А. Комарова  </w:t>
      </w:r>
    </w:p>
    <w:p w:rsidR="00FD2BDA" w:rsidRDefault="00FD2BDA" w:rsidP="007B2934">
      <w:pPr>
        <w:spacing w:before="120"/>
        <w:jc w:val="both"/>
        <w:rPr>
          <w:sz w:val="27"/>
          <w:szCs w:val="27"/>
        </w:rPr>
      </w:pPr>
    </w:p>
    <w:p w:rsidR="0083090E" w:rsidRDefault="0083090E"/>
    <w:p w:rsidR="001F696E" w:rsidRDefault="001F696E"/>
    <w:p w:rsidR="001F696E" w:rsidRDefault="001F696E"/>
    <w:p w:rsidR="001F696E" w:rsidRDefault="001F696E"/>
    <w:p w:rsidR="001F696E" w:rsidRDefault="001F696E"/>
    <w:p w:rsidR="001F696E" w:rsidRDefault="001F696E"/>
    <w:p w:rsidR="001F696E" w:rsidRDefault="001F696E"/>
    <w:p w:rsidR="001F696E" w:rsidRDefault="001F696E" w:rsidP="001F696E">
      <w:pPr>
        <w:jc w:val="right"/>
        <w:rPr>
          <w:kern w:val="28"/>
        </w:rPr>
      </w:pPr>
      <w:bookmarkStart w:id="0" w:name="_Toc374097858"/>
      <w:r>
        <w:rPr>
          <w:kern w:val="28"/>
        </w:rPr>
        <w:lastRenderedPageBreak/>
        <w:t xml:space="preserve">Приложение </w:t>
      </w:r>
    </w:p>
    <w:p w:rsidR="001F696E" w:rsidRDefault="001F696E" w:rsidP="001F696E">
      <w:pPr>
        <w:jc w:val="right"/>
        <w:rPr>
          <w:kern w:val="28"/>
        </w:rPr>
      </w:pPr>
      <w:r>
        <w:rPr>
          <w:kern w:val="28"/>
        </w:rPr>
        <w:t>к решению Совета Новогоренского  сельского поселения</w:t>
      </w:r>
    </w:p>
    <w:p w:rsidR="001F696E" w:rsidRDefault="001F696E" w:rsidP="001F696E">
      <w:pPr>
        <w:jc w:val="right"/>
        <w:rPr>
          <w:kern w:val="28"/>
        </w:rPr>
      </w:pPr>
      <w:r>
        <w:rPr>
          <w:kern w:val="28"/>
        </w:rPr>
        <w:t>от «_____»_______________2017 года №______</w:t>
      </w:r>
    </w:p>
    <w:p w:rsidR="001F696E" w:rsidRDefault="001F696E" w:rsidP="001F696E">
      <w:pPr>
        <w:pStyle w:val="2"/>
        <w:tabs>
          <w:tab w:val="left" w:pos="-142"/>
        </w:tabs>
      </w:pPr>
    </w:p>
    <w:p w:rsidR="001F696E" w:rsidRDefault="001F696E" w:rsidP="001F696E">
      <w:pPr>
        <w:pStyle w:val="2"/>
        <w:tabs>
          <w:tab w:val="left" w:pos="-142"/>
        </w:tabs>
      </w:pPr>
    </w:p>
    <w:p w:rsidR="001F696E" w:rsidRPr="003D0B94" w:rsidRDefault="001F696E" w:rsidP="001F696E">
      <w:pPr>
        <w:pStyle w:val="2"/>
        <w:tabs>
          <w:tab w:val="left" w:pos="-142"/>
        </w:tabs>
      </w:pPr>
      <w:r w:rsidRPr="003D0B94">
        <w:t>РАЗДЕЛ 8. ГРАДОСТРОИТЕЛЬНЫЕ РЕГЛАМЕНТЫ О ВИДАХ ИСПОЛЬЗОВАНИЯ ТЕРРИТОРИИ</w:t>
      </w:r>
      <w:bookmarkEnd w:id="0"/>
    </w:p>
    <w:p w:rsidR="001F696E" w:rsidRPr="00E34CBC" w:rsidRDefault="001F696E" w:rsidP="001F696E">
      <w:pPr>
        <w:pStyle w:val="3"/>
        <w:ind w:firstLine="567"/>
        <w:jc w:val="center"/>
      </w:pPr>
      <w:bookmarkStart w:id="1" w:name="_Toc330317439"/>
      <w:bookmarkStart w:id="2" w:name="_Toc336272267"/>
      <w:bookmarkStart w:id="3" w:name="_Toc374097859"/>
      <w:r w:rsidRPr="003D0B94">
        <w:t xml:space="preserve">Статья </w:t>
      </w:r>
      <w:r>
        <w:t xml:space="preserve">8.1 </w:t>
      </w:r>
      <w:r w:rsidRPr="003D0B94">
        <w:t xml:space="preserve"> Общие положения</w:t>
      </w:r>
      <w:bookmarkEnd w:id="1"/>
      <w:bookmarkEnd w:id="2"/>
      <w:bookmarkEnd w:id="3"/>
      <w:r>
        <w:t>.</w:t>
      </w:r>
    </w:p>
    <w:p w:rsidR="001F696E" w:rsidRPr="00CB57CA" w:rsidRDefault="001F696E" w:rsidP="001F696E">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t>Новогоренского сельского поселения</w:t>
      </w:r>
      <w:r w:rsidRPr="00CB57CA">
        <w:t>, возможности и рациональности ее изменения.</w:t>
      </w:r>
    </w:p>
    <w:p w:rsidR="001F696E" w:rsidRPr="00CB57CA" w:rsidRDefault="001F696E" w:rsidP="001F696E">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1F696E" w:rsidRPr="00CB57CA" w:rsidRDefault="001F696E" w:rsidP="001F696E">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1F696E" w:rsidRPr="00CB57CA" w:rsidRDefault="001F696E" w:rsidP="001F696E">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1F696E" w:rsidRPr="00CB57CA" w:rsidRDefault="001F696E" w:rsidP="001F696E">
      <w:pPr>
        <w:tabs>
          <w:tab w:val="left" w:pos="-142"/>
        </w:tabs>
        <w:autoSpaceDE w:val="0"/>
        <w:autoSpaceDN w:val="0"/>
        <w:adjustRightInd w:val="0"/>
        <w:ind w:firstLine="567"/>
        <w:jc w:val="both"/>
      </w:pPr>
      <w:r w:rsidRPr="00DC35F9">
        <w:rPr>
          <w:snapToGrid w:val="0"/>
        </w:rPr>
        <w:t>8.1.</w:t>
      </w:r>
      <w:r>
        <w:rPr>
          <w:snapToGrid w:val="0"/>
        </w:rPr>
        <w:t>5</w:t>
      </w:r>
      <w:r w:rsidRPr="00CB57CA">
        <w:rPr>
          <w:snapToGrid w:val="0"/>
        </w:rPr>
        <w:t xml:space="preserve">.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F696E" w:rsidRPr="00CB57CA" w:rsidRDefault="001F696E" w:rsidP="001F696E">
      <w:pPr>
        <w:tabs>
          <w:tab w:val="left" w:pos="-142"/>
        </w:tabs>
        <w:ind w:right="-1" w:firstLine="567"/>
        <w:jc w:val="both"/>
      </w:pPr>
      <w:r w:rsidRPr="00CB57CA">
        <w:t>1) предельные (минимальные и (или) максимальные) размеры земельных участков, в том числе их площадь;</w:t>
      </w:r>
    </w:p>
    <w:p w:rsidR="001F696E" w:rsidRPr="00CB57CA" w:rsidRDefault="001F696E" w:rsidP="001F696E">
      <w:pPr>
        <w:tabs>
          <w:tab w:val="left" w:pos="-142"/>
        </w:tabs>
        <w:autoSpaceDE w:val="0"/>
        <w:autoSpaceDN w:val="0"/>
        <w:adjustRightInd w:val="0"/>
        <w:ind w:firstLine="567"/>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696E" w:rsidRPr="00CB57CA" w:rsidRDefault="001F696E" w:rsidP="001F696E">
      <w:pPr>
        <w:tabs>
          <w:tab w:val="left" w:pos="-142"/>
        </w:tabs>
        <w:autoSpaceDE w:val="0"/>
        <w:autoSpaceDN w:val="0"/>
        <w:adjustRightInd w:val="0"/>
        <w:ind w:firstLine="567"/>
        <w:jc w:val="both"/>
      </w:pPr>
      <w:r w:rsidRPr="00CB57CA">
        <w:t>3) предельное количество этажей или предельную высоту зданий, строений, сооружений;</w:t>
      </w:r>
    </w:p>
    <w:p w:rsidR="001F696E" w:rsidRPr="00CB57CA" w:rsidRDefault="001F696E" w:rsidP="001F696E">
      <w:pPr>
        <w:tabs>
          <w:tab w:val="left" w:pos="-142"/>
        </w:tabs>
        <w:autoSpaceDE w:val="0"/>
        <w:autoSpaceDN w:val="0"/>
        <w:adjustRightInd w:val="0"/>
        <w:ind w:firstLine="567"/>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F696E" w:rsidRPr="00CB57CA" w:rsidRDefault="001F696E" w:rsidP="001F696E">
      <w:pPr>
        <w:tabs>
          <w:tab w:val="left" w:pos="-142"/>
        </w:tabs>
        <w:ind w:right="-1" w:firstLine="567"/>
        <w:jc w:val="both"/>
      </w:pPr>
      <w:r>
        <w:t>5</w:t>
      </w:r>
      <w:r w:rsidRPr="00CB57CA">
        <w:t>) показатели общей площади помещений (минимальных и/или максимальных) для вспомогательных видов разрешенного использования;</w:t>
      </w:r>
    </w:p>
    <w:p w:rsidR="001F696E" w:rsidRPr="00CB57CA" w:rsidRDefault="001F696E" w:rsidP="001F696E">
      <w:pPr>
        <w:tabs>
          <w:tab w:val="left" w:pos="-142"/>
        </w:tabs>
        <w:autoSpaceDE w:val="0"/>
        <w:autoSpaceDN w:val="0"/>
        <w:adjustRightInd w:val="0"/>
        <w:ind w:firstLine="567"/>
        <w:jc w:val="both"/>
      </w:pPr>
      <w:r>
        <w:t>6</w:t>
      </w:r>
      <w:r w:rsidRPr="00CB57CA">
        <w:t>) иные показатели.</w:t>
      </w:r>
    </w:p>
    <w:p w:rsidR="001F696E" w:rsidRPr="00CB57CA" w:rsidRDefault="001F696E" w:rsidP="001F696E">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1F696E" w:rsidRPr="00CB57CA" w:rsidRDefault="001F696E" w:rsidP="001F696E">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1F696E" w:rsidRPr="00CB57CA" w:rsidRDefault="001F696E" w:rsidP="001F696E">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F696E" w:rsidRPr="00CB57CA" w:rsidRDefault="001F696E" w:rsidP="001F696E">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1F696E" w:rsidRPr="00CB57CA" w:rsidRDefault="001F696E" w:rsidP="001F696E">
      <w:pPr>
        <w:pStyle w:val="0"/>
        <w:tabs>
          <w:tab w:val="left" w:pos="-142"/>
        </w:tabs>
        <w:ind w:firstLine="567"/>
        <w:rPr>
          <w:color w:val="auto"/>
        </w:rPr>
      </w:pPr>
      <w:r w:rsidRPr="00CB57CA">
        <w:rPr>
          <w:color w:val="auto"/>
        </w:rPr>
        <w:lastRenderedPageBreak/>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1F696E" w:rsidRPr="00CB57CA" w:rsidRDefault="001F696E" w:rsidP="001F696E">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1F696E" w:rsidRPr="00CB57CA" w:rsidRDefault="001F696E" w:rsidP="001F696E">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1F696E" w:rsidRPr="00CB57CA" w:rsidRDefault="001F696E" w:rsidP="001F696E">
      <w:pPr>
        <w:pStyle w:val="0"/>
        <w:tabs>
          <w:tab w:val="left" w:pos="-142"/>
        </w:tabs>
        <w:ind w:firstLine="567"/>
        <w:rPr>
          <w:color w:val="auto"/>
        </w:rPr>
      </w:pPr>
      <w:r w:rsidRPr="00DC35F9">
        <w:rPr>
          <w:color w:val="auto"/>
        </w:rPr>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1F696E" w:rsidRPr="00CB57CA" w:rsidRDefault="001F696E" w:rsidP="001F696E">
      <w:pPr>
        <w:pStyle w:val="0"/>
        <w:tabs>
          <w:tab w:val="left" w:pos="-142"/>
        </w:tabs>
        <w:ind w:firstLine="567"/>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1F696E" w:rsidRPr="00CB57CA" w:rsidRDefault="001F696E" w:rsidP="001F696E">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1F696E" w:rsidRDefault="001F696E" w:rsidP="001F696E">
      <w:pPr>
        <w:pStyle w:val="3"/>
        <w:jc w:val="center"/>
      </w:pPr>
      <w:bookmarkStart w:id="4" w:name="_Toc336272268"/>
      <w:bookmarkStart w:id="5" w:name="_Toc374097860"/>
      <w:bookmarkStart w:id="6" w:name="_Toc330317440"/>
    </w:p>
    <w:p w:rsidR="001F696E" w:rsidRDefault="001F696E" w:rsidP="001F696E">
      <w:pPr>
        <w:pStyle w:val="3"/>
        <w:jc w:val="center"/>
      </w:pPr>
      <w:r w:rsidRPr="003D0B94">
        <w:t xml:space="preserve">Статья </w:t>
      </w:r>
      <w:r>
        <w:t>8.</w:t>
      </w:r>
      <w:r w:rsidRPr="00AE3925">
        <w:t>2  Перечень территориальных зон, выделенных на карте градостроительного зонирования</w:t>
      </w:r>
      <w:bookmarkEnd w:id="4"/>
      <w:bookmarkEnd w:id="5"/>
    </w:p>
    <w:tbl>
      <w:tblPr>
        <w:tblStyle w:val="aa"/>
        <w:tblW w:w="10206" w:type="dxa"/>
        <w:tblInd w:w="108" w:type="dxa"/>
        <w:tblLayout w:type="fixed"/>
        <w:tblLook w:val="04A0" w:firstRow="1" w:lastRow="0" w:firstColumn="1" w:lastColumn="0" w:noHBand="0" w:noVBand="1"/>
      </w:tblPr>
      <w:tblGrid>
        <w:gridCol w:w="1418"/>
        <w:gridCol w:w="8788"/>
      </w:tblGrid>
      <w:tr w:rsidR="001F696E" w:rsidTr="00EF27C8">
        <w:tc>
          <w:tcPr>
            <w:tcW w:w="1418" w:type="dxa"/>
          </w:tcPr>
          <w:p w:rsidR="001F696E" w:rsidRPr="00AE3925" w:rsidRDefault="001F696E" w:rsidP="00EF27C8">
            <w:pPr>
              <w:jc w:val="center"/>
              <w:rPr>
                <w:b/>
              </w:rPr>
            </w:pPr>
            <w:r w:rsidRPr="00AE3925">
              <w:rPr>
                <w:b/>
              </w:rPr>
              <w:t>Обозначения</w:t>
            </w:r>
          </w:p>
        </w:tc>
        <w:tc>
          <w:tcPr>
            <w:tcW w:w="8788" w:type="dxa"/>
            <w:tcBorders>
              <w:bottom w:val="single" w:sz="6" w:space="0" w:color="auto"/>
            </w:tcBorders>
          </w:tcPr>
          <w:p w:rsidR="001F696E" w:rsidRPr="00AE3925" w:rsidRDefault="001F696E" w:rsidP="00EF27C8">
            <w:pPr>
              <w:jc w:val="center"/>
              <w:rPr>
                <w:b/>
              </w:rPr>
            </w:pPr>
            <w:r w:rsidRPr="00AE3925">
              <w:rPr>
                <w:b/>
              </w:rPr>
              <w:t>Наименование территориальных зон</w:t>
            </w:r>
          </w:p>
        </w:tc>
      </w:tr>
      <w:tr w:rsidR="001F696E" w:rsidTr="00EF27C8">
        <w:tc>
          <w:tcPr>
            <w:tcW w:w="10206" w:type="dxa"/>
            <w:gridSpan w:val="2"/>
            <w:tcBorders>
              <w:right w:val="single" w:sz="6" w:space="0" w:color="auto"/>
            </w:tcBorders>
          </w:tcPr>
          <w:p w:rsidR="001F696E" w:rsidRDefault="001F696E" w:rsidP="00EF27C8">
            <w:pPr>
              <w:spacing w:line="276" w:lineRule="auto"/>
              <w:jc w:val="center"/>
            </w:pPr>
            <w:r w:rsidRPr="00C905D7">
              <w:rPr>
                <w:b/>
              </w:rPr>
              <w:t>Жилая зона</w:t>
            </w:r>
          </w:p>
        </w:tc>
      </w:tr>
      <w:tr w:rsidR="001F696E" w:rsidTr="00EF27C8">
        <w:tc>
          <w:tcPr>
            <w:tcW w:w="1418" w:type="dxa"/>
          </w:tcPr>
          <w:p w:rsidR="001F696E" w:rsidRDefault="001F696E" w:rsidP="00EF27C8">
            <w:r w:rsidRPr="00BE3134">
              <w:t>Ж1</w:t>
            </w:r>
          </w:p>
        </w:tc>
        <w:tc>
          <w:tcPr>
            <w:tcW w:w="8788" w:type="dxa"/>
          </w:tcPr>
          <w:p w:rsidR="001F696E" w:rsidRDefault="001F696E" w:rsidP="00EF27C8">
            <w:r w:rsidRPr="00BE3134">
              <w:t>Зона застройки индивидуальными жилыми домами</w:t>
            </w:r>
          </w:p>
        </w:tc>
      </w:tr>
      <w:tr w:rsidR="001F696E" w:rsidTr="00EF27C8">
        <w:trPr>
          <w:trHeight w:val="531"/>
        </w:trPr>
        <w:tc>
          <w:tcPr>
            <w:tcW w:w="1418" w:type="dxa"/>
          </w:tcPr>
          <w:p w:rsidR="001F696E" w:rsidRDefault="001F696E" w:rsidP="00EF27C8">
            <w:r w:rsidRPr="00711C0B">
              <w:t xml:space="preserve">Ж1-П </w:t>
            </w:r>
          </w:p>
        </w:tc>
        <w:tc>
          <w:tcPr>
            <w:tcW w:w="8788" w:type="dxa"/>
          </w:tcPr>
          <w:p w:rsidR="001F696E" w:rsidRDefault="001F696E" w:rsidP="00EF27C8">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1F696E" w:rsidTr="00EF27C8">
        <w:tc>
          <w:tcPr>
            <w:tcW w:w="1418" w:type="dxa"/>
          </w:tcPr>
          <w:p w:rsidR="001F696E" w:rsidRDefault="001F696E" w:rsidP="00EF27C8">
            <w:r w:rsidRPr="00BE3134">
              <w:t>Ж1</w:t>
            </w:r>
            <w:r>
              <w:t xml:space="preserve">-В </w:t>
            </w:r>
          </w:p>
        </w:tc>
        <w:tc>
          <w:tcPr>
            <w:tcW w:w="8788" w:type="dxa"/>
          </w:tcPr>
          <w:p w:rsidR="001F696E" w:rsidRDefault="001F696E" w:rsidP="00EF27C8">
            <w:r w:rsidRPr="00BE3134">
              <w:t>Зона застройки индивидуальными жилыми домами</w:t>
            </w:r>
            <w:r>
              <w:t xml:space="preserve"> в водоохраной зоне</w:t>
            </w:r>
          </w:p>
        </w:tc>
      </w:tr>
      <w:tr w:rsidR="001F696E" w:rsidTr="00EF27C8">
        <w:trPr>
          <w:trHeight w:val="493"/>
        </w:trPr>
        <w:tc>
          <w:tcPr>
            <w:tcW w:w="1418" w:type="dxa"/>
          </w:tcPr>
          <w:p w:rsidR="001F696E" w:rsidRDefault="001F696E" w:rsidP="00EF27C8">
            <w:r w:rsidRPr="00BE3134">
              <w:t>Ж1</w:t>
            </w:r>
            <w:r>
              <w:t>-Пр</w:t>
            </w:r>
          </w:p>
        </w:tc>
        <w:tc>
          <w:tcPr>
            <w:tcW w:w="8788" w:type="dxa"/>
          </w:tcPr>
          <w:p w:rsidR="001F696E" w:rsidRDefault="001F696E" w:rsidP="00EF27C8">
            <w:r w:rsidRPr="00BE3134">
              <w:t>Зона застройки индивидуальными жилыми домами</w:t>
            </w:r>
            <w:r>
              <w:t xml:space="preserve"> в зоне прибрежной защитной полосы</w:t>
            </w:r>
          </w:p>
        </w:tc>
      </w:tr>
      <w:tr w:rsidR="001F696E" w:rsidTr="00EF27C8">
        <w:trPr>
          <w:trHeight w:val="542"/>
        </w:trPr>
        <w:tc>
          <w:tcPr>
            <w:tcW w:w="1418" w:type="dxa"/>
          </w:tcPr>
          <w:p w:rsidR="001F696E" w:rsidRDefault="001F696E" w:rsidP="00EF27C8">
            <w:r w:rsidRPr="00BE3134">
              <w:t>Ж1</w:t>
            </w:r>
            <w:r>
              <w:t xml:space="preserve">-Ив </w:t>
            </w:r>
          </w:p>
        </w:tc>
        <w:tc>
          <w:tcPr>
            <w:tcW w:w="8788" w:type="dxa"/>
          </w:tcPr>
          <w:p w:rsidR="001F696E" w:rsidRDefault="001F696E" w:rsidP="00EF27C8">
            <w:r w:rsidRPr="00BE3134">
              <w:t>Зона застройки индивидуальными жилыми домами</w:t>
            </w:r>
            <w:r>
              <w:t xml:space="preserve"> в зоне санитарной охраны источников питьевого водоснабжения</w:t>
            </w:r>
          </w:p>
        </w:tc>
      </w:tr>
      <w:tr w:rsidR="001F696E" w:rsidTr="00EF27C8">
        <w:trPr>
          <w:trHeight w:val="21"/>
        </w:trPr>
        <w:tc>
          <w:tcPr>
            <w:tcW w:w="10206" w:type="dxa"/>
            <w:gridSpan w:val="2"/>
            <w:tcBorders>
              <w:right w:val="single" w:sz="6" w:space="0" w:color="auto"/>
            </w:tcBorders>
          </w:tcPr>
          <w:p w:rsidR="001F696E" w:rsidRDefault="001F696E" w:rsidP="00EF27C8">
            <w:pPr>
              <w:spacing w:line="276" w:lineRule="auto"/>
              <w:jc w:val="center"/>
            </w:pPr>
            <w:r w:rsidRPr="00C905D7">
              <w:rPr>
                <w:b/>
              </w:rPr>
              <w:t>Общественно-деловая зона</w:t>
            </w:r>
          </w:p>
        </w:tc>
      </w:tr>
      <w:tr w:rsidR="001F696E" w:rsidTr="00EF27C8">
        <w:trPr>
          <w:trHeight w:val="21"/>
        </w:trPr>
        <w:tc>
          <w:tcPr>
            <w:tcW w:w="1418" w:type="dxa"/>
          </w:tcPr>
          <w:p w:rsidR="001F696E" w:rsidRPr="00BE3134" w:rsidRDefault="001F696E" w:rsidP="00EF27C8">
            <w:r>
              <w:t>О1</w:t>
            </w:r>
          </w:p>
        </w:tc>
        <w:tc>
          <w:tcPr>
            <w:tcW w:w="8788" w:type="dxa"/>
          </w:tcPr>
          <w:p w:rsidR="001F696E" w:rsidRPr="00BE3134" w:rsidRDefault="001F696E" w:rsidP="00EF27C8">
            <w:r w:rsidRPr="00B55CF7">
              <w:t>Зона делового, обществен</w:t>
            </w:r>
            <w:r>
              <w:t>ного и коммерческого назначения</w:t>
            </w:r>
          </w:p>
        </w:tc>
      </w:tr>
      <w:tr w:rsidR="001F696E" w:rsidTr="00EF27C8">
        <w:trPr>
          <w:trHeight w:val="21"/>
        </w:trPr>
        <w:tc>
          <w:tcPr>
            <w:tcW w:w="1418" w:type="dxa"/>
          </w:tcPr>
          <w:p w:rsidR="001F696E" w:rsidRPr="00BE3134" w:rsidRDefault="001F696E" w:rsidP="00EF27C8">
            <w:r w:rsidRPr="0079515F">
              <w:t>О1</w:t>
            </w:r>
            <w:r>
              <w:t xml:space="preserve">-В </w:t>
            </w:r>
          </w:p>
        </w:tc>
        <w:tc>
          <w:tcPr>
            <w:tcW w:w="8788" w:type="dxa"/>
          </w:tcPr>
          <w:p w:rsidR="001F696E" w:rsidRPr="00BE3134" w:rsidRDefault="001F696E" w:rsidP="00EF27C8">
            <w:r w:rsidRPr="00BE3134">
              <w:t xml:space="preserve">Зона </w:t>
            </w:r>
            <w:r w:rsidRPr="00B55CF7">
              <w:t>делового, общественного и коммерческого назначения</w:t>
            </w:r>
            <w:r>
              <w:t xml:space="preserve"> в водоохраной зоне</w:t>
            </w:r>
          </w:p>
        </w:tc>
      </w:tr>
      <w:tr w:rsidR="001F696E" w:rsidTr="00EF27C8">
        <w:trPr>
          <w:trHeight w:val="21"/>
        </w:trPr>
        <w:tc>
          <w:tcPr>
            <w:tcW w:w="1418" w:type="dxa"/>
          </w:tcPr>
          <w:p w:rsidR="001F696E" w:rsidRPr="00BE3134" w:rsidRDefault="001F696E" w:rsidP="00EF27C8">
            <w:r w:rsidRPr="0079515F">
              <w:t>О1</w:t>
            </w:r>
            <w:r>
              <w:t xml:space="preserve">-Ив </w:t>
            </w:r>
          </w:p>
        </w:tc>
        <w:tc>
          <w:tcPr>
            <w:tcW w:w="8788" w:type="dxa"/>
          </w:tcPr>
          <w:p w:rsidR="001F696E" w:rsidRPr="00BE3134" w:rsidRDefault="001F696E" w:rsidP="00EF27C8">
            <w:r w:rsidRPr="00BE3134">
              <w:t xml:space="preserve">Зона </w:t>
            </w:r>
            <w:r w:rsidRPr="00B55CF7">
              <w:t>делового, общественного и коммерческого назначения</w:t>
            </w:r>
            <w:r>
              <w:t xml:space="preserve"> в зоне санитарной охраны источников питьевого водоснабжения</w:t>
            </w:r>
          </w:p>
        </w:tc>
      </w:tr>
      <w:tr w:rsidR="001F696E" w:rsidTr="00EF27C8">
        <w:trPr>
          <w:trHeight w:val="21"/>
        </w:trPr>
        <w:tc>
          <w:tcPr>
            <w:tcW w:w="1418" w:type="dxa"/>
          </w:tcPr>
          <w:p w:rsidR="001F696E" w:rsidRPr="00BE3134" w:rsidRDefault="001F696E" w:rsidP="00EF27C8">
            <w:r>
              <w:t>О2</w:t>
            </w:r>
          </w:p>
        </w:tc>
        <w:tc>
          <w:tcPr>
            <w:tcW w:w="8788" w:type="dxa"/>
          </w:tcPr>
          <w:p w:rsidR="001F696E" w:rsidRPr="00BE3134" w:rsidRDefault="001F696E" w:rsidP="00EF27C8">
            <w:pPr>
              <w:ind w:firstLine="33"/>
            </w:pPr>
            <w:r>
              <w:t>Зона размещения объектов социального и коммунально-бытового назначения.</w:t>
            </w:r>
          </w:p>
        </w:tc>
      </w:tr>
      <w:tr w:rsidR="001F696E" w:rsidTr="00EF27C8">
        <w:trPr>
          <w:trHeight w:val="21"/>
        </w:trPr>
        <w:tc>
          <w:tcPr>
            <w:tcW w:w="1418" w:type="dxa"/>
          </w:tcPr>
          <w:p w:rsidR="001F696E" w:rsidRPr="00BE3134" w:rsidRDefault="001F696E" w:rsidP="00EF27C8">
            <w:r>
              <w:t>О3</w:t>
            </w:r>
          </w:p>
        </w:tc>
        <w:tc>
          <w:tcPr>
            <w:tcW w:w="8788" w:type="dxa"/>
          </w:tcPr>
          <w:p w:rsidR="001F696E" w:rsidRPr="00BE3134" w:rsidRDefault="001F696E" w:rsidP="00EF27C8">
            <w:r>
              <w:t>Общественно-деловая зона  специального вида</w:t>
            </w:r>
          </w:p>
        </w:tc>
      </w:tr>
      <w:tr w:rsidR="001F696E" w:rsidTr="00EF27C8">
        <w:trPr>
          <w:trHeight w:val="21"/>
        </w:trPr>
        <w:tc>
          <w:tcPr>
            <w:tcW w:w="1418" w:type="dxa"/>
          </w:tcPr>
          <w:p w:rsidR="001F696E" w:rsidRPr="00BE3134" w:rsidRDefault="001F696E" w:rsidP="00EF27C8">
            <w:r>
              <w:t xml:space="preserve">О3-В </w:t>
            </w:r>
          </w:p>
        </w:tc>
        <w:tc>
          <w:tcPr>
            <w:tcW w:w="8788" w:type="dxa"/>
          </w:tcPr>
          <w:p w:rsidR="001F696E" w:rsidRPr="00BE3134" w:rsidRDefault="001F696E" w:rsidP="00EF27C8">
            <w:r>
              <w:t>Общественно-деловая зона  специального вида в водоохраной зоне</w:t>
            </w:r>
          </w:p>
        </w:tc>
      </w:tr>
      <w:tr w:rsidR="001F696E" w:rsidTr="00EF27C8">
        <w:trPr>
          <w:trHeight w:val="21"/>
        </w:trPr>
        <w:tc>
          <w:tcPr>
            <w:tcW w:w="10206" w:type="dxa"/>
            <w:gridSpan w:val="2"/>
            <w:tcBorders>
              <w:right w:val="single" w:sz="6" w:space="0" w:color="auto"/>
            </w:tcBorders>
          </w:tcPr>
          <w:p w:rsidR="001F696E" w:rsidRDefault="001F696E" w:rsidP="00EF27C8">
            <w:pPr>
              <w:spacing w:line="276" w:lineRule="auto"/>
              <w:jc w:val="center"/>
            </w:pPr>
            <w:r w:rsidRPr="00C905D7">
              <w:rPr>
                <w:b/>
              </w:rPr>
              <w:t>Производственная зона</w:t>
            </w:r>
          </w:p>
        </w:tc>
      </w:tr>
      <w:tr w:rsidR="001F696E" w:rsidTr="00EF27C8">
        <w:trPr>
          <w:trHeight w:val="21"/>
        </w:trPr>
        <w:tc>
          <w:tcPr>
            <w:tcW w:w="1418" w:type="dxa"/>
          </w:tcPr>
          <w:p w:rsidR="001F696E" w:rsidRPr="00BE3134" w:rsidRDefault="001F696E" w:rsidP="00EF27C8">
            <w:r>
              <w:t>П1</w:t>
            </w:r>
          </w:p>
        </w:tc>
        <w:tc>
          <w:tcPr>
            <w:tcW w:w="8788" w:type="dxa"/>
          </w:tcPr>
          <w:p w:rsidR="001F696E" w:rsidRPr="00BE3134" w:rsidRDefault="001F696E" w:rsidP="00EF27C8">
            <w:r>
              <w:t>Зона размещения предприятий 4 класса санитарной опасности</w:t>
            </w:r>
          </w:p>
        </w:tc>
      </w:tr>
      <w:tr w:rsidR="001F696E" w:rsidTr="00EF27C8">
        <w:trPr>
          <w:trHeight w:val="21"/>
        </w:trPr>
        <w:tc>
          <w:tcPr>
            <w:tcW w:w="1418" w:type="dxa"/>
          </w:tcPr>
          <w:p w:rsidR="001F696E" w:rsidRPr="00BE3134" w:rsidRDefault="001F696E" w:rsidP="00EF27C8">
            <w:r>
              <w:t>П2</w:t>
            </w:r>
          </w:p>
        </w:tc>
        <w:tc>
          <w:tcPr>
            <w:tcW w:w="8788" w:type="dxa"/>
          </w:tcPr>
          <w:p w:rsidR="001F696E" w:rsidRPr="00BE3134" w:rsidRDefault="001F696E" w:rsidP="00EF27C8">
            <w:r>
              <w:t>Зона размещения предприятий 5 класса санитарной опасности</w:t>
            </w:r>
          </w:p>
        </w:tc>
      </w:tr>
      <w:tr w:rsidR="001F696E" w:rsidTr="00EF27C8">
        <w:trPr>
          <w:trHeight w:val="21"/>
        </w:trPr>
        <w:tc>
          <w:tcPr>
            <w:tcW w:w="1418" w:type="dxa"/>
          </w:tcPr>
          <w:p w:rsidR="001F696E" w:rsidRPr="00BE3134" w:rsidRDefault="001F696E" w:rsidP="00EF27C8">
            <w:r>
              <w:t>П3</w:t>
            </w:r>
          </w:p>
        </w:tc>
        <w:tc>
          <w:tcPr>
            <w:tcW w:w="8788" w:type="dxa"/>
          </w:tcPr>
          <w:p w:rsidR="001F696E" w:rsidRPr="00BE3134" w:rsidRDefault="001F696E" w:rsidP="00EF27C8">
            <w:r>
              <w:t>Коммунально - складская зона</w:t>
            </w:r>
          </w:p>
        </w:tc>
      </w:tr>
      <w:tr w:rsidR="001F696E" w:rsidTr="00EF27C8">
        <w:trPr>
          <w:trHeight w:val="28"/>
        </w:trPr>
        <w:tc>
          <w:tcPr>
            <w:tcW w:w="10206" w:type="dxa"/>
            <w:gridSpan w:val="2"/>
            <w:tcBorders>
              <w:right w:val="single" w:sz="6" w:space="0" w:color="auto"/>
            </w:tcBorders>
          </w:tcPr>
          <w:p w:rsidR="001F696E" w:rsidRDefault="001F696E" w:rsidP="00EF27C8">
            <w:pPr>
              <w:spacing w:line="276" w:lineRule="auto"/>
              <w:jc w:val="center"/>
            </w:pPr>
            <w:r w:rsidRPr="00C905D7">
              <w:rPr>
                <w:b/>
              </w:rPr>
              <w:lastRenderedPageBreak/>
              <w:t>Зона инженерной инфраструктуры</w:t>
            </w:r>
          </w:p>
        </w:tc>
      </w:tr>
      <w:tr w:rsidR="001F696E" w:rsidTr="00EF27C8">
        <w:trPr>
          <w:trHeight w:val="28"/>
        </w:trPr>
        <w:tc>
          <w:tcPr>
            <w:tcW w:w="1418" w:type="dxa"/>
            <w:tcBorders>
              <w:right w:val="single" w:sz="6" w:space="0" w:color="auto"/>
            </w:tcBorders>
          </w:tcPr>
          <w:p w:rsidR="001F696E" w:rsidRPr="00BE3134" w:rsidRDefault="001F696E" w:rsidP="00EF27C8">
            <w:r>
              <w:t>И</w:t>
            </w:r>
          </w:p>
        </w:tc>
        <w:tc>
          <w:tcPr>
            <w:tcW w:w="8788" w:type="dxa"/>
            <w:tcBorders>
              <w:left w:val="single" w:sz="6" w:space="0" w:color="auto"/>
              <w:right w:val="single" w:sz="6" w:space="0" w:color="auto"/>
            </w:tcBorders>
          </w:tcPr>
          <w:p w:rsidR="001F696E" w:rsidRPr="00BE3134" w:rsidRDefault="001F696E" w:rsidP="00EF27C8">
            <w:r>
              <w:t>Зона инженерной инфраструктуры</w:t>
            </w:r>
          </w:p>
        </w:tc>
      </w:tr>
      <w:tr w:rsidR="001F696E" w:rsidTr="00EF27C8">
        <w:trPr>
          <w:trHeight w:val="21"/>
        </w:trPr>
        <w:tc>
          <w:tcPr>
            <w:tcW w:w="10206" w:type="dxa"/>
            <w:gridSpan w:val="2"/>
            <w:tcBorders>
              <w:right w:val="single" w:sz="6" w:space="0" w:color="auto"/>
            </w:tcBorders>
          </w:tcPr>
          <w:p w:rsidR="001F696E" w:rsidRDefault="001F696E" w:rsidP="00EF27C8">
            <w:pPr>
              <w:spacing w:line="276" w:lineRule="auto"/>
              <w:jc w:val="center"/>
            </w:pPr>
            <w:r w:rsidRPr="00C905D7">
              <w:rPr>
                <w:b/>
              </w:rPr>
              <w:t xml:space="preserve">Зона </w:t>
            </w:r>
            <w:r>
              <w:rPr>
                <w:b/>
              </w:rPr>
              <w:t>транспортной</w:t>
            </w:r>
            <w:r w:rsidRPr="00C905D7">
              <w:rPr>
                <w:b/>
              </w:rPr>
              <w:t xml:space="preserve"> инфраструктуры</w:t>
            </w:r>
          </w:p>
        </w:tc>
      </w:tr>
      <w:tr w:rsidR="001F696E" w:rsidTr="00EF27C8">
        <w:trPr>
          <w:trHeight w:val="21"/>
        </w:trPr>
        <w:tc>
          <w:tcPr>
            <w:tcW w:w="1418" w:type="dxa"/>
          </w:tcPr>
          <w:p w:rsidR="001F696E" w:rsidRPr="00BE3134" w:rsidRDefault="001F696E" w:rsidP="00EF27C8">
            <w:r>
              <w:t>Т</w:t>
            </w:r>
          </w:p>
        </w:tc>
        <w:tc>
          <w:tcPr>
            <w:tcW w:w="8788" w:type="dxa"/>
          </w:tcPr>
          <w:p w:rsidR="001F696E" w:rsidRPr="00BE3134" w:rsidRDefault="001F696E" w:rsidP="00EF27C8">
            <w:r>
              <w:t>Зона транспортной инфраструктуры</w:t>
            </w:r>
          </w:p>
        </w:tc>
      </w:tr>
      <w:tr w:rsidR="001F696E" w:rsidTr="00EF27C8">
        <w:trPr>
          <w:trHeight w:val="21"/>
        </w:trPr>
        <w:tc>
          <w:tcPr>
            <w:tcW w:w="1418" w:type="dxa"/>
          </w:tcPr>
          <w:p w:rsidR="001F696E" w:rsidRPr="00BE3134" w:rsidRDefault="001F696E" w:rsidP="00EF27C8">
            <w:r>
              <w:t>Т1</w:t>
            </w:r>
          </w:p>
        </w:tc>
        <w:tc>
          <w:tcPr>
            <w:tcW w:w="8788" w:type="dxa"/>
          </w:tcPr>
          <w:p w:rsidR="001F696E" w:rsidRPr="00BE3134" w:rsidRDefault="001F696E" w:rsidP="00EF27C8">
            <w:r>
              <w:t>Зона транспортной инфраструктуры</w:t>
            </w:r>
          </w:p>
        </w:tc>
      </w:tr>
      <w:tr w:rsidR="001F696E" w:rsidTr="00EF27C8">
        <w:trPr>
          <w:trHeight w:val="21"/>
        </w:trPr>
        <w:tc>
          <w:tcPr>
            <w:tcW w:w="10206" w:type="dxa"/>
            <w:gridSpan w:val="2"/>
            <w:tcBorders>
              <w:right w:val="single" w:sz="6" w:space="0" w:color="auto"/>
            </w:tcBorders>
          </w:tcPr>
          <w:p w:rsidR="001F696E" w:rsidRDefault="001F696E" w:rsidP="00EF27C8">
            <w:pPr>
              <w:spacing w:line="276" w:lineRule="auto"/>
              <w:jc w:val="center"/>
            </w:pPr>
            <w:r w:rsidRPr="00C905D7">
              <w:rPr>
                <w:b/>
              </w:rPr>
              <w:t>Зона сельскохозяйственного использования</w:t>
            </w:r>
          </w:p>
        </w:tc>
      </w:tr>
      <w:tr w:rsidR="001F696E" w:rsidTr="00EF27C8">
        <w:trPr>
          <w:trHeight w:val="137"/>
        </w:trPr>
        <w:tc>
          <w:tcPr>
            <w:tcW w:w="1418" w:type="dxa"/>
            <w:tcBorders>
              <w:bottom w:val="single" w:sz="4" w:space="0" w:color="auto"/>
            </w:tcBorders>
          </w:tcPr>
          <w:p w:rsidR="001F696E" w:rsidRPr="00BE3134" w:rsidRDefault="001F696E" w:rsidP="00EF27C8">
            <w:r>
              <w:t>Сх1</w:t>
            </w:r>
          </w:p>
        </w:tc>
        <w:tc>
          <w:tcPr>
            <w:tcW w:w="8788" w:type="dxa"/>
            <w:tcBorders>
              <w:bottom w:val="single" w:sz="4" w:space="0" w:color="auto"/>
            </w:tcBorders>
          </w:tcPr>
          <w:p w:rsidR="001F696E" w:rsidRPr="00BE3134" w:rsidRDefault="001F696E" w:rsidP="00EF27C8">
            <w:pPr>
              <w:ind w:firstLine="33"/>
            </w:pPr>
            <w:r>
              <w:t>зона сельскохозяйственных угодий в составе земель сельскохозяйственного назначения</w:t>
            </w:r>
          </w:p>
        </w:tc>
      </w:tr>
      <w:tr w:rsidR="001F696E" w:rsidTr="00EF27C8">
        <w:trPr>
          <w:trHeight w:val="126"/>
        </w:trPr>
        <w:tc>
          <w:tcPr>
            <w:tcW w:w="1418" w:type="dxa"/>
            <w:tcBorders>
              <w:top w:val="single" w:sz="4" w:space="0" w:color="auto"/>
              <w:bottom w:val="single" w:sz="4" w:space="0" w:color="auto"/>
            </w:tcBorders>
          </w:tcPr>
          <w:p w:rsidR="001F696E" w:rsidRPr="00BE3134" w:rsidRDefault="001F696E" w:rsidP="00EF27C8">
            <w:r>
              <w:t>Сх1-П</w:t>
            </w:r>
          </w:p>
        </w:tc>
        <w:tc>
          <w:tcPr>
            <w:tcW w:w="8788" w:type="dxa"/>
            <w:tcBorders>
              <w:top w:val="single" w:sz="4" w:space="0" w:color="auto"/>
              <w:bottom w:val="single" w:sz="4" w:space="0" w:color="auto"/>
            </w:tcBorders>
          </w:tcPr>
          <w:p w:rsidR="001F696E" w:rsidRPr="00BE3134" w:rsidRDefault="001F696E" w:rsidP="00EF27C8">
            <w:pPr>
              <w:ind w:firstLine="33"/>
            </w:pPr>
            <w: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w:rsidR="001F696E" w:rsidTr="00EF27C8">
        <w:trPr>
          <w:trHeight w:val="126"/>
        </w:trPr>
        <w:tc>
          <w:tcPr>
            <w:tcW w:w="1418" w:type="dxa"/>
            <w:tcBorders>
              <w:top w:val="single" w:sz="4" w:space="0" w:color="auto"/>
              <w:bottom w:val="single" w:sz="4" w:space="0" w:color="auto"/>
            </w:tcBorders>
          </w:tcPr>
          <w:p w:rsidR="001F696E" w:rsidRPr="00BE3134" w:rsidRDefault="001F696E" w:rsidP="00EF27C8">
            <w:r>
              <w:t>Сх1-Оз</w:t>
            </w:r>
          </w:p>
        </w:tc>
        <w:tc>
          <w:tcPr>
            <w:tcW w:w="8788" w:type="dxa"/>
            <w:tcBorders>
              <w:top w:val="single" w:sz="4" w:space="0" w:color="auto"/>
              <w:bottom w:val="single" w:sz="4" w:space="0" w:color="auto"/>
            </w:tcBorders>
          </w:tcPr>
          <w:p w:rsidR="001F696E" w:rsidRPr="00BE3134" w:rsidRDefault="001F696E" w:rsidP="00EF27C8">
            <w:pPr>
              <w:ind w:firstLine="33"/>
            </w:pPr>
            <w: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1F696E" w:rsidTr="00EF27C8">
        <w:trPr>
          <w:trHeight w:val="101"/>
        </w:trPr>
        <w:tc>
          <w:tcPr>
            <w:tcW w:w="1418" w:type="dxa"/>
            <w:tcBorders>
              <w:top w:val="single" w:sz="4" w:space="0" w:color="auto"/>
              <w:bottom w:val="single" w:sz="4" w:space="0" w:color="auto"/>
            </w:tcBorders>
          </w:tcPr>
          <w:p w:rsidR="001F696E" w:rsidRPr="00BE3134" w:rsidRDefault="001F696E" w:rsidP="00EF27C8">
            <w:r>
              <w:t>Сх1-Ср</w:t>
            </w:r>
          </w:p>
        </w:tc>
        <w:tc>
          <w:tcPr>
            <w:tcW w:w="8788" w:type="dxa"/>
            <w:tcBorders>
              <w:top w:val="single" w:sz="4" w:space="0" w:color="auto"/>
              <w:bottom w:val="single" w:sz="4" w:space="0" w:color="auto"/>
            </w:tcBorders>
          </w:tcPr>
          <w:p w:rsidR="001F696E" w:rsidRPr="00BE3134" w:rsidRDefault="001F696E" w:rsidP="00EF27C8">
            <w:pPr>
              <w:ind w:firstLine="33"/>
            </w:pPr>
            <w: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1F696E" w:rsidTr="00EF27C8">
        <w:trPr>
          <w:trHeight w:val="21"/>
        </w:trPr>
        <w:tc>
          <w:tcPr>
            <w:tcW w:w="1418" w:type="dxa"/>
          </w:tcPr>
          <w:p w:rsidR="001F696E" w:rsidRPr="00BE3134" w:rsidRDefault="001F696E" w:rsidP="00EF27C8">
            <w:r w:rsidRPr="0059701B">
              <w:t>Сх</w:t>
            </w:r>
            <w:r>
              <w:t>2</w:t>
            </w:r>
          </w:p>
        </w:tc>
        <w:tc>
          <w:tcPr>
            <w:tcW w:w="8788" w:type="dxa"/>
          </w:tcPr>
          <w:p w:rsidR="001F696E" w:rsidRPr="00BE3134" w:rsidRDefault="001F696E" w:rsidP="00EF27C8">
            <w:pPr>
              <w:ind w:firstLine="33"/>
            </w:pPr>
            <w:r w:rsidRPr="0059701B">
              <w:t>Зона сельскохозяйственных угодий</w:t>
            </w:r>
          </w:p>
        </w:tc>
      </w:tr>
      <w:tr w:rsidR="001F696E" w:rsidTr="00EF27C8">
        <w:trPr>
          <w:trHeight w:val="21"/>
        </w:trPr>
        <w:tc>
          <w:tcPr>
            <w:tcW w:w="1418" w:type="dxa"/>
          </w:tcPr>
          <w:p w:rsidR="001F696E" w:rsidRPr="00BE3134" w:rsidRDefault="001F696E" w:rsidP="00EF27C8">
            <w:r>
              <w:t xml:space="preserve">Сх2-П </w:t>
            </w:r>
          </w:p>
        </w:tc>
        <w:tc>
          <w:tcPr>
            <w:tcW w:w="8788" w:type="dxa"/>
          </w:tcPr>
          <w:p w:rsidR="001F696E" w:rsidRPr="00BE3134" w:rsidRDefault="001F696E" w:rsidP="00EF27C8">
            <w:pPr>
              <w:ind w:firstLine="33"/>
            </w:pPr>
            <w:r w:rsidRPr="0059701B">
              <w:t>Зона сельскохозяйственных угодий</w:t>
            </w:r>
            <w:r>
              <w:t xml:space="preserve"> в санитарно-защитной зоне объектов производственного и специального назначения</w:t>
            </w:r>
          </w:p>
        </w:tc>
      </w:tr>
      <w:tr w:rsidR="001F696E" w:rsidTr="00EF27C8">
        <w:trPr>
          <w:trHeight w:val="21"/>
        </w:trPr>
        <w:tc>
          <w:tcPr>
            <w:tcW w:w="1418" w:type="dxa"/>
          </w:tcPr>
          <w:p w:rsidR="001F696E" w:rsidRPr="00BE3134" w:rsidRDefault="001F696E" w:rsidP="00EF27C8">
            <w:r>
              <w:t xml:space="preserve">Сх2-В </w:t>
            </w:r>
          </w:p>
        </w:tc>
        <w:tc>
          <w:tcPr>
            <w:tcW w:w="8788" w:type="dxa"/>
          </w:tcPr>
          <w:p w:rsidR="001F696E" w:rsidRPr="00BE3134" w:rsidRDefault="001F696E" w:rsidP="00EF27C8">
            <w:r w:rsidRPr="0059701B">
              <w:t>Зона сельскохозяйственных угодий</w:t>
            </w:r>
            <w:r>
              <w:t xml:space="preserve"> в водоохраной зоне</w:t>
            </w:r>
          </w:p>
        </w:tc>
      </w:tr>
      <w:tr w:rsidR="001F696E" w:rsidTr="00EF27C8">
        <w:trPr>
          <w:trHeight w:val="21"/>
        </w:trPr>
        <w:tc>
          <w:tcPr>
            <w:tcW w:w="1418" w:type="dxa"/>
          </w:tcPr>
          <w:p w:rsidR="001F696E" w:rsidRPr="00BE3134" w:rsidRDefault="001F696E" w:rsidP="00EF27C8">
            <w:r>
              <w:t xml:space="preserve">Сх2-Ив </w:t>
            </w:r>
          </w:p>
        </w:tc>
        <w:tc>
          <w:tcPr>
            <w:tcW w:w="8788" w:type="dxa"/>
          </w:tcPr>
          <w:p w:rsidR="001F696E" w:rsidRPr="00BE3134" w:rsidRDefault="001F696E" w:rsidP="00EF27C8">
            <w:r w:rsidRPr="0059701B">
              <w:t>Зона сельскохозяйственных угодий</w:t>
            </w:r>
            <w:r>
              <w:t xml:space="preserve"> в зоне санитарной охраны источников питьевого водоснабжения</w:t>
            </w:r>
          </w:p>
        </w:tc>
      </w:tr>
      <w:tr w:rsidR="001F696E" w:rsidTr="00EF27C8">
        <w:trPr>
          <w:trHeight w:val="21"/>
        </w:trPr>
        <w:tc>
          <w:tcPr>
            <w:tcW w:w="1418" w:type="dxa"/>
          </w:tcPr>
          <w:p w:rsidR="001F696E" w:rsidRPr="00BE3134" w:rsidRDefault="001F696E" w:rsidP="00EF27C8">
            <w:r w:rsidRPr="0059701B">
              <w:t>Сх</w:t>
            </w:r>
            <w:r>
              <w:t>3</w:t>
            </w:r>
          </w:p>
        </w:tc>
        <w:tc>
          <w:tcPr>
            <w:tcW w:w="8788" w:type="dxa"/>
          </w:tcPr>
          <w:p w:rsidR="001F696E" w:rsidRPr="003E3643" w:rsidRDefault="001F696E" w:rsidP="00EF27C8">
            <w:pPr>
              <w:ind w:firstLine="33"/>
            </w:pPr>
            <w:r w:rsidRPr="0059701B">
              <w:t>Зона древесно-кустарниковой растительности в составе зоны сельскохозяйственного использования</w:t>
            </w:r>
          </w:p>
        </w:tc>
      </w:tr>
      <w:tr w:rsidR="001F696E" w:rsidTr="00EF27C8">
        <w:trPr>
          <w:trHeight w:val="21"/>
        </w:trPr>
        <w:tc>
          <w:tcPr>
            <w:tcW w:w="1418" w:type="dxa"/>
          </w:tcPr>
          <w:p w:rsidR="001F696E" w:rsidRPr="00BE3134" w:rsidRDefault="001F696E" w:rsidP="00EF27C8">
            <w:r>
              <w:t xml:space="preserve">Сх3-П </w:t>
            </w:r>
          </w:p>
        </w:tc>
        <w:tc>
          <w:tcPr>
            <w:tcW w:w="8788" w:type="dxa"/>
          </w:tcPr>
          <w:p w:rsidR="001F696E" w:rsidRPr="00BE3134" w:rsidRDefault="001F696E" w:rsidP="00EF27C8">
            <w:pPr>
              <w:ind w:firstLine="33"/>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1F696E" w:rsidTr="00EF27C8">
        <w:trPr>
          <w:trHeight w:val="21"/>
        </w:trPr>
        <w:tc>
          <w:tcPr>
            <w:tcW w:w="1418" w:type="dxa"/>
          </w:tcPr>
          <w:p w:rsidR="001F696E" w:rsidRPr="00BE3134" w:rsidRDefault="001F696E" w:rsidP="00EF27C8">
            <w:r>
              <w:t xml:space="preserve">Сх3-В </w:t>
            </w:r>
          </w:p>
        </w:tc>
        <w:tc>
          <w:tcPr>
            <w:tcW w:w="8788" w:type="dxa"/>
          </w:tcPr>
          <w:p w:rsidR="001F696E" w:rsidRPr="00BE3134" w:rsidRDefault="001F696E" w:rsidP="00EF27C8">
            <w:r w:rsidRPr="0059701B">
              <w:t>Зона древесно-кустарниковой растительности в составе зоны сельскохозяйственного использования</w:t>
            </w:r>
            <w:r>
              <w:t xml:space="preserve"> в водоохраной зоне</w:t>
            </w:r>
          </w:p>
        </w:tc>
      </w:tr>
      <w:tr w:rsidR="001F696E" w:rsidTr="00EF27C8">
        <w:trPr>
          <w:trHeight w:val="21"/>
        </w:trPr>
        <w:tc>
          <w:tcPr>
            <w:tcW w:w="1418" w:type="dxa"/>
          </w:tcPr>
          <w:p w:rsidR="001F696E" w:rsidRPr="00BE3134" w:rsidRDefault="001F696E" w:rsidP="00EF27C8">
            <w:r>
              <w:t xml:space="preserve">Сх3-Пр </w:t>
            </w:r>
          </w:p>
        </w:tc>
        <w:tc>
          <w:tcPr>
            <w:tcW w:w="8788" w:type="dxa"/>
          </w:tcPr>
          <w:p w:rsidR="001F696E" w:rsidRPr="00BE3134" w:rsidRDefault="001F696E" w:rsidP="00EF27C8">
            <w:r w:rsidRPr="0059701B">
              <w:t>Зона древесно-кустарниковой растительности в составе зоны сельскохозяйственного использования</w:t>
            </w:r>
            <w:r>
              <w:t xml:space="preserve"> в зоне прибрежной защитной полосы</w:t>
            </w:r>
          </w:p>
        </w:tc>
      </w:tr>
      <w:tr w:rsidR="001F696E" w:rsidTr="00EF27C8">
        <w:trPr>
          <w:trHeight w:val="28"/>
        </w:trPr>
        <w:tc>
          <w:tcPr>
            <w:tcW w:w="10206" w:type="dxa"/>
            <w:gridSpan w:val="2"/>
            <w:tcBorders>
              <w:right w:val="single" w:sz="6" w:space="0" w:color="auto"/>
            </w:tcBorders>
          </w:tcPr>
          <w:p w:rsidR="001F696E" w:rsidRDefault="001F696E" w:rsidP="00EF27C8">
            <w:pPr>
              <w:spacing w:line="276" w:lineRule="auto"/>
              <w:ind w:firstLine="708"/>
              <w:jc w:val="center"/>
            </w:pPr>
            <w:r w:rsidRPr="00C905D7">
              <w:rPr>
                <w:b/>
              </w:rPr>
              <w:t>Зона рекреационного назначения</w:t>
            </w:r>
          </w:p>
        </w:tc>
      </w:tr>
      <w:tr w:rsidR="001F696E" w:rsidTr="00EF27C8">
        <w:trPr>
          <w:trHeight w:val="21"/>
        </w:trPr>
        <w:tc>
          <w:tcPr>
            <w:tcW w:w="1418" w:type="dxa"/>
          </w:tcPr>
          <w:p w:rsidR="001F696E" w:rsidRPr="0059701B" w:rsidRDefault="001F696E" w:rsidP="00EF27C8">
            <w:r w:rsidRPr="0059701B">
              <w:t>Р</w:t>
            </w:r>
          </w:p>
        </w:tc>
        <w:tc>
          <w:tcPr>
            <w:tcW w:w="8788" w:type="dxa"/>
          </w:tcPr>
          <w:p w:rsidR="001F696E" w:rsidRPr="0059701B" w:rsidRDefault="001F696E" w:rsidP="00EF27C8">
            <w:r w:rsidRPr="00E6142F">
              <w:t>Зона общественных рекреационных территорий, в том числе парков, скверов, бульваров и набережных</w:t>
            </w:r>
          </w:p>
        </w:tc>
      </w:tr>
      <w:tr w:rsidR="001F696E" w:rsidTr="00EF27C8">
        <w:trPr>
          <w:trHeight w:val="21"/>
        </w:trPr>
        <w:tc>
          <w:tcPr>
            <w:tcW w:w="1418" w:type="dxa"/>
          </w:tcPr>
          <w:p w:rsidR="001F696E" w:rsidRPr="00BE3134" w:rsidRDefault="001F696E" w:rsidP="00EF27C8">
            <w:r w:rsidRPr="0059701B">
              <w:t>Р</w:t>
            </w:r>
            <w:r>
              <w:t xml:space="preserve"> -В </w:t>
            </w:r>
          </w:p>
        </w:tc>
        <w:tc>
          <w:tcPr>
            <w:tcW w:w="8788" w:type="dxa"/>
          </w:tcPr>
          <w:p w:rsidR="001F696E" w:rsidRPr="00BE3134" w:rsidRDefault="001F696E" w:rsidP="00EF27C8">
            <w:r w:rsidRPr="00E6142F">
              <w:t>Зона общественных рекреационных территорий, в том числе парков, скверов, бульваров и набережных</w:t>
            </w:r>
            <w:r>
              <w:t xml:space="preserve"> в водоохраной зоне</w:t>
            </w:r>
          </w:p>
        </w:tc>
      </w:tr>
      <w:tr w:rsidR="001F696E" w:rsidTr="00EF27C8">
        <w:trPr>
          <w:trHeight w:val="21"/>
        </w:trPr>
        <w:tc>
          <w:tcPr>
            <w:tcW w:w="1418" w:type="dxa"/>
          </w:tcPr>
          <w:p w:rsidR="001F696E" w:rsidRPr="00BE3134" w:rsidRDefault="001F696E" w:rsidP="00EF27C8">
            <w:r w:rsidRPr="0059701B">
              <w:t>Р</w:t>
            </w:r>
            <w:r>
              <w:t xml:space="preserve"> -Пр </w:t>
            </w:r>
          </w:p>
        </w:tc>
        <w:tc>
          <w:tcPr>
            <w:tcW w:w="8788" w:type="dxa"/>
          </w:tcPr>
          <w:p w:rsidR="001F696E" w:rsidRPr="00BE3134" w:rsidRDefault="001F696E" w:rsidP="00EF27C8">
            <w:r w:rsidRPr="00E6142F">
              <w:t>Зона общественных рекреационных территорий, в том числе парков, скверов, бульваров и набережных</w:t>
            </w:r>
            <w:r>
              <w:t xml:space="preserve"> в зоне прибрежной защитной полосы</w:t>
            </w:r>
          </w:p>
        </w:tc>
      </w:tr>
      <w:tr w:rsidR="001F696E" w:rsidTr="00EF27C8">
        <w:trPr>
          <w:trHeight w:val="21"/>
        </w:trPr>
        <w:tc>
          <w:tcPr>
            <w:tcW w:w="1418" w:type="dxa"/>
          </w:tcPr>
          <w:p w:rsidR="001F696E" w:rsidRPr="0059701B" w:rsidRDefault="001F696E" w:rsidP="00EF27C8">
            <w:r w:rsidRPr="0059701B">
              <w:t>Р1</w:t>
            </w:r>
          </w:p>
        </w:tc>
        <w:tc>
          <w:tcPr>
            <w:tcW w:w="8788" w:type="dxa"/>
          </w:tcPr>
          <w:p w:rsidR="001F696E" w:rsidRPr="00C905D7" w:rsidRDefault="001F696E" w:rsidP="00EF27C8">
            <w:pPr>
              <w:ind w:firstLine="33"/>
            </w:pPr>
            <w:r w:rsidRPr="0059701B">
              <w:t xml:space="preserve">Зона </w:t>
            </w:r>
            <w:r>
              <w:t>размещения объектов, предназначенных для отдыха и туризма</w:t>
            </w:r>
          </w:p>
        </w:tc>
      </w:tr>
      <w:tr w:rsidR="001F696E" w:rsidTr="00EF27C8">
        <w:trPr>
          <w:trHeight w:val="21"/>
        </w:trPr>
        <w:tc>
          <w:tcPr>
            <w:tcW w:w="1418" w:type="dxa"/>
          </w:tcPr>
          <w:p w:rsidR="001F696E" w:rsidRPr="0059701B" w:rsidRDefault="001F696E" w:rsidP="00EF27C8">
            <w:r w:rsidRPr="0059701B">
              <w:t>Р1</w:t>
            </w:r>
            <w:r>
              <w:t>-В</w:t>
            </w:r>
          </w:p>
        </w:tc>
        <w:tc>
          <w:tcPr>
            <w:tcW w:w="8788" w:type="dxa"/>
          </w:tcPr>
          <w:p w:rsidR="001F696E" w:rsidRPr="00C905D7" w:rsidRDefault="001F696E" w:rsidP="00EF27C8">
            <w:pPr>
              <w:ind w:firstLine="33"/>
            </w:pPr>
            <w:r w:rsidRPr="0059701B">
              <w:t xml:space="preserve">Зона </w:t>
            </w:r>
            <w:r>
              <w:t>размещения объектов, предназначенных для отдыха и туризма в водоохраной зоне</w:t>
            </w:r>
          </w:p>
        </w:tc>
      </w:tr>
      <w:tr w:rsidR="001F696E" w:rsidTr="00EF27C8">
        <w:trPr>
          <w:trHeight w:val="21"/>
        </w:trPr>
        <w:tc>
          <w:tcPr>
            <w:tcW w:w="1418" w:type="dxa"/>
          </w:tcPr>
          <w:p w:rsidR="001F696E" w:rsidRPr="0059701B" w:rsidRDefault="001F696E" w:rsidP="00EF27C8">
            <w:r w:rsidRPr="0059701B">
              <w:t>Р1</w:t>
            </w:r>
            <w:r>
              <w:t>-Пр</w:t>
            </w:r>
          </w:p>
        </w:tc>
        <w:tc>
          <w:tcPr>
            <w:tcW w:w="8788" w:type="dxa"/>
          </w:tcPr>
          <w:p w:rsidR="001F696E" w:rsidRPr="00C905D7" w:rsidRDefault="001F696E" w:rsidP="00EF27C8">
            <w:pPr>
              <w:ind w:firstLine="33"/>
            </w:pPr>
            <w:r w:rsidRPr="0059701B">
              <w:t xml:space="preserve">Зона </w:t>
            </w:r>
            <w:r>
              <w:t>размещения объектов, предназначенных для отдыха и туризма в зоне прибрежной защитной полосы</w:t>
            </w:r>
          </w:p>
        </w:tc>
      </w:tr>
      <w:tr w:rsidR="001F696E" w:rsidTr="00EF27C8">
        <w:trPr>
          <w:trHeight w:val="28"/>
        </w:trPr>
        <w:tc>
          <w:tcPr>
            <w:tcW w:w="10206" w:type="dxa"/>
            <w:gridSpan w:val="2"/>
            <w:tcBorders>
              <w:right w:val="single" w:sz="6" w:space="0" w:color="auto"/>
            </w:tcBorders>
          </w:tcPr>
          <w:p w:rsidR="001F696E" w:rsidRDefault="001F696E" w:rsidP="00EF27C8">
            <w:pPr>
              <w:spacing w:line="276" w:lineRule="auto"/>
              <w:jc w:val="center"/>
            </w:pPr>
            <w:r w:rsidRPr="00C905D7">
              <w:rPr>
                <w:b/>
              </w:rPr>
              <w:t>Зона специального назначения</w:t>
            </w:r>
          </w:p>
        </w:tc>
      </w:tr>
      <w:tr w:rsidR="001F696E" w:rsidTr="00EF27C8">
        <w:trPr>
          <w:trHeight w:val="21"/>
        </w:trPr>
        <w:tc>
          <w:tcPr>
            <w:tcW w:w="1418" w:type="dxa"/>
          </w:tcPr>
          <w:p w:rsidR="001F696E" w:rsidRPr="0059701B" w:rsidRDefault="001F696E" w:rsidP="00EF27C8">
            <w:r w:rsidRPr="0059701B">
              <w:t>Сп1</w:t>
            </w:r>
          </w:p>
        </w:tc>
        <w:tc>
          <w:tcPr>
            <w:tcW w:w="8788" w:type="dxa"/>
          </w:tcPr>
          <w:p w:rsidR="001F696E" w:rsidRPr="00C905D7" w:rsidRDefault="001F696E" w:rsidP="00EF27C8">
            <w:r w:rsidRPr="0059701B">
              <w:t>Зона специального назначения, связанная с захоронениями</w:t>
            </w:r>
          </w:p>
        </w:tc>
      </w:tr>
    </w:tbl>
    <w:p w:rsidR="001F696E" w:rsidRDefault="001F696E" w:rsidP="001F696E">
      <w:pPr>
        <w:pStyle w:val="3"/>
        <w:jc w:val="center"/>
      </w:pPr>
      <w:bookmarkStart w:id="7" w:name="_Toc336272269"/>
      <w:bookmarkStart w:id="8" w:name="_Toc374097861"/>
    </w:p>
    <w:p w:rsidR="001F696E" w:rsidRDefault="001F696E" w:rsidP="001F696E">
      <w:pPr>
        <w:pStyle w:val="3"/>
        <w:jc w:val="center"/>
      </w:pPr>
      <w:r w:rsidRPr="003D0B94">
        <w:t xml:space="preserve">Статья </w:t>
      </w:r>
      <w:r>
        <w:t>8.3  Градостроительные регламенты - жилая</w:t>
      </w:r>
      <w:r w:rsidRPr="003D0B94">
        <w:t xml:space="preserve"> зон</w:t>
      </w:r>
      <w:r>
        <w:t>а</w:t>
      </w:r>
      <w:bookmarkEnd w:id="6"/>
      <w:r>
        <w:t>.</w:t>
      </w:r>
      <w:bookmarkEnd w:id="7"/>
      <w:bookmarkEnd w:id="8"/>
    </w:p>
    <w:p w:rsidR="001F696E" w:rsidRDefault="001F696E" w:rsidP="001F696E">
      <w:pPr>
        <w:jc w:val="center"/>
        <w:rPr>
          <w:b/>
        </w:rPr>
      </w:pPr>
    </w:p>
    <w:p w:rsidR="001F696E" w:rsidRPr="00BE3134" w:rsidRDefault="001F696E" w:rsidP="001F696E">
      <w:pPr>
        <w:jc w:val="center"/>
        <w:rPr>
          <w:b/>
        </w:rPr>
      </w:pPr>
      <w:r w:rsidRPr="00BE3134">
        <w:rPr>
          <w:b/>
        </w:rPr>
        <w:t>Ж1</w:t>
      </w:r>
      <w:r>
        <w:rPr>
          <w:b/>
        </w:rPr>
        <w:t xml:space="preserve"> </w:t>
      </w:r>
      <w:r w:rsidRPr="00BE3134">
        <w:rPr>
          <w:b/>
        </w:rPr>
        <w:t>- Зона застройки индивидуальными жилыми домами</w:t>
      </w:r>
    </w:p>
    <w:p w:rsidR="001F696E" w:rsidRPr="0009664B" w:rsidRDefault="001F696E" w:rsidP="001F696E">
      <w:pPr>
        <w:ind w:firstLine="567"/>
        <w:jc w:val="both"/>
      </w:pPr>
      <w:bookmarkStart w:id="9" w:name="_Toc268485017"/>
      <w:r w:rsidRPr="00BE3134">
        <w:lastRenderedPageBreak/>
        <w:t>Зона застройки индивидуальными жилыми домами</w:t>
      </w:r>
      <w:r>
        <w:t xml:space="preserve"> </w:t>
      </w:r>
      <w:r w:rsidRPr="0009664B">
        <w:t>Ж</w:t>
      </w:r>
      <w:r>
        <w:t>1</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1F696E" w:rsidRPr="00155F31" w:rsidRDefault="001F696E" w:rsidP="001F696E">
      <w:pPr>
        <w:ind w:firstLine="567"/>
        <w:jc w:val="both"/>
        <w:rPr>
          <w:b/>
        </w:rPr>
      </w:pPr>
      <w:r w:rsidRPr="00155F31">
        <w:rPr>
          <w:b/>
        </w:rPr>
        <w:t>Перечень видов разрешенного использования земельных участков и объектов капитального строительства в зоне Ж1:</w:t>
      </w:r>
      <w:bookmarkEnd w:id="9"/>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F696E" w:rsidRPr="008E40B5" w:rsidTr="00EF27C8">
        <w:tc>
          <w:tcPr>
            <w:tcW w:w="4536" w:type="dxa"/>
            <w:tcBorders>
              <w:top w:val="single" w:sz="6" w:space="0" w:color="auto"/>
            </w:tcBorders>
          </w:tcPr>
          <w:p w:rsidR="001F696E" w:rsidRPr="008E40B5" w:rsidRDefault="001F696E" w:rsidP="00EF27C8">
            <w:pPr>
              <w:rPr>
                <w:b/>
                <w:i/>
              </w:rPr>
            </w:pPr>
            <w:r w:rsidRPr="008E40B5">
              <w:rPr>
                <w:b/>
                <w:i/>
              </w:rPr>
              <w:t>Основные виды разрешенного использования</w:t>
            </w:r>
          </w:p>
        </w:tc>
        <w:tc>
          <w:tcPr>
            <w:tcW w:w="5387" w:type="dxa"/>
            <w:tcBorders>
              <w:top w:val="single" w:sz="6" w:space="0" w:color="auto"/>
            </w:tcBorders>
          </w:tcPr>
          <w:p w:rsidR="001F696E" w:rsidRPr="008E40B5" w:rsidRDefault="001F696E" w:rsidP="00EF27C8">
            <w:pPr>
              <w:rPr>
                <w:b/>
                <w:i/>
              </w:rPr>
            </w:pPr>
            <w:r w:rsidRPr="008E40B5">
              <w:rPr>
                <w:b/>
                <w:i/>
              </w:rPr>
              <w:t>Вспомогательные виды разрешенного использования (установленные к основным)</w:t>
            </w:r>
          </w:p>
        </w:tc>
      </w:tr>
      <w:tr w:rsidR="001F696E" w:rsidRPr="008E40B5" w:rsidTr="00EF27C8">
        <w:tc>
          <w:tcPr>
            <w:tcW w:w="4536" w:type="dxa"/>
            <w:tcBorders>
              <w:top w:val="single" w:sz="6" w:space="0" w:color="auto"/>
              <w:bottom w:val="single" w:sz="6" w:space="0" w:color="auto"/>
            </w:tcBorders>
          </w:tcPr>
          <w:p w:rsidR="001F696E" w:rsidRDefault="001F696E" w:rsidP="00EF27C8">
            <w:pPr>
              <w:ind w:firstLine="356"/>
              <w:rPr>
                <w:color w:val="000000"/>
              </w:rPr>
            </w:pPr>
            <w:r>
              <w:rPr>
                <w:color w:val="000000"/>
              </w:rPr>
              <w:t>индивидуальные жилые дома с придомовыми земельными участками;</w:t>
            </w:r>
          </w:p>
          <w:p w:rsidR="001F696E" w:rsidRPr="008F794F" w:rsidRDefault="001F696E" w:rsidP="00EF27C8">
            <w:pPr>
              <w:ind w:firstLine="356"/>
              <w:rPr>
                <w:color w:val="000000"/>
              </w:rPr>
            </w:pPr>
            <w:r>
              <w:rPr>
                <w:color w:val="000000"/>
              </w:rPr>
              <w:t xml:space="preserve">блокированные </w:t>
            </w:r>
            <w:r w:rsidRPr="008F794F">
              <w:rPr>
                <w:color w:val="000000"/>
              </w:rPr>
              <w:t>жилые дома</w:t>
            </w:r>
            <w:r>
              <w:rPr>
                <w:color w:val="000000"/>
              </w:rPr>
              <w:t xml:space="preserve"> с придомовыми земельными участками.</w:t>
            </w:r>
          </w:p>
          <w:p w:rsidR="001F696E" w:rsidRPr="008E40B5" w:rsidRDefault="001F696E" w:rsidP="00EF27C8">
            <w:r>
              <w:t xml:space="preserve">   </w:t>
            </w:r>
            <w:r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932082">
                <w:rPr>
                  <w:color w:val="000000"/>
                </w:rPr>
                <w:t>50 кв. м</w:t>
              </w:r>
              <w:r>
                <w:rPr>
                  <w:color w:val="000000"/>
                </w:rPr>
                <w:t>.</w:t>
              </w:r>
            </w:smartTag>
          </w:p>
        </w:tc>
        <w:tc>
          <w:tcPr>
            <w:tcW w:w="5387" w:type="dxa"/>
            <w:tcBorders>
              <w:top w:val="single" w:sz="6" w:space="0" w:color="auto"/>
              <w:bottom w:val="single" w:sz="6" w:space="0" w:color="auto"/>
            </w:tcBorders>
          </w:tcPr>
          <w:p w:rsidR="001F696E" w:rsidRPr="00932082" w:rsidRDefault="001F696E" w:rsidP="00EF27C8">
            <w:pPr>
              <w:ind w:firstLine="356"/>
              <w:rPr>
                <w:color w:val="000000"/>
              </w:rPr>
            </w:pPr>
            <w:r w:rsidRPr="00932082">
              <w:rPr>
                <w:color w:val="000000"/>
              </w:rPr>
              <w:t>хозяйственные постройки;</w:t>
            </w:r>
          </w:p>
          <w:p w:rsidR="001F696E" w:rsidRPr="00932082" w:rsidRDefault="001F696E" w:rsidP="00EF27C8">
            <w:pPr>
              <w:ind w:firstLine="35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001F696E" w:rsidRPr="00932082" w:rsidRDefault="001F696E" w:rsidP="00EF27C8">
            <w:pPr>
              <w:ind w:firstLine="356"/>
              <w:rPr>
                <w:color w:val="000000"/>
              </w:rPr>
            </w:pPr>
            <w:r w:rsidRPr="00932082">
              <w:rPr>
                <w:color w:val="000000"/>
              </w:rPr>
              <w:t xml:space="preserve">открытые места для стоянки автомобилей; </w:t>
            </w:r>
          </w:p>
          <w:p w:rsidR="001F696E" w:rsidRPr="00932082" w:rsidRDefault="001F696E" w:rsidP="00EF27C8">
            <w:pPr>
              <w:ind w:firstLine="356"/>
              <w:rPr>
                <w:color w:val="000000"/>
              </w:rPr>
            </w:pPr>
            <w:r w:rsidRPr="00932082">
              <w:rPr>
                <w:color w:val="000000"/>
              </w:rPr>
              <w:t>летние кухни;</w:t>
            </w:r>
          </w:p>
          <w:p w:rsidR="001F696E" w:rsidRPr="00932082" w:rsidRDefault="001F696E" w:rsidP="00EF27C8">
            <w:pPr>
              <w:ind w:firstLine="35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001F696E" w:rsidRPr="00932082" w:rsidRDefault="001F696E" w:rsidP="00EF27C8">
            <w:pPr>
              <w:ind w:firstLine="356"/>
              <w:rPr>
                <w:color w:val="000000"/>
              </w:rPr>
            </w:pPr>
            <w:r w:rsidRPr="00932082">
              <w:rPr>
                <w:color w:val="000000"/>
              </w:rPr>
              <w:t>строения для домашних животных и птицы;</w:t>
            </w:r>
          </w:p>
          <w:p w:rsidR="001F696E" w:rsidRPr="00932082" w:rsidRDefault="001F696E" w:rsidP="00EF27C8">
            <w:pPr>
              <w:ind w:firstLine="35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1F696E" w:rsidRPr="00932082" w:rsidRDefault="001F696E" w:rsidP="00EF27C8">
            <w:pPr>
              <w:ind w:firstLine="356"/>
              <w:rPr>
                <w:color w:val="000000"/>
              </w:rPr>
            </w:pPr>
            <w:r w:rsidRPr="00932082">
              <w:rPr>
                <w:color w:val="000000"/>
              </w:rPr>
              <w:t>теплицы, оранжереи;</w:t>
            </w:r>
          </w:p>
          <w:p w:rsidR="001F696E" w:rsidRPr="00932082" w:rsidRDefault="001F696E" w:rsidP="00EF27C8">
            <w:pPr>
              <w:ind w:firstLine="356"/>
              <w:rPr>
                <w:color w:val="000000"/>
              </w:rPr>
            </w:pPr>
            <w:r w:rsidRPr="00932082">
              <w:rPr>
                <w:color w:val="000000"/>
              </w:rPr>
              <w:t>надворные туалеты (при условии устройства септика с фильтрующим колодцем);</w:t>
            </w:r>
          </w:p>
          <w:p w:rsidR="001F696E" w:rsidRPr="00932082" w:rsidRDefault="001F696E" w:rsidP="00EF27C8">
            <w:pPr>
              <w:ind w:firstLine="356"/>
              <w:rPr>
                <w:color w:val="000000"/>
              </w:rPr>
            </w:pPr>
            <w:r w:rsidRPr="00932082">
              <w:rPr>
                <w:color w:val="000000"/>
              </w:rPr>
              <w:t>индивидуальные резервуары для хранения воды, скважины для забора воды, индивидуальные колодцы;</w:t>
            </w:r>
          </w:p>
          <w:p w:rsidR="001F696E" w:rsidRPr="00932082" w:rsidRDefault="001F696E" w:rsidP="00EF27C8">
            <w:pPr>
              <w:ind w:firstLine="356"/>
              <w:rPr>
                <w:color w:val="000000"/>
              </w:rPr>
            </w:pPr>
            <w:r w:rsidRPr="00932082">
              <w:rPr>
                <w:color w:val="000000"/>
              </w:rPr>
              <w:t>сады, огороды, палисадники;</w:t>
            </w:r>
          </w:p>
          <w:p w:rsidR="001F696E" w:rsidRPr="00932082" w:rsidRDefault="001F696E" w:rsidP="00EF27C8">
            <w:pPr>
              <w:ind w:firstLine="356"/>
              <w:rPr>
                <w:color w:val="000000"/>
              </w:rPr>
            </w:pPr>
            <w:r w:rsidRPr="00932082">
              <w:rPr>
                <w:color w:val="000000"/>
              </w:rPr>
              <w:t>открытые площадки для индивидуальных занятий спортом и физкультурой;</w:t>
            </w:r>
          </w:p>
          <w:p w:rsidR="001F696E" w:rsidRPr="00932082" w:rsidRDefault="001F696E" w:rsidP="00EF27C8">
            <w:pPr>
              <w:ind w:firstLine="356"/>
              <w:rPr>
                <w:color w:val="000000"/>
              </w:rPr>
            </w:pPr>
            <w:r w:rsidRPr="00932082">
              <w:rPr>
                <w:color w:val="000000"/>
              </w:rPr>
              <w:t xml:space="preserve">сооружения и устройства сетей инженерно технического обеспечения, </w:t>
            </w:r>
          </w:p>
          <w:p w:rsidR="001F696E" w:rsidRPr="00932082" w:rsidRDefault="001F696E" w:rsidP="00EF27C8">
            <w:pPr>
              <w:ind w:firstLine="356"/>
              <w:rPr>
                <w:color w:val="000000"/>
              </w:rPr>
            </w:pPr>
            <w:r w:rsidRPr="00932082">
              <w:rPr>
                <w:color w:val="000000"/>
              </w:rPr>
              <w:t xml:space="preserve">придомовые зеленые насаждения, </w:t>
            </w:r>
          </w:p>
          <w:p w:rsidR="001F696E" w:rsidRPr="006B3B22" w:rsidRDefault="001F696E" w:rsidP="00EF27C8">
            <w:pPr>
              <w:ind w:firstLine="356"/>
            </w:pPr>
            <w:r w:rsidRPr="00932082">
              <w:rPr>
                <w:color w:val="000000"/>
              </w:rPr>
              <w:t>объекты пожарной охраны (гидранты, резервуары и т.п.)</w:t>
            </w:r>
          </w:p>
          <w:p w:rsidR="001F696E" w:rsidRPr="00932082" w:rsidRDefault="001F696E" w:rsidP="00EF27C8">
            <w:pPr>
              <w:ind w:firstLine="356"/>
              <w:rPr>
                <w:color w:val="000000"/>
              </w:rPr>
            </w:pPr>
            <w:r w:rsidRPr="00932082">
              <w:rPr>
                <w:color w:val="000000"/>
              </w:rPr>
              <w:t>временные павильоны розничной торговли и обслуживания населения</w:t>
            </w:r>
          </w:p>
          <w:p w:rsidR="001F696E" w:rsidRPr="006B3B22" w:rsidRDefault="001F696E" w:rsidP="00EF27C8">
            <w:pPr>
              <w:ind w:firstLine="356"/>
              <w:rPr>
                <w:color w:val="000000"/>
              </w:rPr>
            </w:pPr>
            <w:r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932082">
                <w:rPr>
                  <w:color w:val="000000"/>
                </w:rPr>
                <w:t>50 кв. м</w:t>
              </w:r>
            </w:smartTag>
          </w:p>
        </w:tc>
      </w:tr>
      <w:tr w:rsidR="001F696E" w:rsidRPr="008E40B5"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F696E" w:rsidRPr="008E40B5" w:rsidRDefault="001F696E" w:rsidP="00EF27C8">
            <w:pPr>
              <w:rPr>
                <w:b/>
                <w:i/>
              </w:rPr>
            </w:pPr>
            <w:r w:rsidRPr="008E40B5">
              <w:rPr>
                <w:b/>
                <w:i/>
              </w:rPr>
              <w:t>Условно разрешенные виды использования</w:t>
            </w:r>
          </w:p>
        </w:tc>
      </w:tr>
      <w:tr w:rsidR="001F696E" w:rsidRPr="008E40B5"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F696E" w:rsidRPr="00932082" w:rsidRDefault="001F696E" w:rsidP="00EF27C8">
            <w:pPr>
              <w:ind w:firstLine="356"/>
              <w:rPr>
                <w:color w:val="000000"/>
              </w:rPr>
            </w:pPr>
            <w:r w:rsidRPr="00932082">
              <w:rPr>
                <w:color w:val="000000"/>
              </w:rPr>
              <w:t>гостиницы не более 20 мест</w:t>
            </w:r>
          </w:p>
          <w:p w:rsidR="001F696E" w:rsidRPr="00932082" w:rsidRDefault="001F696E" w:rsidP="00EF27C8">
            <w:pPr>
              <w:ind w:firstLine="356"/>
              <w:rPr>
                <w:color w:val="000000"/>
              </w:rPr>
            </w:pPr>
            <w:r w:rsidRPr="00932082">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1F696E" w:rsidRPr="00932082" w:rsidRDefault="001F696E" w:rsidP="00EF27C8">
            <w:pPr>
              <w:ind w:firstLine="35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1F696E" w:rsidRPr="00932082" w:rsidRDefault="001F696E" w:rsidP="00EF27C8">
            <w:pPr>
              <w:ind w:firstLine="356"/>
              <w:rPr>
                <w:color w:val="000000"/>
              </w:rPr>
            </w:pPr>
            <w:r w:rsidRPr="00932082">
              <w:rPr>
                <w:color w:val="000000"/>
              </w:rPr>
              <w:t>фельдшерско-акушерские пункты</w:t>
            </w:r>
            <w:r>
              <w:rPr>
                <w:color w:val="000000"/>
              </w:rPr>
              <w:t>;</w:t>
            </w:r>
          </w:p>
          <w:p w:rsidR="001F696E" w:rsidRPr="00932082" w:rsidRDefault="001F696E" w:rsidP="00EF27C8">
            <w:pPr>
              <w:ind w:firstLine="356"/>
              <w:rPr>
                <w:color w:val="000000"/>
              </w:rPr>
            </w:pPr>
            <w:r w:rsidRPr="00932082">
              <w:rPr>
                <w:color w:val="000000"/>
              </w:rPr>
              <w:t>аптеки, аптечные пункты</w:t>
            </w:r>
            <w:r>
              <w:rPr>
                <w:color w:val="000000"/>
              </w:rPr>
              <w:t xml:space="preserve"> площадью не более 50 кв.м.;</w:t>
            </w:r>
          </w:p>
          <w:p w:rsidR="001F696E" w:rsidRPr="00932082" w:rsidRDefault="001F696E" w:rsidP="00EF27C8">
            <w:pPr>
              <w:ind w:firstLine="356"/>
              <w:rPr>
                <w:color w:val="000000"/>
              </w:rPr>
            </w:pPr>
            <w:r w:rsidRPr="00932082">
              <w:rPr>
                <w:color w:val="000000"/>
              </w:rPr>
              <w:t>спортплощадки</w:t>
            </w:r>
            <w:r>
              <w:rPr>
                <w:color w:val="000000"/>
              </w:rPr>
              <w:t>;</w:t>
            </w:r>
          </w:p>
          <w:p w:rsidR="001F696E" w:rsidRPr="00932082" w:rsidRDefault="001F696E" w:rsidP="00EF27C8">
            <w:pPr>
              <w:ind w:firstLine="356"/>
              <w:rPr>
                <w:color w:val="000000"/>
              </w:rPr>
            </w:pPr>
            <w:r w:rsidRPr="00932082">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1F696E" w:rsidRPr="00932082" w:rsidRDefault="001F696E" w:rsidP="00EF27C8">
            <w:pPr>
              <w:ind w:firstLine="356"/>
              <w:rPr>
                <w:color w:val="000000"/>
              </w:rPr>
            </w:pPr>
            <w:r w:rsidRPr="00932082">
              <w:rPr>
                <w:color w:val="000000"/>
              </w:rPr>
              <w:t>парикмахерские, косметические салоны, салоны красоты</w:t>
            </w:r>
            <w:r>
              <w:rPr>
                <w:color w:val="000000"/>
              </w:rPr>
              <w:t>;</w:t>
            </w:r>
          </w:p>
          <w:p w:rsidR="001F696E" w:rsidRPr="00932082" w:rsidRDefault="001F696E" w:rsidP="00EF27C8">
            <w:pPr>
              <w:ind w:firstLine="356"/>
              <w:rPr>
                <w:color w:val="000000"/>
              </w:rPr>
            </w:pPr>
            <w:r>
              <w:rPr>
                <w:color w:val="000000"/>
              </w:rPr>
              <w:t xml:space="preserve">почтовые отделения, </w:t>
            </w:r>
            <w:r w:rsidRPr="00932082">
              <w:rPr>
                <w:color w:val="000000"/>
              </w:rPr>
              <w:t>отделения связи</w:t>
            </w:r>
            <w:r>
              <w:rPr>
                <w:color w:val="000000"/>
              </w:rPr>
              <w:t>;</w:t>
            </w:r>
          </w:p>
          <w:p w:rsidR="001F696E" w:rsidRPr="00932082" w:rsidRDefault="001F696E" w:rsidP="00EF27C8">
            <w:pPr>
              <w:ind w:firstLine="356"/>
              <w:rPr>
                <w:color w:val="000000"/>
              </w:rPr>
            </w:pPr>
            <w:r w:rsidRPr="00932082">
              <w:rPr>
                <w:color w:val="000000"/>
              </w:rPr>
              <w:t>предприятия общественного питания не более чем 20 посадочных мест с режимом работы до 23 часов;</w:t>
            </w:r>
          </w:p>
          <w:p w:rsidR="001F696E" w:rsidRPr="00932082" w:rsidRDefault="001F696E" w:rsidP="00EF27C8">
            <w:pPr>
              <w:ind w:firstLine="356"/>
              <w:rPr>
                <w:color w:val="000000"/>
              </w:rPr>
            </w:pPr>
            <w:r w:rsidRPr="00932082">
              <w:rPr>
                <w:color w:val="000000"/>
              </w:rPr>
              <w:lastRenderedPageBreak/>
              <w:t>опорные пункты правопорядка;</w:t>
            </w:r>
          </w:p>
          <w:p w:rsidR="001F696E" w:rsidRPr="008E40B5" w:rsidRDefault="001F696E" w:rsidP="00EF27C8">
            <w:pPr>
              <w:ind w:firstLine="356"/>
            </w:pPr>
            <w:r w:rsidRPr="00932082">
              <w:rPr>
                <w:color w:val="000000"/>
              </w:rPr>
              <w:t>памятники и памятные знаки</w:t>
            </w:r>
            <w:r>
              <w:rPr>
                <w:color w:val="000000"/>
              </w:rPr>
              <w:t>.</w:t>
            </w:r>
          </w:p>
        </w:tc>
      </w:tr>
    </w:tbl>
    <w:p w:rsidR="001F696E" w:rsidRPr="00982545" w:rsidRDefault="001F696E" w:rsidP="001F696E">
      <w:pPr>
        <w:keepNext/>
        <w:ind w:firstLine="567"/>
        <w:jc w:val="both"/>
        <w:rPr>
          <w:b/>
        </w:rPr>
      </w:pPr>
      <w:r w:rsidRPr="00982545">
        <w:rPr>
          <w:b/>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701"/>
      </w:tblGrid>
      <w:tr w:rsidR="001F696E" w:rsidRPr="00982545" w:rsidTr="00EF27C8">
        <w:tc>
          <w:tcPr>
            <w:tcW w:w="8222" w:type="dxa"/>
          </w:tcPr>
          <w:p w:rsidR="001F696E" w:rsidRPr="00982545" w:rsidRDefault="001F696E" w:rsidP="00EF27C8">
            <w:r w:rsidRPr="00982545">
              <w:t xml:space="preserve">Предельные (минимальные и (или) максимальные) размеры земельных участков, в том числе их площадь </w:t>
            </w:r>
          </w:p>
        </w:tc>
        <w:tc>
          <w:tcPr>
            <w:tcW w:w="1701" w:type="dxa"/>
            <w:tcBorders>
              <w:bottom w:val="nil"/>
            </w:tcBorders>
          </w:tcPr>
          <w:p w:rsidR="001F696E" w:rsidRPr="00982545" w:rsidRDefault="001F696E" w:rsidP="00EF27C8">
            <w:pPr>
              <w:ind w:firstLine="426"/>
              <w:jc w:val="center"/>
            </w:pPr>
          </w:p>
        </w:tc>
      </w:tr>
      <w:tr w:rsidR="001F696E" w:rsidRPr="00982545" w:rsidTr="00EF27C8">
        <w:tc>
          <w:tcPr>
            <w:tcW w:w="8222" w:type="dxa"/>
          </w:tcPr>
          <w:p w:rsidR="001F696E" w:rsidRPr="00982545" w:rsidRDefault="001F696E" w:rsidP="00EF27C8">
            <w:r w:rsidRPr="00982545">
              <w:t>минимальный</w:t>
            </w:r>
          </w:p>
        </w:tc>
        <w:tc>
          <w:tcPr>
            <w:tcW w:w="1701" w:type="dxa"/>
            <w:tcBorders>
              <w:top w:val="nil"/>
              <w:bottom w:val="single" w:sz="4" w:space="0" w:color="auto"/>
            </w:tcBorders>
          </w:tcPr>
          <w:p w:rsidR="001F696E" w:rsidRPr="00982545" w:rsidRDefault="001F696E" w:rsidP="00EF27C8">
            <w:pPr>
              <w:jc w:val="center"/>
              <w:rPr>
                <w:lang w:val="en-US"/>
              </w:rPr>
            </w:pPr>
            <w:r w:rsidRPr="00982545">
              <w:t>0,06 га</w:t>
            </w:r>
          </w:p>
        </w:tc>
      </w:tr>
      <w:tr w:rsidR="001F696E" w:rsidRPr="00982545" w:rsidTr="00EF27C8">
        <w:tc>
          <w:tcPr>
            <w:tcW w:w="8222" w:type="dxa"/>
          </w:tcPr>
          <w:p w:rsidR="001F696E" w:rsidRPr="00982545" w:rsidRDefault="001F696E" w:rsidP="00EF27C8">
            <w:r w:rsidRPr="00982545">
              <w:t>максимальный</w:t>
            </w:r>
          </w:p>
        </w:tc>
        <w:tc>
          <w:tcPr>
            <w:tcW w:w="1701" w:type="dxa"/>
            <w:tcBorders>
              <w:top w:val="single" w:sz="4" w:space="0" w:color="auto"/>
            </w:tcBorders>
          </w:tcPr>
          <w:p w:rsidR="001F696E" w:rsidRPr="00982545" w:rsidRDefault="001F696E" w:rsidP="00EF27C8">
            <w:pPr>
              <w:jc w:val="center"/>
              <w:rPr>
                <w:lang w:val="en-US"/>
              </w:rPr>
            </w:pPr>
            <w:r w:rsidRPr="00982545">
              <w:rPr>
                <w:lang w:val="en-US"/>
              </w:rPr>
              <w:t xml:space="preserve">0.25 </w:t>
            </w:r>
            <w:r w:rsidRPr="00982545">
              <w:t>га</w:t>
            </w:r>
          </w:p>
        </w:tc>
      </w:tr>
      <w:tr w:rsidR="001F696E" w:rsidRPr="00982545" w:rsidTr="00EF27C8">
        <w:trPr>
          <w:trHeight w:val="819"/>
        </w:trPr>
        <w:tc>
          <w:tcPr>
            <w:tcW w:w="8222" w:type="dxa"/>
          </w:tcPr>
          <w:p w:rsidR="001F696E" w:rsidRPr="00982545" w:rsidRDefault="001F696E" w:rsidP="00EF27C8">
            <w:pPr>
              <w:autoSpaceDE w:val="0"/>
              <w:autoSpaceDN w:val="0"/>
              <w:adjustRightInd w:val="0"/>
              <w:ind w:firstLine="34"/>
              <w:jc w:val="both"/>
            </w:pPr>
            <w:r w:rsidRPr="00982545">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1701" w:type="dxa"/>
            <w:tcBorders>
              <w:bottom w:val="nil"/>
            </w:tcBorders>
          </w:tcPr>
          <w:p w:rsidR="001F696E" w:rsidRPr="00982545" w:rsidRDefault="001F696E" w:rsidP="00EF27C8">
            <w:pPr>
              <w:ind w:firstLine="426"/>
              <w:jc w:val="center"/>
            </w:pPr>
          </w:p>
        </w:tc>
      </w:tr>
      <w:tr w:rsidR="001F696E" w:rsidRPr="00982545" w:rsidTr="00EF27C8">
        <w:trPr>
          <w:trHeight w:val="171"/>
        </w:trPr>
        <w:tc>
          <w:tcPr>
            <w:tcW w:w="8222" w:type="dxa"/>
          </w:tcPr>
          <w:p w:rsidR="001F696E" w:rsidRPr="00982545" w:rsidRDefault="001F696E" w:rsidP="00EF27C8">
            <w:pPr>
              <w:autoSpaceDE w:val="0"/>
              <w:autoSpaceDN w:val="0"/>
              <w:adjustRightInd w:val="0"/>
              <w:ind w:firstLine="34"/>
              <w:jc w:val="both"/>
            </w:pPr>
            <w:r w:rsidRPr="00982545">
              <w:t xml:space="preserve">от красной линии до линии застройки  </w:t>
            </w:r>
          </w:p>
        </w:tc>
        <w:tc>
          <w:tcPr>
            <w:tcW w:w="1701" w:type="dxa"/>
            <w:tcBorders>
              <w:top w:val="nil"/>
              <w:bottom w:val="single" w:sz="4" w:space="0" w:color="auto"/>
            </w:tcBorders>
          </w:tcPr>
          <w:p w:rsidR="001F696E" w:rsidRPr="00982545" w:rsidRDefault="001F696E" w:rsidP="00EF27C8">
            <w:pPr>
              <w:autoSpaceDE w:val="0"/>
              <w:autoSpaceDN w:val="0"/>
              <w:adjustRightInd w:val="0"/>
              <w:jc w:val="center"/>
            </w:pPr>
            <w:r w:rsidRPr="00982545">
              <w:t>5 м</w:t>
            </w:r>
          </w:p>
        </w:tc>
      </w:tr>
      <w:tr w:rsidR="001F696E" w:rsidRPr="00982545" w:rsidTr="00EF27C8">
        <w:trPr>
          <w:trHeight w:val="171"/>
        </w:trPr>
        <w:tc>
          <w:tcPr>
            <w:tcW w:w="8222" w:type="dxa"/>
          </w:tcPr>
          <w:p w:rsidR="001F696E" w:rsidRPr="00982545" w:rsidRDefault="001F696E" w:rsidP="00EF27C8">
            <w:pPr>
              <w:autoSpaceDE w:val="0"/>
              <w:autoSpaceDN w:val="0"/>
              <w:adjustRightInd w:val="0"/>
              <w:rPr>
                <w:rFonts w:ascii="Arial" w:hAnsi="Arial" w:cs="Arial"/>
              </w:rPr>
            </w:pPr>
            <w:r w:rsidRPr="00982545">
              <w:t>от усадебного, одно-двухквартирного и блокированного дома  до границы соседнего приквартирного участка</w:t>
            </w:r>
            <w:r w:rsidRPr="00982545">
              <w:rPr>
                <w:rFonts w:ascii="Arial" w:hAnsi="Arial" w:cs="Arial"/>
              </w:rPr>
              <w:t xml:space="preserve"> </w:t>
            </w:r>
          </w:p>
        </w:tc>
        <w:tc>
          <w:tcPr>
            <w:tcW w:w="1701" w:type="dxa"/>
            <w:tcBorders>
              <w:top w:val="single" w:sz="4" w:space="0" w:color="auto"/>
            </w:tcBorders>
          </w:tcPr>
          <w:p w:rsidR="001F696E" w:rsidRPr="00982545" w:rsidRDefault="001F696E" w:rsidP="00EF27C8">
            <w:pPr>
              <w:autoSpaceDE w:val="0"/>
              <w:autoSpaceDN w:val="0"/>
              <w:adjustRightInd w:val="0"/>
              <w:jc w:val="center"/>
            </w:pPr>
            <w:r w:rsidRPr="00982545">
              <w:t>3 м</w:t>
            </w:r>
          </w:p>
        </w:tc>
      </w:tr>
      <w:tr w:rsidR="001F696E" w:rsidRPr="00982545" w:rsidTr="00EF27C8">
        <w:trPr>
          <w:trHeight w:val="288"/>
        </w:trPr>
        <w:tc>
          <w:tcPr>
            <w:tcW w:w="8222" w:type="dxa"/>
          </w:tcPr>
          <w:p w:rsidR="001F696E" w:rsidRPr="00982545" w:rsidRDefault="001F696E" w:rsidP="00EF27C8">
            <w:pPr>
              <w:autoSpaceDE w:val="0"/>
              <w:autoSpaceDN w:val="0"/>
              <w:adjustRightInd w:val="0"/>
              <w:ind w:firstLine="34"/>
              <w:jc w:val="both"/>
            </w:pPr>
            <w:r w:rsidRPr="00982545">
              <w:t xml:space="preserve">от постройки для содержания скота и птицы до границы соседнего приквартирного участка </w:t>
            </w:r>
          </w:p>
        </w:tc>
        <w:tc>
          <w:tcPr>
            <w:tcW w:w="1701" w:type="dxa"/>
          </w:tcPr>
          <w:p w:rsidR="001F696E" w:rsidRPr="00982545" w:rsidRDefault="001F696E" w:rsidP="00EF27C8">
            <w:pPr>
              <w:jc w:val="center"/>
            </w:pPr>
            <w:r w:rsidRPr="00982545">
              <w:t>4 м</w:t>
            </w:r>
          </w:p>
        </w:tc>
      </w:tr>
      <w:tr w:rsidR="001F696E" w:rsidRPr="00982545" w:rsidTr="00EF27C8">
        <w:trPr>
          <w:trHeight w:val="530"/>
        </w:trPr>
        <w:tc>
          <w:tcPr>
            <w:tcW w:w="8222" w:type="dxa"/>
          </w:tcPr>
          <w:p w:rsidR="001F696E" w:rsidRPr="00982545" w:rsidRDefault="001F696E" w:rsidP="00EF27C8">
            <w:pPr>
              <w:autoSpaceDE w:val="0"/>
              <w:autoSpaceDN w:val="0"/>
              <w:adjustRightInd w:val="0"/>
              <w:ind w:firstLine="34"/>
              <w:jc w:val="both"/>
            </w:pPr>
            <w:r w:rsidRPr="00982545">
              <w:t xml:space="preserve">от других построек (бани, гаражи и др.)до границы соседнего приквартирного участка </w:t>
            </w:r>
          </w:p>
        </w:tc>
        <w:tc>
          <w:tcPr>
            <w:tcW w:w="1701" w:type="dxa"/>
          </w:tcPr>
          <w:p w:rsidR="001F696E" w:rsidRPr="00982545" w:rsidRDefault="001F696E" w:rsidP="00EF27C8">
            <w:pPr>
              <w:jc w:val="center"/>
            </w:pPr>
            <w:r w:rsidRPr="00982545">
              <w:t>1 м</w:t>
            </w:r>
          </w:p>
        </w:tc>
      </w:tr>
      <w:tr w:rsidR="001F696E" w:rsidRPr="00982545" w:rsidTr="00EF27C8">
        <w:trPr>
          <w:trHeight w:val="530"/>
        </w:trPr>
        <w:tc>
          <w:tcPr>
            <w:tcW w:w="8222" w:type="dxa"/>
          </w:tcPr>
          <w:p w:rsidR="001F696E" w:rsidRPr="00982545" w:rsidRDefault="001F696E" w:rsidP="00EF27C8">
            <w:pPr>
              <w:autoSpaceDE w:val="0"/>
              <w:autoSpaceDN w:val="0"/>
              <w:adjustRightInd w:val="0"/>
              <w:ind w:firstLine="34"/>
              <w:jc w:val="both"/>
            </w:pPr>
            <w:r w:rsidRPr="00982545">
              <w:t xml:space="preserve">от стволов высокорослых деревьев до границы соседнего приквартирного участка </w:t>
            </w:r>
          </w:p>
        </w:tc>
        <w:tc>
          <w:tcPr>
            <w:tcW w:w="1701" w:type="dxa"/>
          </w:tcPr>
          <w:p w:rsidR="001F696E" w:rsidRPr="00982545" w:rsidRDefault="001F696E" w:rsidP="00EF27C8">
            <w:pPr>
              <w:jc w:val="center"/>
            </w:pPr>
            <w:r w:rsidRPr="00982545">
              <w:t>4 м</w:t>
            </w:r>
          </w:p>
        </w:tc>
      </w:tr>
      <w:tr w:rsidR="001F696E" w:rsidRPr="00982545" w:rsidTr="00EF27C8">
        <w:trPr>
          <w:trHeight w:val="530"/>
        </w:trPr>
        <w:tc>
          <w:tcPr>
            <w:tcW w:w="8222" w:type="dxa"/>
          </w:tcPr>
          <w:p w:rsidR="001F696E" w:rsidRPr="00982545" w:rsidRDefault="001F696E" w:rsidP="00EF27C8">
            <w:pPr>
              <w:autoSpaceDE w:val="0"/>
              <w:autoSpaceDN w:val="0"/>
              <w:adjustRightInd w:val="0"/>
              <w:ind w:firstLine="34"/>
              <w:jc w:val="both"/>
            </w:pPr>
            <w:r w:rsidRPr="00982545">
              <w:t xml:space="preserve">от стволов среднерослых деревьев до границы соседнего приквартирного участка </w:t>
            </w:r>
          </w:p>
        </w:tc>
        <w:tc>
          <w:tcPr>
            <w:tcW w:w="1701" w:type="dxa"/>
          </w:tcPr>
          <w:p w:rsidR="001F696E" w:rsidRPr="00982545" w:rsidRDefault="001F696E" w:rsidP="00EF27C8">
            <w:pPr>
              <w:jc w:val="center"/>
            </w:pPr>
            <w:r w:rsidRPr="00982545">
              <w:t>2 м</w:t>
            </w:r>
          </w:p>
        </w:tc>
      </w:tr>
      <w:tr w:rsidR="001F696E" w:rsidRPr="00982545" w:rsidTr="00EF27C8">
        <w:trPr>
          <w:trHeight w:val="530"/>
        </w:trPr>
        <w:tc>
          <w:tcPr>
            <w:tcW w:w="8222" w:type="dxa"/>
          </w:tcPr>
          <w:p w:rsidR="001F696E" w:rsidRPr="00982545" w:rsidRDefault="001F696E" w:rsidP="00EF27C8">
            <w:pPr>
              <w:autoSpaceDE w:val="0"/>
              <w:autoSpaceDN w:val="0"/>
              <w:adjustRightInd w:val="0"/>
              <w:ind w:firstLine="34"/>
              <w:jc w:val="both"/>
            </w:pPr>
            <w:r w:rsidRPr="00982545">
              <w:t xml:space="preserve">от кустарников до границы соседнего приквартирного участка </w:t>
            </w:r>
          </w:p>
        </w:tc>
        <w:tc>
          <w:tcPr>
            <w:tcW w:w="1701" w:type="dxa"/>
          </w:tcPr>
          <w:p w:rsidR="001F696E" w:rsidRPr="00982545" w:rsidRDefault="001F696E" w:rsidP="00EF27C8">
            <w:pPr>
              <w:jc w:val="center"/>
            </w:pPr>
            <w:r w:rsidRPr="00982545">
              <w:t>1 м</w:t>
            </w:r>
          </w:p>
        </w:tc>
      </w:tr>
      <w:tr w:rsidR="001F696E" w:rsidRPr="00982545" w:rsidTr="00EF27C8">
        <w:tc>
          <w:tcPr>
            <w:tcW w:w="8222" w:type="dxa"/>
          </w:tcPr>
          <w:p w:rsidR="001F696E" w:rsidRPr="00982545" w:rsidRDefault="001F696E" w:rsidP="00EF27C8">
            <w:r w:rsidRPr="00982545">
              <w:t>Предельное количество этажей или предельная высота зданий, строений, сооружений</w:t>
            </w:r>
          </w:p>
        </w:tc>
        <w:tc>
          <w:tcPr>
            <w:tcW w:w="1701" w:type="dxa"/>
          </w:tcPr>
          <w:p w:rsidR="001F696E" w:rsidRPr="00982545" w:rsidRDefault="001F696E" w:rsidP="00EF27C8">
            <w:pPr>
              <w:jc w:val="center"/>
            </w:pPr>
            <w:r w:rsidRPr="00982545">
              <w:t>не более 3 этажей</w:t>
            </w:r>
          </w:p>
        </w:tc>
      </w:tr>
      <w:tr w:rsidR="001F696E" w:rsidRPr="0014630E" w:rsidTr="00EF27C8">
        <w:trPr>
          <w:trHeight w:val="812"/>
        </w:trPr>
        <w:tc>
          <w:tcPr>
            <w:tcW w:w="8222" w:type="dxa"/>
            <w:tcBorders>
              <w:bottom w:val="single" w:sz="4" w:space="0" w:color="auto"/>
            </w:tcBorders>
          </w:tcPr>
          <w:p w:rsidR="001F696E" w:rsidRPr="00982545" w:rsidRDefault="001F696E" w:rsidP="00EF27C8">
            <w:pPr>
              <w:autoSpaceDE w:val="0"/>
              <w:autoSpaceDN w:val="0"/>
              <w:adjustRightInd w:val="0"/>
            </w:pPr>
            <w:r w:rsidRPr="00982545">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bottom w:val="single" w:sz="4" w:space="0" w:color="auto"/>
            </w:tcBorders>
          </w:tcPr>
          <w:p w:rsidR="001F696E" w:rsidRPr="0014630E" w:rsidRDefault="001F696E" w:rsidP="00EF27C8">
            <w:pPr>
              <w:jc w:val="center"/>
            </w:pPr>
            <w:r w:rsidRPr="00982545">
              <w:t>50 %</w:t>
            </w:r>
          </w:p>
        </w:tc>
      </w:tr>
    </w:tbl>
    <w:p w:rsidR="001F696E" w:rsidRPr="00155F31" w:rsidRDefault="001F696E" w:rsidP="001F696E">
      <w:pPr>
        <w:ind w:firstLine="567"/>
        <w:jc w:val="both"/>
        <w:rPr>
          <w:b/>
        </w:rPr>
      </w:pPr>
      <w:r w:rsidRPr="00155F31">
        <w:rPr>
          <w:b/>
        </w:rPr>
        <w:t>Ограничения</w:t>
      </w:r>
      <w:r w:rsidRPr="00155F31">
        <w:rPr>
          <w:b/>
          <w:bCs/>
          <w:color w:val="003366"/>
        </w:rPr>
        <w:t xml:space="preserve"> </w:t>
      </w:r>
      <w:r w:rsidRPr="00155F31">
        <w:rPr>
          <w:b/>
        </w:rPr>
        <w:t>и особенности</w:t>
      </w:r>
      <w:r w:rsidRPr="00155F31">
        <w:rPr>
          <w:b/>
          <w:bCs/>
          <w:color w:val="003366"/>
        </w:rPr>
        <w:t xml:space="preserve"> </w:t>
      </w:r>
      <w:r w:rsidRPr="00155F31">
        <w:rPr>
          <w:b/>
        </w:rPr>
        <w:t>использования земельных участков и объектов капитального строительства участков в зоне Ж1: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51"/>
        <w:gridCol w:w="9072"/>
      </w:tblGrid>
      <w:tr w:rsidR="001F696E" w:rsidRPr="00AA2096" w:rsidTr="00EF27C8">
        <w:tc>
          <w:tcPr>
            <w:tcW w:w="851" w:type="dxa"/>
            <w:shd w:val="clear" w:color="auto" w:fill="auto"/>
          </w:tcPr>
          <w:p w:rsidR="001F696E" w:rsidRPr="00AA2096" w:rsidRDefault="001F696E" w:rsidP="00EF27C8">
            <w:pPr>
              <w:ind w:firstLine="33"/>
              <w:jc w:val="center"/>
              <w:rPr>
                <w:b/>
              </w:rPr>
            </w:pPr>
            <w:r w:rsidRPr="00AA2096">
              <w:rPr>
                <w:b/>
              </w:rPr>
              <w:t>№ пп</w:t>
            </w:r>
          </w:p>
        </w:tc>
        <w:tc>
          <w:tcPr>
            <w:tcW w:w="9072" w:type="dxa"/>
            <w:shd w:val="clear" w:color="auto" w:fill="auto"/>
          </w:tcPr>
          <w:p w:rsidR="001F696E" w:rsidRPr="00AA2096" w:rsidRDefault="001F696E" w:rsidP="00EF27C8">
            <w:pPr>
              <w:jc w:val="center"/>
              <w:rPr>
                <w:b/>
              </w:rPr>
            </w:pPr>
            <w:r w:rsidRPr="00AA2096">
              <w:rPr>
                <w:b/>
              </w:rPr>
              <w:t>Вид ограничения</w:t>
            </w:r>
          </w:p>
        </w:tc>
      </w:tr>
      <w:tr w:rsidR="001F696E" w:rsidRPr="00AA2096" w:rsidTr="00EF27C8">
        <w:tc>
          <w:tcPr>
            <w:tcW w:w="851" w:type="dxa"/>
          </w:tcPr>
          <w:p w:rsidR="001F696E" w:rsidRPr="00AA2096" w:rsidRDefault="001F696E" w:rsidP="00EF27C8">
            <w:pPr>
              <w:ind w:firstLine="33"/>
            </w:pPr>
            <w:r w:rsidRPr="00AA2096">
              <w:t>1.1</w:t>
            </w:r>
          </w:p>
        </w:tc>
        <w:tc>
          <w:tcPr>
            <w:tcW w:w="9072" w:type="dxa"/>
          </w:tcPr>
          <w:p w:rsidR="001F696E" w:rsidRPr="000B3E1F" w:rsidRDefault="001F696E" w:rsidP="00EF27C8">
            <w:pPr>
              <w:ind w:firstLine="40"/>
              <w:rPr>
                <w:color w:val="000000"/>
              </w:rPr>
            </w:pPr>
            <w:r w:rsidRPr="000B3E1F">
              <w:rPr>
                <w:color w:val="000000"/>
              </w:rPr>
              <w:t>Жилой дом должен отстоять от к</w:t>
            </w:r>
            <w:r>
              <w:rPr>
                <w:color w:val="000000"/>
              </w:rPr>
              <w:t>расной линии улиц не менее 5</w:t>
            </w:r>
            <w:r w:rsidRPr="000B3E1F">
              <w:rPr>
                <w:color w:val="000000"/>
              </w:rPr>
              <w:t xml:space="preserve"> м, от красной линии проездов – не менее </w:t>
            </w:r>
            <w:smartTag w:uri="urn:schemas-microsoft-com:office:smarttags" w:element="metricconverter">
              <w:smartTagPr>
                <w:attr w:name="ProductID" w:val="3 м"/>
              </w:smartTagPr>
              <w:r w:rsidRPr="000B3E1F">
                <w:rPr>
                  <w:color w:val="000000"/>
                </w:rPr>
                <w:t>3 м</w:t>
              </w:r>
            </w:smartTag>
            <w:r w:rsidRPr="000B3E1F">
              <w:rPr>
                <w:color w:val="000000"/>
              </w:rPr>
              <w:t xml:space="preserve">. </w:t>
            </w:r>
          </w:p>
          <w:p w:rsidR="001F696E" w:rsidRPr="000B3E1F" w:rsidRDefault="001F696E" w:rsidP="00EF27C8">
            <w:pPr>
              <w:ind w:firstLine="40"/>
              <w:rPr>
                <w:color w:val="000000"/>
              </w:rPr>
            </w:pPr>
            <w:r w:rsidRPr="000B3E1F">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B3E1F">
                <w:rPr>
                  <w:color w:val="000000"/>
                </w:rPr>
                <w:t>5 м</w:t>
              </w:r>
            </w:smartTag>
            <w:r w:rsidRPr="000B3E1F">
              <w:rPr>
                <w:color w:val="000000"/>
              </w:rPr>
              <w:t xml:space="preserve">. </w:t>
            </w:r>
          </w:p>
          <w:p w:rsidR="001F696E" w:rsidRPr="00AA2096" w:rsidRDefault="001F696E" w:rsidP="00EF27C8">
            <w:pPr>
              <w:ind w:firstLine="40"/>
            </w:pPr>
            <w:r w:rsidRPr="000B3E1F">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1F696E" w:rsidRPr="00AA2096" w:rsidTr="00EF27C8">
        <w:tc>
          <w:tcPr>
            <w:tcW w:w="851" w:type="dxa"/>
          </w:tcPr>
          <w:p w:rsidR="001F696E" w:rsidRPr="00AA2096" w:rsidRDefault="001F696E" w:rsidP="00EF27C8">
            <w:pPr>
              <w:ind w:firstLine="33"/>
            </w:pPr>
            <w:r w:rsidRPr="00AA2096">
              <w:t>1.2</w:t>
            </w:r>
          </w:p>
        </w:tc>
        <w:tc>
          <w:tcPr>
            <w:tcW w:w="9072" w:type="dxa"/>
          </w:tcPr>
          <w:p w:rsidR="001F696E" w:rsidRDefault="001F696E" w:rsidP="00EF27C8">
            <w:pPr>
              <w:ind w:firstLine="40"/>
            </w:pPr>
            <w:r>
              <w:t>До границы соседнего приквартирного участка расстояние по санитарно-бытовым условиям должно быть не менее:</w:t>
            </w:r>
          </w:p>
          <w:p w:rsidR="001F696E" w:rsidRDefault="001F696E" w:rsidP="00EF27C8">
            <w:pPr>
              <w:ind w:firstLine="40"/>
            </w:pPr>
            <w:r>
              <w:t>от усадебного, одно-двухквартирного и блокированного дома-3м;</w:t>
            </w:r>
          </w:p>
          <w:p w:rsidR="001F696E" w:rsidRDefault="001F696E" w:rsidP="00EF27C8">
            <w:pPr>
              <w:ind w:firstLine="40"/>
            </w:pPr>
            <w:r>
              <w:t>от постройки для содержания скота и птицы- 4м;</w:t>
            </w:r>
          </w:p>
          <w:p w:rsidR="001F696E" w:rsidRDefault="001F696E" w:rsidP="00EF27C8">
            <w:pPr>
              <w:ind w:firstLine="40"/>
            </w:pPr>
            <w:r>
              <w:t>от других построек-1м;</w:t>
            </w:r>
          </w:p>
          <w:p w:rsidR="001F696E" w:rsidRDefault="001F696E" w:rsidP="00EF27C8">
            <w:pPr>
              <w:ind w:firstLine="40"/>
            </w:pPr>
            <w:r>
              <w:t>от стволов высокорослых деревьев-4м;</w:t>
            </w:r>
          </w:p>
          <w:p w:rsidR="001F696E" w:rsidRDefault="001F696E" w:rsidP="00EF27C8">
            <w:pPr>
              <w:ind w:firstLine="40"/>
            </w:pPr>
            <w:r>
              <w:t>от среднерослых деревьев-2м;</w:t>
            </w:r>
          </w:p>
          <w:p w:rsidR="001F696E" w:rsidRPr="00AA2096" w:rsidRDefault="001F696E" w:rsidP="00EF27C8">
            <w:pPr>
              <w:ind w:firstLine="40"/>
            </w:pPr>
            <w:r>
              <w:t>от кустарников-1м.</w:t>
            </w:r>
          </w:p>
        </w:tc>
      </w:tr>
      <w:tr w:rsidR="001F696E" w:rsidRPr="00AA2096" w:rsidTr="00EF27C8">
        <w:trPr>
          <w:trHeight w:val="517"/>
        </w:trPr>
        <w:tc>
          <w:tcPr>
            <w:tcW w:w="851" w:type="dxa"/>
          </w:tcPr>
          <w:p w:rsidR="001F696E" w:rsidRPr="00AA2096" w:rsidRDefault="001F696E" w:rsidP="00EF27C8">
            <w:pPr>
              <w:ind w:firstLine="33"/>
            </w:pPr>
            <w:r w:rsidRPr="00AA2096">
              <w:t>1.3</w:t>
            </w:r>
          </w:p>
        </w:tc>
        <w:tc>
          <w:tcPr>
            <w:tcW w:w="9072" w:type="dxa"/>
          </w:tcPr>
          <w:p w:rsidR="001F696E" w:rsidRPr="00AA2096" w:rsidRDefault="001F696E" w:rsidP="00EF27C8">
            <w:pPr>
              <w:ind w:firstLine="40"/>
            </w:pPr>
            <w:r>
              <w:t>Расстояние от окон жилых комнат усадебного, одно-двухквартирного домов до стен соседнего дома не менее 6м.</w:t>
            </w:r>
          </w:p>
        </w:tc>
      </w:tr>
      <w:tr w:rsidR="001F696E" w:rsidRPr="00AA2096" w:rsidTr="00EF27C8">
        <w:tc>
          <w:tcPr>
            <w:tcW w:w="851" w:type="dxa"/>
          </w:tcPr>
          <w:p w:rsidR="001F696E" w:rsidRPr="00AA2096" w:rsidRDefault="001F696E" w:rsidP="00EF27C8">
            <w:pPr>
              <w:ind w:firstLine="33"/>
            </w:pPr>
            <w:r w:rsidRPr="00AA2096">
              <w:t>1.4</w:t>
            </w:r>
          </w:p>
        </w:tc>
        <w:tc>
          <w:tcPr>
            <w:tcW w:w="9072" w:type="dxa"/>
          </w:tcPr>
          <w:p w:rsidR="001F696E" w:rsidRPr="00AA2096" w:rsidRDefault="001F696E" w:rsidP="00EF27C8">
            <w:pPr>
              <w:ind w:firstLine="40"/>
            </w:pPr>
            <w:r w:rsidRPr="00927F30">
              <w:t xml:space="preserve">Ограждение земельных участков со стороны </w:t>
            </w:r>
            <w:r>
              <w:t xml:space="preserve">главных </w:t>
            </w:r>
            <w:r w:rsidRPr="00927F30">
              <w:t>улиц должно быть единообразным как минимум на протяжении одного квартала с обеих сторон улицы.</w:t>
            </w:r>
          </w:p>
          <w:p w:rsidR="001F696E" w:rsidRDefault="001F696E" w:rsidP="00EF27C8">
            <w:pPr>
              <w:ind w:firstLine="40"/>
            </w:pPr>
            <w:r w:rsidRPr="006B3B22">
              <w:lastRenderedPageBreak/>
              <w:t>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деятельности.</w:t>
            </w:r>
          </w:p>
        </w:tc>
      </w:tr>
      <w:tr w:rsidR="001F696E" w:rsidRPr="00AA2096" w:rsidTr="00EF27C8">
        <w:tc>
          <w:tcPr>
            <w:tcW w:w="851" w:type="dxa"/>
          </w:tcPr>
          <w:p w:rsidR="001F696E" w:rsidRPr="00AA2096" w:rsidRDefault="001F696E" w:rsidP="00EF27C8">
            <w:pPr>
              <w:ind w:firstLine="33"/>
            </w:pPr>
            <w:r>
              <w:lastRenderedPageBreak/>
              <w:t>1.5</w:t>
            </w:r>
          </w:p>
        </w:tc>
        <w:tc>
          <w:tcPr>
            <w:tcW w:w="9072" w:type="dxa"/>
          </w:tcPr>
          <w:p w:rsidR="001F696E" w:rsidRPr="00AA2096" w:rsidRDefault="001F696E" w:rsidP="00EF27C8">
            <w:pPr>
              <w:ind w:firstLine="40"/>
            </w:pPr>
            <w:r>
              <w:t>Постройки для скота следует предусматривать на расстоянии не менее 15м от окон жилых помещений.</w:t>
            </w:r>
          </w:p>
        </w:tc>
      </w:tr>
      <w:tr w:rsidR="001F696E" w:rsidRPr="00AA2096" w:rsidTr="00EF27C8">
        <w:tc>
          <w:tcPr>
            <w:tcW w:w="851" w:type="dxa"/>
          </w:tcPr>
          <w:p w:rsidR="001F696E" w:rsidRPr="00AA2096" w:rsidRDefault="001F696E" w:rsidP="00EF27C8">
            <w:pPr>
              <w:ind w:firstLine="33"/>
            </w:pPr>
            <w:r>
              <w:t>1.6</w:t>
            </w:r>
          </w:p>
        </w:tc>
        <w:tc>
          <w:tcPr>
            <w:tcW w:w="9072" w:type="dxa"/>
          </w:tcPr>
          <w:p w:rsidR="001F696E" w:rsidRPr="007523A4" w:rsidRDefault="001F696E" w:rsidP="00EF27C8">
            <w:pPr>
              <w:jc w:val="both"/>
              <w:rPr>
                <w:color w:val="000000"/>
                <w:sz w:val="22"/>
              </w:rPr>
            </w:pPr>
            <w:r w:rsidRPr="006B3B22">
              <w:t>Не допускается размещать со стороны улицы вспомогательные строения, за исключением гаражей</w:t>
            </w:r>
            <w:r w:rsidRPr="007523A4">
              <w:t xml:space="preserve">. </w:t>
            </w:r>
            <w:r w:rsidRPr="007523A4">
              <w:rPr>
                <w:color w:val="000000"/>
              </w:rPr>
              <w:t>Максимальное количество надземных этажей гаражей – не более 1 этажа.</w:t>
            </w:r>
            <w:r>
              <w:rPr>
                <w:color w:val="000000"/>
              </w:rPr>
              <w:t xml:space="preserve"> </w:t>
            </w:r>
            <w:r w:rsidRPr="007523A4">
              <w:rPr>
                <w:color w:val="000000"/>
              </w:rPr>
              <w:t>Максимальная высота – до 4 м.</w:t>
            </w:r>
          </w:p>
        </w:tc>
      </w:tr>
      <w:tr w:rsidR="001F696E" w:rsidRPr="00AA2096" w:rsidTr="00EF27C8">
        <w:trPr>
          <w:trHeight w:val="425"/>
        </w:trPr>
        <w:tc>
          <w:tcPr>
            <w:tcW w:w="851" w:type="dxa"/>
          </w:tcPr>
          <w:p w:rsidR="001F696E" w:rsidRPr="00AA2096" w:rsidRDefault="001F696E" w:rsidP="00EF27C8">
            <w:pPr>
              <w:ind w:firstLine="33"/>
            </w:pPr>
            <w:r>
              <w:br w:type="page"/>
              <w:t>1.7</w:t>
            </w:r>
          </w:p>
        </w:tc>
        <w:tc>
          <w:tcPr>
            <w:tcW w:w="9072" w:type="dxa"/>
          </w:tcPr>
          <w:p w:rsidR="001F696E" w:rsidRPr="00AA2096" w:rsidRDefault="001F696E" w:rsidP="00EF27C8">
            <w:pPr>
              <w:ind w:firstLine="40"/>
            </w:pPr>
            <w:r w:rsidRPr="00AA2096">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AA2096">
                <w:t>12</w:t>
              </w:r>
              <w:r>
                <w:t xml:space="preserve"> </w:t>
              </w:r>
              <w:r w:rsidRPr="00AA2096">
                <w:t>м</w:t>
              </w:r>
            </w:smartTag>
            <w:r w:rsidRPr="00AA2096">
              <w:t>, до источника водос</w:t>
            </w:r>
            <w:r>
              <w:t>набжения (колодца) не менее 25м</w:t>
            </w:r>
          </w:p>
        </w:tc>
      </w:tr>
      <w:tr w:rsidR="001F696E" w:rsidRPr="00D43175" w:rsidTr="00EF27C8">
        <w:trPr>
          <w:trHeight w:val="676"/>
        </w:trPr>
        <w:tc>
          <w:tcPr>
            <w:tcW w:w="851" w:type="dxa"/>
          </w:tcPr>
          <w:p w:rsidR="001F696E" w:rsidRPr="00D43175" w:rsidRDefault="001F696E" w:rsidP="00EF27C8">
            <w:r>
              <w:t>1.8</w:t>
            </w:r>
          </w:p>
        </w:tc>
        <w:tc>
          <w:tcPr>
            <w:tcW w:w="9072" w:type="dxa"/>
          </w:tcPr>
          <w:p w:rsidR="001F696E" w:rsidRPr="00D43175" w:rsidRDefault="001F696E" w:rsidP="00EF27C8">
            <w:pPr>
              <w:jc w:val="both"/>
            </w:pPr>
            <w:r w:rsidRPr="00D43175">
              <w:t xml:space="preserve">На территории индивидуальной застройки места расположения мусоросборников в границах участка должны определяться самими домовладельцами, разрыв до жилых домов должен быть не менее 8-10 метров. </w:t>
            </w:r>
          </w:p>
        </w:tc>
      </w:tr>
      <w:tr w:rsidR="001F696E" w:rsidRPr="00D43175" w:rsidTr="00EF27C8">
        <w:trPr>
          <w:cantSplit/>
          <w:trHeight w:val="312"/>
        </w:trPr>
        <w:tc>
          <w:tcPr>
            <w:tcW w:w="851" w:type="dxa"/>
          </w:tcPr>
          <w:p w:rsidR="001F696E" w:rsidRDefault="001F696E" w:rsidP="00EF27C8">
            <w:r>
              <w:t>1.9</w:t>
            </w:r>
          </w:p>
        </w:tc>
        <w:tc>
          <w:tcPr>
            <w:tcW w:w="9072" w:type="dxa"/>
            <w:tcBorders>
              <w:bottom w:val="single" w:sz="4" w:space="0" w:color="auto"/>
            </w:tcBorders>
          </w:tcPr>
          <w:p w:rsidR="001F696E" w:rsidRPr="007523A4" w:rsidRDefault="001F696E" w:rsidP="00EF27C8">
            <w:pPr>
              <w:rPr>
                <w:color w:val="000000"/>
              </w:rPr>
            </w:pPr>
            <w:r w:rsidRPr="007523A4">
              <w:rPr>
                <w:color w:val="000000"/>
              </w:rPr>
              <w:t xml:space="preserve">Минимально допустимое расстояние от окон жилых </w:t>
            </w:r>
            <w:r>
              <w:rPr>
                <w:color w:val="000000"/>
              </w:rPr>
              <w:t xml:space="preserve">зданий </w:t>
            </w:r>
            <w:r w:rsidRPr="007523A4">
              <w:rPr>
                <w:color w:val="000000"/>
              </w:rPr>
              <w:t>до площадок:</w:t>
            </w:r>
          </w:p>
          <w:p w:rsidR="001F696E" w:rsidRPr="007523A4" w:rsidRDefault="001F696E" w:rsidP="00EF27C8">
            <w:pPr>
              <w:ind w:firstLine="317"/>
              <w:rPr>
                <w:color w:val="000000"/>
              </w:rPr>
            </w:pPr>
            <w:r w:rsidRPr="007523A4">
              <w:rPr>
                <w:color w:val="000000"/>
              </w:rPr>
              <w:t>- для игр детей дошкольного и младшего школьного возраста - не менее 12 м;</w:t>
            </w:r>
          </w:p>
          <w:p w:rsidR="001F696E" w:rsidRPr="007523A4" w:rsidRDefault="001F696E" w:rsidP="00EF27C8">
            <w:pPr>
              <w:ind w:firstLine="317"/>
              <w:rPr>
                <w:color w:val="000000"/>
              </w:rPr>
            </w:pPr>
            <w:r w:rsidRPr="007523A4">
              <w:rPr>
                <w:color w:val="000000"/>
              </w:rPr>
              <w:t>- для отдыха взрослого населения - не менее 10 м;</w:t>
            </w:r>
          </w:p>
          <w:p w:rsidR="001F696E" w:rsidRPr="00155F31" w:rsidRDefault="001F696E" w:rsidP="00EF27C8">
            <w:pPr>
              <w:ind w:firstLine="317"/>
              <w:rPr>
                <w:color w:val="000000"/>
              </w:rPr>
            </w:pPr>
            <w:r w:rsidRPr="007523A4">
              <w:rPr>
                <w:color w:val="000000"/>
              </w:rPr>
              <w:t>- для хозяйственных целей - не менее 20 м;</w:t>
            </w:r>
          </w:p>
        </w:tc>
      </w:tr>
      <w:tr w:rsidR="001F696E" w:rsidRPr="00D43175" w:rsidTr="00EF27C8">
        <w:trPr>
          <w:trHeight w:val="1399"/>
        </w:trPr>
        <w:tc>
          <w:tcPr>
            <w:tcW w:w="851" w:type="dxa"/>
          </w:tcPr>
          <w:p w:rsidR="001F696E" w:rsidRDefault="001F696E" w:rsidP="00EF27C8">
            <w:r>
              <w:t>1.10</w:t>
            </w:r>
          </w:p>
        </w:tc>
        <w:tc>
          <w:tcPr>
            <w:tcW w:w="9072" w:type="dxa"/>
          </w:tcPr>
          <w:p w:rsidR="001F696E" w:rsidRPr="007523A4" w:rsidRDefault="001F696E" w:rsidP="00EF27C8">
            <w:pPr>
              <w:spacing w:before="100" w:beforeAutospacing="1"/>
              <w:jc w:val="both"/>
              <w:rPr>
                <w:color w:val="000000"/>
              </w:rPr>
            </w:pPr>
            <w:r w:rsidRPr="007523A4">
              <w:rPr>
                <w:color w:val="00000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1F696E" w:rsidRPr="007523A4" w:rsidRDefault="001F696E" w:rsidP="00EF27C8">
            <w:pPr>
              <w:ind w:firstLine="317"/>
              <w:jc w:val="both"/>
              <w:rPr>
                <w:color w:val="000000"/>
              </w:rPr>
            </w:pPr>
            <w:r w:rsidRPr="007523A4">
              <w:rPr>
                <w:color w:val="000000"/>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1F696E" w:rsidRPr="007523A4" w:rsidRDefault="001F696E" w:rsidP="00EF27C8">
            <w:pPr>
              <w:jc w:val="both"/>
              <w:rPr>
                <w:color w:val="000000"/>
              </w:rPr>
            </w:pPr>
            <w:r>
              <w:rPr>
                <w:color w:val="000000"/>
              </w:rPr>
              <w:t xml:space="preserve">    -</w:t>
            </w:r>
            <w:r w:rsidRPr="007523A4">
              <w:rPr>
                <w:color w:val="000000"/>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1F696E" w:rsidRPr="007523A4" w:rsidRDefault="001F696E" w:rsidP="00EF27C8">
            <w:pPr>
              <w:ind w:firstLine="317"/>
              <w:jc w:val="both"/>
              <w:rPr>
                <w:color w:val="000000"/>
              </w:rPr>
            </w:pPr>
            <w:r w:rsidRPr="007523A4">
              <w:rPr>
                <w:color w:val="000000"/>
              </w:rPr>
              <w:t>- обустройство входа в виде крыльца или лестницы, изолированных от жилой части здания;</w:t>
            </w:r>
          </w:p>
          <w:p w:rsidR="001F696E" w:rsidRPr="007523A4" w:rsidRDefault="001F696E" w:rsidP="00EF27C8">
            <w:pPr>
              <w:ind w:firstLine="317"/>
              <w:jc w:val="both"/>
              <w:rPr>
                <w:color w:val="000000"/>
              </w:rPr>
            </w:pPr>
            <w:r w:rsidRPr="007523A4">
              <w:rPr>
                <w:color w:val="000000"/>
              </w:rPr>
              <w:t>- обустройство входа и временной стоянки автомобилей в пределах границ земельного участка, принадлежащего застройщику;</w:t>
            </w:r>
          </w:p>
          <w:p w:rsidR="001F696E" w:rsidRPr="007523A4" w:rsidRDefault="001F696E" w:rsidP="00EF27C8">
            <w:pPr>
              <w:ind w:firstLine="317"/>
              <w:rPr>
                <w:color w:val="000000"/>
              </w:rPr>
            </w:pPr>
            <w:r w:rsidRPr="007523A4">
              <w:rPr>
                <w:color w:val="000000"/>
              </w:rPr>
              <w:t>- оборудования площадок для остановки автомобилей</w:t>
            </w:r>
            <w:r>
              <w:rPr>
                <w:color w:val="000000"/>
              </w:rPr>
              <w:t>.</w:t>
            </w:r>
          </w:p>
        </w:tc>
      </w:tr>
      <w:tr w:rsidR="001F696E" w:rsidRPr="00D43175" w:rsidTr="00EF27C8">
        <w:trPr>
          <w:trHeight w:val="388"/>
        </w:trPr>
        <w:tc>
          <w:tcPr>
            <w:tcW w:w="851" w:type="dxa"/>
          </w:tcPr>
          <w:p w:rsidR="001F696E" w:rsidRDefault="001F696E" w:rsidP="00EF27C8">
            <w:r>
              <w:t>1.11</w:t>
            </w:r>
          </w:p>
        </w:tc>
        <w:tc>
          <w:tcPr>
            <w:tcW w:w="9072" w:type="dxa"/>
          </w:tcPr>
          <w:p w:rsidR="001F696E" w:rsidRPr="007523A4" w:rsidRDefault="001F696E" w:rsidP="00EF27C8">
            <w:pPr>
              <w:tabs>
                <w:tab w:val="left" w:pos="1134"/>
              </w:tabs>
              <w:jc w:val="both"/>
              <w:rPr>
                <w:color w:val="000000"/>
              </w:rPr>
            </w:pPr>
            <w:r w:rsidRPr="007523A4">
              <w:rPr>
                <w:color w:val="000000"/>
              </w:rPr>
              <w:t xml:space="preserve">Максимальная высота линейных </w:t>
            </w:r>
            <w:r>
              <w:rPr>
                <w:color w:val="000000"/>
              </w:rPr>
              <w:t>сетей</w:t>
            </w:r>
            <w:r w:rsidRPr="007523A4">
              <w:rPr>
                <w:color w:val="000000"/>
              </w:rPr>
              <w:t xml:space="preserve"> инженерной </w:t>
            </w:r>
            <w:r>
              <w:rPr>
                <w:color w:val="000000"/>
              </w:rPr>
              <w:t>технического обеспечения</w:t>
            </w:r>
            <w:r w:rsidRPr="007523A4">
              <w:rPr>
                <w:color w:val="000000"/>
              </w:rPr>
              <w:t>– до 6 м., за исключением вышек связи, опор ЛЭП и иных подобных объектов.</w:t>
            </w:r>
          </w:p>
        </w:tc>
      </w:tr>
      <w:tr w:rsidR="001F696E" w:rsidRPr="00D43175" w:rsidTr="00EF27C8">
        <w:trPr>
          <w:trHeight w:val="450"/>
        </w:trPr>
        <w:tc>
          <w:tcPr>
            <w:tcW w:w="851" w:type="dxa"/>
          </w:tcPr>
          <w:p w:rsidR="001F696E" w:rsidRDefault="001F696E" w:rsidP="00EF27C8">
            <w:r>
              <w:t>1.12</w:t>
            </w:r>
          </w:p>
        </w:tc>
        <w:tc>
          <w:tcPr>
            <w:tcW w:w="9072" w:type="dxa"/>
          </w:tcPr>
          <w:p w:rsidR="001F696E" w:rsidRPr="007523A4" w:rsidRDefault="001F696E" w:rsidP="00EF27C8">
            <w:pPr>
              <w:tabs>
                <w:tab w:val="left" w:pos="1134"/>
              </w:tabs>
              <w:jc w:val="both"/>
              <w:rPr>
                <w:color w:val="000000"/>
              </w:rPr>
            </w:pPr>
            <w:r>
              <w:rPr>
                <w:color w:val="000000"/>
              </w:rPr>
              <w:t>На приквартирных земельных участках содержание скота и птицы допускается лишь в районах усадебной застройки с размером земельного участка не менее 0,1 га.</w:t>
            </w:r>
          </w:p>
        </w:tc>
      </w:tr>
      <w:tr w:rsidR="001F696E" w:rsidRPr="00D43175" w:rsidTr="00EF27C8">
        <w:trPr>
          <w:trHeight w:val="89"/>
        </w:trPr>
        <w:tc>
          <w:tcPr>
            <w:tcW w:w="851" w:type="dxa"/>
          </w:tcPr>
          <w:p w:rsidR="001F696E" w:rsidRDefault="001F696E" w:rsidP="00EF27C8">
            <w:r>
              <w:t>1.13</w:t>
            </w:r>
          </w:p>
        </w:tc>
        <w:tc>
          <w:tcPr>
            <w:tcW w:w="9072" w:type="dxa"/>
          </w:tcPr>
          <w:p w:rsidR="001F696E" w:rsidRDefault="001F696E" w:rsidP="00EF27C8">
            <w:pPr>
              <w:tabs>
                <w:tab w:val="left" w:pos="1134"/>
              </w:tabs>
              <w:jc w:val="both"/>
              <w:rPr>
                <w:color w:val="000000"/>
              </w:rPr>
            </w:pPr>
            <w:r>
              <w:rPr>
                <w:color w:val="000000"/>
              </w:rPr>
              <w:t>Размер земельного участка на одно машино-место составляет 30м.кв.</w:t>
            </w:r>
          </w:p>
        </w:tc>
      </w:tr>
    </w:tbl>
    <w:p w:rsidR="001F696E" w:rsidRDefault="001F696E" w:rsidP="001F696E">
      <w:pPr>
        <w:rPr>
          <w:b/>
        </w:rPr>
      </w:pPr>
    </w:p>
    <w:p w:rsidR="001F696E" w:rsidRPr="00711C0B" w:rsidRDefault="001F696E" w:rsidP="001F696E">
      <w:pPr>
        <w:jc w:val="center"/>
        <w:rPr>
          <w:b/>
        </w:rPr>
      </w:pPr>
      <w:r w:rsidRPr="00711C0B">
        <w:rPr>
          <w:b/>
        </w:rPr>
        <w:t>Ж1-П - Зона застройки индивидуальными жилыми домами в санитарно-защитной зоне объектов производстве</w:t>
      </w:r>
      <w:r>
        <w:rPr>
          <w:b/>
        </w:rPr>
        <w:t>нного и специального назначения</w:t>
      </w:r>
    </w:p>
    <w:p w:rsidR="001F696E" w:rsidRPr="0009664B" w:rsidRDefault="001F696E" w:rsidP="001F696E">
      <w:pPr>
        <w:ind w:firstLine="567"/>
        <w:jc w:val="both"/>
      </w:pPr>
      <w:r w:rsidRPr="00756ECA">
        <w:t>Зона застройки индивидуальными жилыми домами в санитарно-защитной зоне объектов производственного и специального назначения</w:t>
      </w:r>
      <w:r>
        <w:t xml:space="preserve"> </w:t>
      </w:r>
      <w:r w:rsidRPr="0009664B">
        <w:t>Ж</w:t>
      </w:r>
      <w:r>
        <w:t>1-П</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в границах санитарно-защитных зон от </w:t>
      </w:r>
      <w:r w:rsidRPr="00756ECA">
        <w:t>объектов производственного и специального назначения</w:t>
      </w:r>
      <w:r w:rsidRPr="0009664B">
        <w:t>.</w:t>
      </w:r>
    </w:p>
    <w:p w:rsidR="001F696E" w:rsidRDefault="001F696E" w:rsidP="001F696E">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-П соответствует видам использования территориальной зоны Ж1 с </w:t>
      </w:r>
      <w:r w:rsidRPr="00AA2096">
        <w:t>дополнитель</w:t>
      </w:r>
      <w:r>
        <w:t xml:space="preserve">ными регламентами в соответствии со </w:t>
      </w:r>
      <w:r w:rsidRPr="007F6C3E">
        <w:t xml:space="preserve">статьей </w:t>
      </w:r>
      <w:r>
        <w:t>9.4.</w:t>
      </w:r>
      <w:r w:rsidRPr="007F6C3E">
        <w:t xml:space="preserve"> </w:t>
      </w:r>
      <w:r>
        <w:t>раздела 9 н</w:t>
      </w:r>
      <w:r w:rsidRPr="00AA2096">
        <w:t>астоящих Правил</w:t>
      </w:r>
      <w:r>
        <w:t>.</w:t>
      </w:r>
    </w:p>
    <w:p w:rsidR="001F696E" w:rsidRPr="0014630E" w:rsidRDefault="001F696E" w:rsidP="001F696E">
      <w:pPr>
        <w:ind w:firstLine="709"/>
        <w:jc w:val="both"/>
        <w:rPr>
          <w:b/>
        </w:rPr>
      </w:pPr>
      <w:r w:rsidRPr="0014630E">
        <w:rPr>
          <w:b/>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b/>
        </w:rPr>
        <w:t>Ж1-П</w:t>
      </w:r>
      <w:r w:rsidRPr="0014630E">
        <w:rPr>
          <w:b/>
        </w:rPr>
        <w:t xml:space="preserve"> не подлежат установлению.</w:t>
      </w:r>
    </w:p>
    <w:p w:rsidR="001F696E" w:rsidRPr="008E40B5" w:rsidRDefault="001F696E" w:rsidP="001F696E">
      <w:pPr>
        <w:ind w:firstLine="567"/>
        <w:jc w:val="both"/>
      </w:pPr>
    </w:p>
    <w:p w:rsidR="001F696E" w:rsidRDefault="001F696E" w:rsidP="001F696E">
      <w:pPr>
        <w:jc w:val="center"/>
        <w:rPr>
          <w:b/>
        </w:rPr>
      </w:pPr>
      <w:r w:rsidRPr="00BE3134">
        <w:rPr>
          <w:b/>
        </w:rPr>
        <w:t>Ж1</w:t>
      </w:r>
      <w:r>
        <w:rPr>
          <w:b/>
        </w:rPr>
        <w:t xml:space="preserve">-В </w:t>
      </w:r>
      <w:r w:rsidRPr="00BE3134">
        <w:rPr>
          <w:b/>
        </w:rPr>
        <w:t>- Зона застройки индивидуальными жилыми домами</w:t>
      </w:r>
      <w:r>
        <w:rPr>
          <w:b/>
        </w:rPr>
        <w:t xml:space="preserve"> в водоохранной зоне</w:t>
      </w:r>
    </w:p>
    <w:p w:rsidR="001F696E" w:rsidRPr="0009664B" w:rsidRDefault="001F696E" w:rsidP="001F696E">
      <w:pPr>
        <w:ind w:firstLine="567"/>
        <w:jc w:val="both"/>
      </w:pPr>
      <w:r w:rsidRPr="003D0B94">
        <w:t xml:space="preserve">  </w:t>
      </w:r>
      <w:r w:rsidRPr="00756ECA">
        <w:t xml:space="preserve">Зона застройки индивидуальными жилыми домами в </w:t>
      </w:r>
      <w:r>
        <w:t xml:space="preserve">водоохраной зоне </w:t>
      </w:r>
      <w:r w:rsidRPr="0009664B">
        <w:t>Ж</w:t>
      </w:r>
      <w:r>
        <w:t>1-В</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 xml:space="preserve">в </w:t>
      </w:r>
      <w:r>
        <w:t>водоохраной зоне.</w:t>
      </w:r>
    </w:p>
    <w:p w:rsidR="001F696E" w:rsidRDefault="001F696E" w:rsidP="001F696E">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-В соответствует видам использования территориальной зоны Ж1 с </w:t>
      </w:r>
      <w:r w:rsidRPr="00AA2096">
        <w:t>дополнитель</w:t>
      </w:r>
      <w:r>
        <w:t xml:space="preserve">ными регламентами в соответствии со </w:t>
      </w:r>
      <w:r w:rsidRPr="007F6C3E">
        <w:t xml:space="preserve">статьей </w:t>
      </w:r>
      <w:r>
        <w:t>9.1.</w:t>
      </w:r>
      <w:r w:rsidRPr="007F6C3E">
        <w:t xml:space="preserve"> </w:t>
      </w:r>
      <w:r>
        <w:t>раздела 9 н</w:t>
      </w:r>
      <w:r w:rsidRPr="00AA2096">
        <w:t>астоящих Правил</w:t>
      </w:r>
      <w:r>
        <w:t>.</w:t>
      </w:r>
    </w:p>
    <w:p w:rsidR="001F696E" w:rsidRPr="0014630E" w:rsidRDefault="001F696E" w:rsidP="001F696E">
      <w:pPr>
        <w:ind w:firstLine="709"/>
        <w:jc w:val="both"/>
        <w:rPr>
          <w:b/>
        </w:rPr>
      </w:pPr>
      <w:r w:rsidRPr="0014630E">
        <w:rPr>
          <w:b/>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b/>
        </w:rPr>
        <w:t xml:space="preserve"> Ж1-В </w:t>
      </w:r>
      <w:r w:rsidRPr="0014630E">
        <w:rPr>
          <w:b/>
        </w:rPr>
        <w:t xml:space="preserve"> не подлежат установлению.</w:t>
      </w:r>
    </w:p>
    <w:p w:rsidR="001F696E" w:rsidRPr="008E40B5" w:rsidRDefault="001F696E" w:rsidP="001F696E">
      <w:pPr>
        <w:jc w:val="both"/>
      </w:pPr>
    </w:p>
    <w:p w:rsidR="001F696E" w:rsidRDefault="001F696E" w:rsidP="001F696E">
      <w:pPr>
        <w:jc w:val="center"/>
        <w:rPr>
          <w:b/>
        </w:rPr>
      </w:pPr>
      <w:r w:rsidRPr="00BE3134">
        <w:rPr>
          <w:b/>
        </w:rPr>
        <w:t>Ж1</w:t>
      </w:r>
      <w:r>
        <w:rPr>
          <w:b/>
        </w:rPr>
        <w:t xml:space="preserve">-Пр </w:t>
      </w:r>
      <w:r w:rsidRPr="00BE3134">
        <w:rPr>
          <w:b/>
        </w:rPr>
        <w:t>- Зона застройки индивидуальными жилыми домами</w:t>
      </w:r>
      <w:r>
        <w:rPr>
          <w:b/>
        </w:rPr>
        <w:t xml:space="preserve"> в зоне прибрежной защитной полосы</w:t>
      </w:r>
    </w:p>
    <w:p w:rsidR="001F696E" w:rsidRPr="0009664B" w:rsidRDefault="001F696E" w:rsidP="001F696E">
      <w:pPr>
        <w:ind w:firstLine="567"/>
        <w:jc w:val="both"/>
      </w:pPr>
      <w:r w:rsidRPr="00756ECA">
        <w:t xml:space="preserve">Зона застройки индивидуальными жилыми домами в </w:t>
      </w:r>
      <w:r>
        <w:t xml:space="preserve">зоне прибрежной защитной полосы </w:t>
      </w:r>
      <w:r w:rsidRPr="0009664B">
        <w:t>Ж</w:t>
      </w:r>
      <w:r>
        <w:t xml:space="preserve">1-Пр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756ECA">
        <w:t xml:space="preserve">в </w:t>
      </w:r>
      <w:r>
        <w:t>зоне прибрежной защитной полосы</w:t>
      </w:r>
      <w:r w:rsidRPr="0009664B">
        <w:t>.</w:t>
      </w:r>
    </w:p>
    <w:p w:rsidR="001F696E" w:rsidRDefault="001F696E" w:rsidP="001F696E">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-Пр соответствует видам использования территориальной зоны Ж1 с </w:t>
      </w:r>
      <w:r w:rsidRPr="00AA2096">
        <w:t>дополнитель</w:t>
      </w:r>
      <w:r>
        <w:t xml:space="preserve">ными регламентами в соответствии со </w:t>
      </w:r>
      <w:r w:rsidRPr="007F6C3E">
        <w:t xml:space="preserve">статьей  </w:t>
      </w:r>
      <w:r>
        <w:t>9.2. раздела 9 н</w:t>
      </w:r>
      <w:r w:rsidRPr="00AA2096">
        <w:t>астоящих Правил</w:t>
      </w:r>
      <w:r>
        <w:t>.</w:t>
      </w:r>
    </w:p>
    <w:p w:rsidR="001F696E" w:rsidRPr="0014630E" w:rsidRDefault="001F696E" w:rsidP="001F696E">
      <w:pPr>
        <w:ind w:firstLine="709"/>
        <w:jc w:val="both"/>
        <w:rPr>
          <w:b/>
        </w:rPr>
      </w:pPr>
      <w:r w:rsidRPr="0014630E">
        <w:rPr>
          <w:b/>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b/>
        </w:rPr>
        <w:t xml:space="preserve"> Ж1-Пр </w:t>
      </w:r>
      <w:r w:rsidRPr="0014630E">
        <w:rPr>
          <w:b/>
        </w:rPr>
        <w:t xml:space="preserve"> не подлежат установлению.</w:t>
      </w:r>
    </w:p>
    <w:p w:rsidR="001F696E" w:rsidRPr="008E40B5" w:rsidRDefault="001F696E" w:rsidP="001F696E">
      <w:pPr>
        <w:jc w:val="both"/>
      </w:pPr>
    </w:p>
    <w:p w:rsidR="001F696E" w:rsidRDefault="001F696E" w:rsidP="001F696E">
      <w:pPr>
        <w:jc w:val="center"/>
        <w:rPr>
          <w:b/>
        </w:rPr>
      </w:pPr>
      <w:r w:rsidRPr="00BE3134">
        <w:rPr>
          <w:b/>
        </w:rPr>
        <w:t>Ж1</w:t>
      </w:r>
      <w:r>
        <w:rPr>
          <w:b/>
        </w:rPr>
        <w:t xml:space="preserve">-Ив </w:t>
      </w:r>
      <w:r w:rsidRPr="00BE3134">
        <w:rPr>
          <w:b/>
        </w:rPr>
        <w:t>- Зона застройки индивидуальными жилыми домами</w:t>
      </w:r>
      <w:r>
        <w:rPr>
          <w:b/>
        </w:rPr>
        <w:t xml:space="preserve"> в зоне санитарной охраны источников питьевого водоснабжения</w:t>
      </w:r>
    </w:p>
    <w:p w:rsidR="001F696E" w:rsidRPr="0009664B" w:rsidRDefault="001F696E" w:rsidP="001F696E">
      <w:pPr>
        <w:ind w:firstLine="567"/>
        <w:jc w:val="both"/>
      </w:pPr>
      <w:r w:rsidRPr="00756ECA">
        <w:t xml:space="preserve">Зона застройки индивидуальными жилыми </w:t>
      </w:r>
      <w:r w:rsidRPr="009D1BC6">
        <w:t>домами в зоне санитарной охраны ист</w:t>
      </w:r>
      <w:r>
        <w:t xml:space="preserve">очников питьевого водоснабжения </w:t>
      </w:r>
      <w:r w:rsidRPr="0009664B">
        <w:t>Ж</w:t>
      </w:r>
      <w:r>
        <w:t xml:space="preserve">1-Ив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9D1BC6">
        <w:t>в зоне санитарной охраны ист</w:t>
      </w:r>
      <w:r>
        <w:t>очников питьевого водоснабжения</w:t>
      </w:r>
      <w:r w:rsidRPr="0009664B">
        <w:t>.</w:t>
      </w:r>
    </w:p>
    <w:p w:rsidR="001F696E" w:rsidRDefault="001F696E" w:rsidP="001F696E">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-Ив соответствует видам использования территориальной зоны Ж1 с </w:t>
      </w:r>
      <w:r w:rsidRPr="00AA2096">
        <w:t>дополнитель</w:t>
      </w:r>
      <w:r>
        <w:t xml:space="preserve">ными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1F696E" w:rsidRPr="0014630E" w:rsidRDefault="001F696E" w:rsidP="001F696E">
      <w:pPr>
        <w:ind w:firstLine="709"/>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sidRPr="00BE3134">
        <w:rPr>
          <w:b/>
        </w:rPr>
        <w:t>Ж1</w:t>
      </w:r>
      <w:r>
        <w:rPr>
          <w:b/>
        </w:rPr>
        <w:t xml:space="preserve">-Ив  </w:t>
      </w:r>
      <w:r w:rsidRPr="0014630E">
        <w:rPr>
          <w:b/>
        </w:rPr>
        <w:t>не подлежат установлению.</w:t>
      </w:r>
    </w:p>
    <w:p w:rsidR="001F696E" w:rsidRPr="008E40B5" w:rsidRDefault="001F696E" w:rsidP="001F696E">
      <w:pPr>
        <w:jc w:val="both"/>
      </w:pPr>
    </w:p>
    <w:p w:rsidR="001F696E" w:rsidRDefault="001F696E" w:rsidP="001F696E">
      <w:pPr>
        <w:pStyle w:val="3"/>
      </w:pPr>
      <w:bookmarkStart w:id="10" w:name="_Toc336272270"/>
      <w:bookmarkStart w:id="11" w:name="_Toc374097862"/>
      <w:r w:rsidRPr="003D0B94">
        <w:lastRenderedPageBreak/>
        <w:t xml:space="preserve">Статья </w:t>
      </w:r>
      <w:r>
        <w:t xml:space="preserve">8.4  Градостроительные регламенты - общественно-деловая </w:t>
      </w:r>
      <w:r w:rsidRPr="003D0B94">
        <w:t>зон</w:t>
      </w:r>
      <w:r>
        <w:t>а.</w:t>
      </w:r>
      <w:bookmarkEnd w:id="10"/>
      <w:bookmarkEnd w:id="11"/>
    </w:p>
    <w:p w:rsidR="001F696E" w:rsidRDefault="001F696E" w:rsidP="001F696E">
      <w:pPr>
        <w:jc w:val="center"/>
        <w:rPr>
          <w:b/>
        </w:rPr>
      </w:pPr>
    </w:p>
    <w:p w:rsidR="001F696E" w:rsidRDefault="001F696E" w:rsidP="001F696E">
      <w:pPr>
        <w:jc w:val="center"/>
        <w:rPr>
          <w:b/>
        </w:rPr>
      </w:pPr>
      <w:r>
        <w:rPr>
          <w:b/>
        </w:rPr>
        <w:t xml:space="preserve">О1 - </w:t>
      </w:r>
      <w:r w:rsidRPr="00B55CF7">
        <w:rPr>
          <w:b/>
        </w:rPr>
        <w:t>Зона делового, общественного</w:t>
      </w:r>
      <w:r>
        <w:rPr>
          <w:b/>
        </w:rPr>
        <w:t xml:space="preserve"> и коммерческого назначения</w:t>
      </w:r>
    </w:p>
    <w:p w:rsidR="001F696E" w:rsidRDefault="001F696E" w:rsidP="001F696E">
      <w:pPr>
        <w:ind w:firstLine="567"/>
        <w:jc w:val="both"/>
      </w:pPr>
      <w:r w:rsidRPr="0009664B">
        <w:t xml:space="preserve">Зона </w:t>
      </w:r>
      <w:r w:rsidRPr="00A96F52">
        <w:t>делового, общественного и коммерческого назначения</w:t>
      </w:r>
      <w:r w:rsidRPr="0009664B">
        <w:t xml:space="preserve"> </w:t>
      </w:r>
      <w:r>
        <w:t>О1</w:t>
      </w:r>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1F696E" w:rsidRPr="00A0798E" w:rsidRDefault="001F696E" w:rsidP="001F696E">
      <w:pPr>
        <w:ind w:firstLine="567"/>
        <w:jc w:val="both"/>
        <w:rPr>
          <w:b/>
        </w:rPr>
      </w:pPr>
      <w:r w:rsidRPr="00A0798E">
        <w:rPr>
          <w:b/>
        </w:rPr>
        <w:t>Перечень видов разрешенного использования земельных участков и объектов капитального строительства в зоне О1: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F696E" w:rsidRPr="008E40B5" w:rsidTr="00EF27C8">
        <w:tc>
          <w:tcPr>
            <w:tcW w:w="4536" w:type="dxa"/>
            <w:tcBorders>
              <w:top w:val="single" w:sz="6" w:space="0" w:color="auto"/>
            </w:tcBorders>
          </w:tcPr>
          <w:p w:rsidR="001F696E" w:rsidRPr="008E40B5" w:rsidRDefault="001F696E" w:rsidP="00EF27C8">
            <w:pPr>
              <w:rPr>
                <w:b/>
                <w:i/>
              </w:rPr>
            </w:pPr>
            <w:r w:rsidRPr="008E40B5">
              <w:rPr>
                <w:b/>
                <w:i/>
              </w:rPr>
              <w:t>Основные виды разрешенного использования</w:t>
            </w:r>
          </w:p>
        </w:tc>
        <w:tc>
          <w:tcPr>
            <w:tcW w:w="5387" w:type="dxa"/>
            <w:tcBorders>
              <w:top w:val="single" w:sz="6" w:space="0" w:color="auto"/>
            </w:tcBorders>
          </w:tcPr>
          <w:p w:rsidR="001F696E" w:rsidRPr="008E40B5" w:rsidRDefault="001F696E" w:rsidP="00EF27C8">
            <w:pPr>
              <w:rPr>
                <w:b/>
                <w:i/>
              </w:rPr>
            </w:pPr>
            <w:r w:rsidRPr="008E40B5">
              <w:rPr>
                <w:b/>
                <w:i/>
              </w:rPr>
              <w:t>Вспомогательные виды разрешенного использования (установленные к основным)</w:t>
            </w:r>
          </w:p>
        </w:tc>
      </w:tr>
      <w:tr w:rsidR="001F696E" w:rsidRPr="008E40B5" w:rsidTr="00EF27C8">
        <w:tc>
          <w:tcPr>
            <w:tcW w:w="4536" w:type="dxa"/>
            <w:tcBorders>
              <w:top w:val="single" w:sz="6" w:space="0" w:color="auto"/>
              <w:bottom w:val="single" w:sz="6" w:space="0" w:color="auto"/>
            </w:tcBorders>
          </w:tcPr>
          <w:p w:rsidR="001F696E" w:rsidRPr="0009664B" w:rsidRDefault="001F696E" w:rsidP="00EF27C8">
            <w:pPr>
              <w:ind w:firstLine="356"/>
            </w:pPr>
            <w:r w:rsidRPr="0009664B">
              <w:t>ад</w:t>
            </w:r>
            <w:r>
              <w:t>министративные и офисные здания;</w:t>
            </w:r>
          </w:p>
          <w:p w:rsidR="001F696E" w:rsidRPr="0009664B" w:rsidRDefault="001F696E" w:rsidP="00EF27C8">
            <w:pPr>
              <w:ind w:firstLine="356"/>
            </w:pPr>
            <w:r>
              <w:t>гостиницы, гостевые дома</w:t>
            </w:r>
            <w:r w:rsidRPr="0009664B">
              <w:t xml:space="preserve">; </w:t>
            </w:r>
          </w:p>
          <w:p w:rsidR="001F696E" w:rsidRPr="0009664B" w:rsidRDefault="001F696E" w:rsidP="00EF27C8">
            <w:pPr>
              <w:ind w:firstLine="356"/>
            </w:pPr>
            <w:r>
              <w:t>объекты культурно-зрелищного и досугового назначения;</w:t>
            </w:r>
          </w:p>
          <w:p w:rsidR="001F696E" w:rsidRPr="0009664B" w:rsidRDefault="001F696E" w:rsidP="00EF27C8">
            <w:pPr>
              <w:ind w:firstLine="356"/>
            </w:pPr>
            <w:r w:rsidRPr="0009664B">
              <w:t>здания, со</w:t>
            </w:r>
            <w:r>
              <w:t>оружения спортивного и спортивно-зрелищного назначения</w:t>
            </w:r>
            <w:r w:rsidRPr="0009664B">
              <w:t>;</w:t>
            </w:r>
          </w:p>
          <w:p w:rsidR="001F696E" w:rsidRPr="0009664B" w:rsidRDefault="001F696E" w:rsidP="00EF27C8">
            <w:pPr>
              <w:ind w:firstLine="356"/>
            </w:pPr>
            <w:r>
              <w:t>объекты торговли продовольственного и непродовольственного назначения</w:t>
            </w:r>
            <w:r w:rsidRPr="0009664B">
              <w:t xml:space="preserve">; </w:t>
            </w:r>
          </w:p>
          <w:p w:rsidR="001F696E" w:rsidRPr="0009664B" w:rsidRDefault="001F696E" w:rsidP="00EF27C8">
            <w:pPr>
              <w:ind w:firstLine="356"/>
            </w:pPr>
            <w:r w:rsidRPr="0009664B">
              <w:t>пр</w:t>
            </w:r>
            <w:r>
              <w:t>едприятия общественного питания;</w:t>
            </w:r>
          </w:p>
          <w:p w:rsidR="001F696E" w:rsidRPr="0009664B" w:rsidRDefault="001F696E" w:rsidP="00EF27C8">
            <w:pPr>
              <w:ind w:firstLine="356"/>
            </w:pPr>
            <w:r w:rsidRPr="0009664B">
              <w:t xml:space="preserve">фирмы по предоставлению услуг </w:t>
            </w:r>
            <w:r>
              <w:t>населению</w:t>
            </w:r>
            <w:r w:rsidRPr="0009664B">
              <w:t>;</w:t>
            </w:r>
          </w:p>
          <w:p w:rsidR="001F696E" w:rsidRPr="0009664B" w:rsidRDefault="001F696E" w:rsidP="00EF27C8">
            <w:pPr>
              <w:ind w:firstLine="356"/>
            </w:pPr>
            <w:r>
              <w:t>учреждения правопорядка и охраны</w:t>
            </w:r>
            <w:r w:rsidRPr="0009664B">
              <w:t>;</w:t>
            </w:r>
          </w:p>
          <w:p w:rsidR="001F696E" w:rsidRPr="008E40B5" w:rsidRDefault="001F696E" w:rsidP="00EF27C8">
            <w:pPr>
              <w:ind w:firstLine="356"/>
            </w:pPr>
            <w:r w:rsidRPr="0009664B">
              <w:t>отделения связи</w:t>
            </w:r>
            <w:r>
              <w:t>, почтовые отделения.</w:t>
            </w:r>
          </w:p>
        </w:tc>
        <w:tc>
          <w:tcPr>
            <w:tcW w:w="5387" w:type="dxa"/>
            <w:tcBorders>
              <w:top w:val="single" w:sz="6" w:space="0" w:color="auto"/>
              <w:bottom w:val="single" w:sz="6" w:space="0" w:color="auto"/>
            </w:tcBorders>
          </w:tcPr>
          <w:p w:rsidR="001F696E" w:rsidRPr="0009664B" w:rsidRDefault="001F696E" w:rsidP="00EF27C8">
            <w:pPr>
              <w:ind w:firstLine="356"/>
            </w:pPr>
            <w:r w:rsidRPr="0009664B">
              <w:t>подземные и встроенные в здания гаражи и автостоянки;</w:t>
            </w:r>
          </w:p>
          <w:p w:rsidR="001F696E" w:rsidRPr="0009664B" w:rsidRDefault="001F696E" w:rsidP="00EF27C8">
            <w:pPr>
              <w:ind w:firstLine="356"/>
            </w:pPr>
            <w:r w:rsidRPr="0009664B">
              <w:t>парковки перед объектами деловых, культурных, обслуживающих и коммерческих видов использования;</w:t>
            </w:r>
          </w:p>
          <w:p w:rsidR="001F696E" w:rsidRPr="0009664B" w:rsidRDefault="001F696E" w:rsidP="00EF27C8">
            <w:pPr>
              <w:ind w:firstLine="356"/>
            </w:pPr>
            <w:r w:rsidRPr="0009664B">
              <w:t>дворовые площадки;</w:t>
            </w:r>
          </w:p>
          <w:p w:rsidR="001F696E" w:rsidRDefault="001F696E" w:rsidP="00EF27C8">
            <w:pPr>
              <w:ind w:firstLine="356"/>
            </w:pPr>
            <w:r>
              <w:t>площадки для сбора мусора;</w:t>
            </w:r>
          </w:p>
          <w:p w:rsidR="001F696E" w:rsidRPr="000A4661" w:rsidRDefault="001F696E" w:rsidP="00EF27C8">
            <w:pPr>
              <w:ind w:firstLine="356"/>
            </w:pPr>
            <w:r>
              <w:t>б</w:t>
            </w:r>
            <w:r w:rsidRPr="000A4661">
              <w:t>лагоустройство территорий, элементы малых архитектурных форм;</w:t>
            </w:r>
          </w:p>
          <w:p w:rsidR="001F696E" w:rsidRDefault="001F696E" w:rsidP="00EF27C8">
            <w:pPr>
              <w:ind w:firstLine="356"/>
            </w:pPr>
            <w:r>
              <w:t>общественные зеленые насаждения;</w:t>
            </w:r>
          </w:p>
          <w:p w:rsidR="001F696E" w:rsidRPr="000A4661" w:rsidRDefault="001F696E" w:rsidP="00EF27C8">
            <w:pPr>
              <w:ind w:firstLine="356"/>
            </w:pPr>
            <w:r>
              <w:t>объекты гражданской обороны.</w:t>
            </w:r>
          </w:p>
          <w:p w:rsidR="001F696E" w:rsidRPr="0009664B" w:rsidRDefault="001F696E" w:rsidP="00EF27C8">
            <w:pPr>
              <w:ind w:firstLine="356"/>
              <w:rPr>
                <w:bCs/>
              </w:rPr>
            </w:pPr>
          </w:p>
          <w:p w:rsidR="001F696E" w:rsidRPr="006B3B22" w:rsidRDefault="001F696E" w:rsidP="00EF27C8">
            <w:pPr>
              <w:ind w:firstLine="356"/>
              <w:rPr>
                <w:color w:val="000000"/>
              </w:rPr>
            </w:pPr>
          </w:p>
        </w:tc>
      </w:tr>
      <w:tr w:rsidR="001F696E" w:rsidRPr="008E40B5"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F696E" w:rsidRPr="00A63435" w:rsidRDefault="001F696E" w:rsidP="00EF27C8">
            <w:pPr>
              <w:rPr>
                <w:b/>
              </w:rPr>
            </w:pPr>
            <w:r w:rsidRPr="00A63435">
              <w:rPr>
                <w:b/>
              </w:rPr>
              <w:t>Условно разрешенные виды использования</w:t>
            </w:r>
          </w:p>
        </w:tc>
      </w:tr>
      <w:tr w:rsidR="001F696E" w:rsidRPr="008E40B5"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F696E" w:rsidRPr="0009664B" w:rsidRDefault="001F696E" w:rsidP="00EF27C8">
            <w:pPr>
              <w:ind w:firstLine="356"/>
            </w:pPr>
            <w:r w:rsidRPr="0009664B">
              <w:t>жилые дома разных типов (квартирные, блокированные с малыми участками, индивидуальные жилые дома с участками);</w:t>
            </w:r>
          </w:p>
          <w:p w:rsidR="001F696E" w:rsidRPr="0009664B" w:rsidRDefault="001F696E" w:rsidP="00EF27C8">
            <w:pPr>
              <w:ind w:firstLine="356"/>
            </w:pPr>
            <w:r w:rsidRPr="0009664B">
              <w:t>объекты религиозного назначения;</w:t>
            </w:r>
          </w:p>
          <w:p w:rsidR="001F696E" w:rsidRPr="0009664B" w:rsidRDefault="001F696E" w:rsidP="00EF27C8">
            <w:pPr>
              <w:ind w:firstLine="356"/>
            </w:pPr>
            <w:r w:rsidRPr="0009664B">
              <w:t xml:space="preserve">киоски, лоточная торговля, временные павильоны розничной торговли и обслуживания населения; </w:t>
            </w:r>
          </w:p>
          <w:p w:rsidR="001F696E" w:rsidRPr="0009664B" w:rsidRDefault="001F696E" w:rsidP="00EF27C8">
            <w:pPr>
              <w:ind w:firstLine="356"/>
            </w:pPr>
            <w:r w:rsidRPr="0009664B">
              <w:t>рынки открытые и закрытые;</w:t>
            </w:r>
          </w:p>
          <w:p w:rsidR="001F696E" w:rsidRPr="0009664B" w:rsidRDefault="001F696E" w:rsidP="00EF27C8">
            <w:pPr>
              <w:ind w:firstLine="356"/>
            </w:pPr>
            <w:r>
              <w:t>коммунально-бытовые объекты;</w:t>
            </w:r>
          </w:p>
          <w:p w:rsidR="001F696E" w:rsidRPr="0009664B" w:rsidRDefault="001F696E" w:rsidP="00EF27C8">
            <w:pPr>
              <w:ind w:firstLine="356"/>
            </w:pPr>
            <w:r w:rsidRPr="0009664B">
              <w:t>объекты пожарной охраны;</w:t>
            </w:r>
          </w:p>
          <w:p w:rsidR="001F696E" w:rsidRPr="0009664B" w:rsidRDefault="001F696E" w:rsidP="00EF27C8">
            <w:pPr>
              <w:ind w:firstLine="356"/>
            </w:pPr>
            <w:r>
              <w:t>объекты по хранению автомобилей</w:t>
            </w:r>
            <w:r w:rsidRPr="0009664B">
              <w:t xml:space="preserve">; </w:t>
            </w:r>
          </w:p>
          <w:p w:rsidR="001F696E" w:rsidRPr="0009664B" w:rsidRDefault="001F696E" w:rsidP="00EF27C8">
            <w:pPr>
              <w:ind w:firstLine="35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1F696E" w:rsidRPr="008E40B5" w:rsidRDefault="001F696E" w:rsidP="00EF27C8">
            <w:pPr>
              <w:ind w:firstLine="356"/>
            </w:pPr>
            <w:r>
              <w:t xml:space="preserve">АТС, </w:t>
            </w:r>
            <w:r w:rsidRPr="0009664B">
              <w:t>антенны сотовой, радиорелейной и спутниковой связи.</w:t>
            </w:r>
          </w:p>
        </w:tc>
      </w:tr>
    </w:tbl>
    <w:p w:rsidR="001F696E" w:rsidRPr="0014630E" w:rsidRDefault="001F696E" w:rsidP="001F696E">
      <w:pPr>
        <w:ind w:firstLine="709"/>
        <w:jc w:val="both"/>
        <w:rPr>
          <w:b/>
        </w:rPr>
      </w:pPr>
      <w:r w:rsidRPr="0014630E">
        <w:rPr>
          <w:b/>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b/>
        </w:rPr>
        <w:t>О-1</w:t>
      </w:r>
      <w:r w:rsidRPr="0014630E">
        <w:rPr>
          <w:b/>
        </w:rPr>
        <w:t xml:space="preserve"> не подлежат установлению.</w:t>
      </w:r>
    </w:p>
    <w:p w:rsidR="001F696E" w:rsidRDefault="001F696E" w:rsidP="001F696E">
      <w:pPr>
        <w:jc w:val="center"/>
        <w:rPr>
          <w:b/>
        </w:rPr>
      </w:pPr>
    </w:p>
    <w:p w:rsidR="001F696E" w:rsidRDefault="001F696E" w:rsidP="001F696E">
      <w:pPr>
        <w:jc w:val="center"/>
        <w:rPr>
          <w:b/>
        </w:rPr>
      </w:pPr>
      <w:r w:rsidRPr="0079515F">
        <w:rPr>
          <w:b/>
        </w:rPr>
        <w:t>О1</w:t>
      </w:r>
      <w:r>
        <w:rPr>
          <w:b/>
        </w:rPr>
        <w:t xml:space="preserve">-В </w:t>
      </w:r>
      <w:r w:rsidRPr="00BE3134">
        <w:rPr>
          <w:b/>
        </w:rPr>
        <w:t xml:space="preserve">- Зона </w:t>
      </w:r>
      <w:r w:rsidRPr="00B55CF7">
        <w:rPr>
          <w:b/>
        </w:rPr>
        <w:t>делового, общественного и коммерческого назначения</w:t>
      </w:r>
      <w:r>
        <w:rPr>
          <w:b/>
        </w:rPr>
        <w:t xml:space="preserve"> в водоохранной зоне</w:t>
      </w:r>
    </w:p>
    <w:p w:rsidR="001F696E" w:rsidRDefault="001F696E" w:rsidP="001F696E">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О1-В соответствует видам использования территориальной зоны О1 с </w:t>
      </w:r>
      <w:r w:rsidRPr="00AA2096">
        <w:t>дополнитель</w:t>
      </w:r>
      <w:r>
        <w:t xml:space="preserve">ными регламентами в соответствии со </w:t>
      </w:r>
      <w:r w:rsidRPr="007F6C3E">
        <w:t xml:space="preserve">статьей </w:t>
      </w:r>
      <w:r>
        <w:t>9.1.</w:t>
      </w:r>
      <w:r w:rsidRPr="007F6C3E">
        <w:t xml:space="preserve"> </w:t>
      </w:r>
      <w:r>
        <w:t>раздела 9 н</w:t>
      </w:r>
      <w:r w:rsidRPr="00AA2096">
        <w:t>астоящих Правил</w:t>
      </w:r>
      <w:r>
        <w:t>.</w:t>
      </w:r>
    </w:p>
    <w:p w:rsidR="001F696E" w:rsidRPr="0014630E" w:rsidRDefault="001F696E" w:rsidP="001F696E">
      <w:pPr>
        <w:ind w:firstLine="709"/>
        <w:jc w:val="both"/>
        <w:rPr>
          <w:b/>
        </w:rPr>
      </w:pPr>
      <w:r w:rsidRPr="0014630E">
        <w:rPr>
          <w:b/>
        </w:rPr>
        <w:t xml:space="preserve">Предельные (минимальные и (или) максимальные) размеры земельных участков, предельные параметры разрешенного строительства, реконструкции </w:t>
      </w:r>
      <w:r w:rsidRPr="0014630E">
        <w:rPr>
          <w:b/>
        </w:rPr>
        <w:lastRenderedPageBreak/>
        <w:t>объектов капитального строительства, расположенных в зоне</w:t>
      </w:r>
      <w:r>
        <w:rPr>
          <w:b/>
        </w:rPr>
        <w:t xml:space="preserve"> </w:t>
      </w:r>
      <w:r w:rsidRPr="0014630E">
        <w:rPr>
          <w:b/>
        </w:rPr>
        <w:t xml:space="preserve"> </w:t>
      </w:r>
      <w:r>
        <w:rPr>
          <w:b/>
        </w:rPr>
        <w:t xml:space="preserve">О1-В </w:t>
      </w:r>
      <w:r w:rsidRPr="0014630E">
        <w:rPr>
          <w:b/>
        </w:rPr>
        <w:t xml:space="preserve"> не подлежат установлению.</w:t>
      </w:r>
    </w:p>
    <w:p w:rsidR="001F696E" w:rsidRPr="008E40B5" w:rsidRDefault="001F696E" w:rsidP="001F696E">
      <w:pPr>
        <w:jc w:val="both"/>
      </w:pPr>
    </w:p>
    <w:p w:rsidR="001F696E" w:rsidRDefault="001F696E" w:rsidP="001F696E">
      <w:pPr>
        <w:jc w:val="center"/>
        <w:rPr>
          <w:b/>
        </w:rPr>
      </w:pPr>
      <w:r w:rsidRPr="0079515F">
        <w:rPr>
          <w:b/>
        </w:rPr>
        <w:t>О1</w:t>
      </w:r>
      <w:r>
        <w:rPr>
          <w:b/>
        </w:rPr>
        <w:t>-Ив –</w:t>
      </w:r>
      <w:r w:rsidRPr="00BE3134">
        <w:rPr>
          <w:b/>
        </w:rPr>
        <w:t xml:space="preserve"> </w:t>
      </w:r>
      <w:r>
        <w:rPr>
          <w:b/>
        </w:rPr>
        <w:t xml:space="preserve">Зона </w:t>
      </w:r>
      <w:r w:rsidRPr="00B55CF7">
        <w:rPr>
          <w:b/>
        </w:rPr>
        <w:t>делового, общественного и коммерческого назначения</w:t>
      </w:r>
      <w:r>
        <w:rPr>
          <w:b/>
        </w:rPr>
        <w:t xml:space="preserve"> в зоне санитарной охраны источников питьевого водоснабжения</w:t>
      </w:r>
    </w:p>
    <w:p w:rsidR="001F696E" w:rsidRPr="008E40B5" w:rsidRDefault="001F696E" w:rsidP="001F696E">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О1-Ив соответствует видам использования территориальной зоны О1 с </w:t>
      </w:r>
      <w:r w:rsidRPr="00AA2096">
        <w:t>дополнитель</w:t>
      </w:r>
      <w:r>
        <w:t xml:space="preserve">ными регламентами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1F696E" w:rsidRPr="0014630E" w:rsidRDefault="001F696E" w:rsidP="001F696E">
      <w:pPr>
        <w:ind w:firstLine="709"/>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О1-Ив</w:t>
      </w:r>
      <w:r w:rsidRPr="0014630E">
        <w:rPr>
          <w:b/>
        </w:rPr>
        <w:t xml:space="preserve"> не подлежат установлению.</w:t>
      </w:r>
    </w:p>
    <w:p w:rsidR="001F696E" w:rsidRDefault="001F696E" w:rsidP="001F696E">
      <w:pPr>
        <w:rPr>
          <w:b/>
        </w:rPr>
      </w:pPr>
    </w:p>
    <w:p w:rsidR="001F696E" w:rsidRDefault="001F696E" w:rsidP="001F696E">
      <w:pPr>
        <w:jc w:val="center"/>
      </w:pPr>
      <w:r>
        <w:rPr>
          <w:b/>
        </w:rPr>
        <w:t>О2 - Зона размещения объектов социального и коммунально-бытового назначения</w:t>
      </w:r>
    </w:p>
    <w:p w:rsidR="001F696E" w:rsidRDefault="001F696E" w:rsidP="001F696E">
      <w:pPr>
        <w:ind w:firstLine="567"/>
        <w:jc w:val="both"/>
      </w:pPr>
      <w:r>
        <w:t>Зона О2</w:t>
      </w:r>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1F696E" w:rsidRPr="00A0798E" w:rsidRDefault="001F696E" w:rsidP="001F696E">
      <w:pPr>
        <w:ind w:firstLine="567"/>
        <w:jc w:val="both"/>
        <w:rPr>
          <w:b/>
        </w:rPr>
      </w:pPr>
      <w:r w:rsidRPr="00A0798E">
        <w:rPr>
          <w:b/>
        </w:rPr>
        <w:t>Перечень видов разрешенного использования земельных участков и объектов капитального строительства в зоне О2: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F696E" w:rsidRPr="008E40B5" w:rsidTr="00EF27C8">
        <w:tc>
          <w:tcPr>
            <w:tcW w:w="4536" w:type="dxa"/>
            <w:tcBorders>
              <w:top w:val="single" w:sz="6" w:space="0" w:color="auto"/>
            </w:tcBorders>
          </w:tcPr>
          <w:p w:rsidR="001F696E" w:rsidRPr="008E40B5" w:rsidRDefault="001F696E" w:rsidP="00EF27C8">
            <w:pPr>
              <w:rPr>
                <w:b/>
                <w:i/>
              </w:rPr>
            </w:pPr>
            <w:r w:rsidRPr="008E40B5">
              <w:rPr>
                <w:b/>
                <w:i/>
              </w:rPr>
              <w:t>Основные виды разрешенного использования</w:t>
            </w:r>
          </w:p>
        </w:tc>
        <w:tc>
          <w:tcPr>
            <w:tcW w:w="5387" w:type="dxa"/>
            <w:tcBorders>
              <w:top w:val="single" w:sz="6" w:space="0" w:color="auto"/>
            </w:tcBorders>
          </w:tcPr>
          <w:p w:rsidR="001F696E" w:rsidRPr="008E40B5" w:rsidRDefault="001F696E" w:rsidP="00EF27C8">
            <w:pPr>
              <w:rPr>
                <w:b/>
                <w:i/>
              </w:rPr>
            </w:pPr>
            <w:r w:rsidRPr="008E40B5">
              <w:rPr>
                <w:b/>
                <w:i/>
              </w:rPr>
              <w:t>Вспомогательные виды разрешенного использования (установленные к основным)</w:t>
            </w:r>
          </w:p>
        </w:tc>
      </w:tr>
      <w:tr w:rsidR="001F696E" w:rsidRPr="008E40B5" w:rsidTr="00EF27C8">
        <w:tc>
          <w:tcPr>
            <w:tcW w:w="4536" w:type="dxa"/>
            <w:tcBorders>
              <w:top w:val="single" w:sz="6" w:space="0" w:color="auto"/>
              <w:bottom w:val="single" w:sz="6" w:space="0" w:color="auto"/>
            </w:tcBorders>
          </w:tcPr>
          <w:p w:rsidR="001F696E" w:rsidRDefault="001F696E" w:rsidP="00EF27C8">
            <w:pPr>
              <w:ind w:firstLine="356"/>
            </w:pPr>
            <w:r>
              <w:t>учреждения здравоохранения, амбулаторно-поликлинические учреждения;</w:t>
            </w:r>
          </w:p>
          <w:p w:rsidR="001F696E" w:rsidRDefault="001F696E" w:rsidP="00EF27C8">
            <w:pPr>
              <w:ind w:firstLine="356"/>
            </w:pPr>
            <w:r>
              <w:t>учреждения школьного и дошкольного образования;</w:t>
            </w:r>
          </w:p>
          <w:p w:rsidR="001F696E" w:rsidRDefault="001F696E" w:rsidP="00EF27C8">
            <w:pPr>
              <w:ind w:firstLine="356"/>
            </w:pPr>
            <w:r>
              <w:t>органы социального обеспечения населения;</w:t>
            </w:r>
          </w:p>
          <w:p w:rsidR="001F696E" w:rsidRDefault="001F696E" w:rsidP="00EF27C8">
            <w:pPr>
              <w:ind w:firstLine="356"/>
            </w:pPr>
            <w:r>
              <w:t>предприятия коммунально-бытового назначения по обслуживанию населения;</w:t>
            </w:r>
          </w:p>
          <w:p w:rsidR="001F696E" w:rsidRDefault="001F696E" w:rsidP="00EF27C8">
            <w:pPr>
              <w:ind w:firstLine="356"/>
            </w:pPr>
            <w:r w:rsidRPr="0009664B">
              <w:t>коммунальные предприятия – жилищно-эксплуатационные и аварийно-дисп</w:t>
            </w:r>
            <w:r>
              <w:t>етчерские службы;</w:t>
            </w:r>
          </w:p>
          <w:p w:rsidR="001F696E" w:rsidRDefault="001F696E" w:rsidP="00EF27C8">
            <w:pPr>
              <w:ind w:firstLine="356"/>
            </w:pPr>
            <w:r w:rsidRPr="000A4661">
              <w:t>многофункциональные здания комплексного обслуживания населе</w:t>
            </w:r>
            <w:r>
              <w:t>ния;</w:t>
            </w:r>
          </w:p>
          <w:p w:rsidR="001F696E" w:rsidRPr="008E40B5" w:rsidRDefault="001F696E" w:rsidP="00EF27C8">
            <w:pPr>
              <w:ind w:firstLine="356"/>
            </w:pPr>
            <w:r>
              <w:t>диспансеры всех типов.</w:t>
            </w:r>
          </w:p>
        </w:tc>
        <w:tc>
          <w:tcPr>
            <w:tcW w:w="5387" w:type="dxa"/>
            <w:tcBorders>
              <w:top w:val="single" w:sz="6" w:space="0" w:color="auto"/>
              <w:bottom w:val="single" w:sz="6" w:space="0" w:color="auto"/>
            </w:tcBorders>
          </w:tcPr>
          <w:p w:rsidR="001F696E" w:rsidRPr="0009664B" w:rsidRDefault="001F696E" w:rsidP="00EF27C8">
            <w:pPr>
              <w:ind w:firstLine="356"/>
            </w:pPr>
            <w:r w:rsidRPr="0009664B">
              <w:t>подземные и встроенные в здания гаражи и автостоянки;</w:t>
            </w:r>
          </w:p>
          <w:p w:rsidR="001F696E" w:rsidRPr="0009664B" w:rsidRDefault="001F696E" w:rsidP="00EF27C8">
            <w:pPr>
              <w:ind w:firstLine="356"/>
            </w:pPr>
            <w:r w:rsidRPr="0009664B">
              <w:t xml:space="preserve">парковки перед объектами </w:t>
            </w:r>
            <w:r>
              <w:t>здравоохранения, социального обеспечения и обслуживания населения</w:t>
            </w:r>
            <w:r w:rsidRPr="0009664B">
              <w:t>;</w:t>
            </w:r>
          </w:p>
          <w:p w:rsidR="001F696E" w:rsidRDefault="001F696E" w:rsidP="00EF27C8">
            <w:pPr>
              <w:ind w:firstLine="356"/>
            </w:pPr>
            <w:r w:rsidRPr="0009664B">
              <w:t>дворовые площадки;</w:t>
            </w:r>
          </w:p>
          <w:p w:rsidR="001F696E" w:rsidRPr="0009664B" w:rsidRDefault="001F696E" w:rsidP="00EF27C8">
            <w:pPr>
              <w:ind w:firstLine="356"/>
            </w:pPr>
            <w:r>
              <w:t>коммунально-хозяйственные площадки;</w:t>
            </w:r>
          </w:p>
          <w:p w:rsidR="001F696E" w:rsidRDefault="001F696E" w:rsidP="00EF27C8">
            <w:pPr>
              <w:ind w:firstLine="356"/>
            </w:pPr>
            <w:r>
              <w:t>площадки для сбора мусора;</w:t>
            </w:r>
          </w:p>
          <w:p w:rsidR="001F696E" w:rsidRPr="000A4661" w:rsidRDefault="001F696E" w:rsidP="00EF27C8">
            <w:pPr>
              <w:ind w:firstLine="356"/>
            </w:pPr>
            <w:r>
              <w:t>б</w:t>
            </w:r>
            <w:r w:rsidRPr="000A4661">
              <w:t>лагоустройство территорий, элементы малых архитектурных форм;</w:t>
            </w:r>
          </w:p>
          <w:p w:rsidR="001F696E" w:rsidRPr="000A4661" w:rsidRDefault="001F696E" w:rsidP="00EF27C8">
            <w:pPr>
              <w:ind w:firstLine="356"/>
            </w:pPr>
            <w:r>
              <w:t>в</w:t>
            </w:r>
            <w:r w:rsidRPr="000A4661">
              <w:t>спомогательные здания и сооружения, технологически связанные с ведущим видом использования;</w:t>
            </w:r>
          </w:p>
          <w:p w:rsidR="001F696E" w:rsidRDefault="001F696E" w:rsidP="00EF27C8">
            <w:pPr>
              <w:ind w:firstLine="356"/>
            </w:pPr>
            <w:r>
              <w:t>общественные зеленые насаждения;</w:t>
            </w:r>
          </w:p>
          <w:p w:rsidR="001F696E" w:rsidRPr="000A4661" w:rsidRDefault="001F696E" w:rsidP="00EF27C8">
            <w:pPr>
              <w:ind w:firstLine="356"/>
            </w:pPr>
            <w:r>
              <w:t>объекты гражданской обороны;</w:t>
            </w:r>
          </w:p>
          <w:p w:rsidR="001F696E" w:rsidRDefault="001F696E" w:rsidP="00EF27C8">
            <w:pPr>
              <w:ind w:firstLine="356"/>
            </w:pPr>
            <w:r>
              <w:t>о</w:t>
            </w:r>
            <w:r w:rsidRPr="000A4661">
              <w:t>бъекты пожарной охраны</w:t>
            </w:r>
            <w:r>
              <w:t>;</w:t>
            </w:r>
          </w:p>
          <w:p w:rsidR="001F696E" w:rsidRPr="002E4ABA" w:rsidRDefault="001F696E" w:rsidP="00EF27C8">
            <w:pPr>
              <w:ind w:firstLine="356"/>
              <w:rPr>
                <w:bCs/>
              </w:rPr>
            </w:pPr>
            <w:r>
              <w:t>з</w:t>
            </w:r>
            <w:r w:rsidRPr="000A4661">
              <w:t>дания и сооружения для разме</w:t>
            </w:r>
            <w:r>
              <w:t>щения служб охраны и наблюдения.</w:t>
            </w:r>
          </w:p>
        </w:tc>
      </w:tr>
      <w:tr w:rsidR="001F696E" w:rsidRPr="008E40B5"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F696E" w:rsidRPr="008E40B5" w:rsidRDefault="001F696E" w:rsidP="00EF27C8">
            <w:pPr>
              <w:rPr>
                <w:b/>
                <w:i/>
              </w:rPr>
            </w:pPr>
            <w:r w:rsidRPr="008E40B5">
              <w:rPr>
                <w:b/>
                <w:i/>
              </w:rPr>
              <w:t>Условно разрешенные виды использования</w:t>
            </w:r>
          </w:p>
        </w:tc>
      </w:tr>
      <w:tr w:rsidR="001F696E" w:rsidRPr="008E40B5"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F696E" w:rsidRPr="000A4661" w:rsidRDefault="001F696E" w:rsidP="00EF27C8">
            <w:pPr>
              <w:ind w:firstLine="356"/>
            </w:pPr>
            <w:r>
              <w:t>к</w:t>
            </w:r>
            <w:r w:rsidRPr="000A4661">
              <w:t>ультовые здания и сооружения;</w:t>
            </w:r>
          </w:p>
          <w:p w:rsidR="001F696E" w:rsidRPr="000A4661" w:rsidRDefault="001F696E" w:rsidP="00EF27C8">
            <w:pPr>
              <w:ind w:firstLine="356"/>
            </w:pPr>
            <w:r>
              <w:t>м</w:t>
            </w:r>
            <w:r w:rsidRPr="000A4661">
              <w:t>емориальные комплексы, монументы, памятники и памятные знаки</w:t>
            </w:r>
            <w:r>
              <w:t>;</w:t>
            </w:r>
          </w:p>
          <w:p w:rsidR="001F696E" w:rsidRPr="000A4661" w:rsidRDefault="001F696E" w:rsidP="00EF27C8">
            <w:pPr>
              <w:ind w:firstLine="356"/>
            </w:pPr>
            <w:r>
              <w:t>в</w:t>
            </w:r>
            <w:r w:rsidRPr="000A4661">
              <w:t>ременные павильоны и киоски розничной торговли и обслуживания населения;</w:t>
            </w:r>
          </w:p>
          <w:p w:rsidR="001F696E" w:rsidRPr="008E40B5" w:rsidRDefault="001F696E" w:rsidP="00EF27C8">
            <w:pPr>
              <w:ind w:firstLine="356"/>
            </w:pPr>
            <w:r>
              <w:t>малоэтажные</w:t>
            </w:r>
            <w:r w:rsidRPr="000A4661">
              <w:t xml:space="preserve"> жилые дома</w:t>
            </w:r>
            <w:r>
              <w:t xml:space="preserve"> для персонала, общежития</w:t>
            </w:r>
          </w:p>
        </w:tc>
      </w:tr>
    </w:tbl>
    <w:p w:rsidR="001F696E" w:rsidRDefault="001F696E" w:rsidP="001F696E">
      <w:pPr>
        <w:ind w:firstLine="567"/>
        <w:jc w:val="both"/>
        <w:rPr>
          <w:b/>
        </w:rPr>
      </w:pPr>
      <w:r>
        <w:rPr>
          <w:b/>
        </w:rPr>
        <w:t>П</w:t>
      </w:r>
      <w:r w:rsidRPr="0014630E">
        <w:rPr>
          <w:b/>
        </w:rPr>
        <w:t xml:space="preserve">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b/>
        </w:rPr>
        <w:t>О-2</w:t>
      </w:r>
      <w:r w:rsidRPr="0014630E">
        <w:rPr>
          <w:b/>
        </w:rPr>
        <w:t xml:space="preserve"> не подлежат установлению.</w:t>
      </w:r>
    </w:p>
    <w:p w:rsidR="001F696E" w:rsidRDefault="001F696E" w:rsidP="001F696E">
      <w:pPr>
        <w:jc w:val="center"/>
        <w:rPr>
          <w:b/>
        </w:rPr>
      </w:pPr>
    </w:p>
    <w:p w:rsidR="001F696E" w:rsidRDefault="001F696E" w:rsidP="001F696E">
      <w:pPr>
        <w:jc w:val="center"/>
        <w:rPr>
          <w:b/>
        </w:rPr>
      </w:pPr>
      <w:r>
        <w:rPr>
          <w:b/>
        </w:rPr>
        <w:t>О3 - Общественно-деловая зона специального вида</w:t>
      </w:r>
    </w:p>
    <w:p w:rsidR="001F696E" w:rsidRPr="0009664B" w:rsidRDefault="001F696E" w:rsidP="001F696E">
      <w:pPr>
        <w:ind w:firstLine="567"/>
        <w:jc w:val="both"/>
      </w:pPr>
      <w:r>
        <w:t>Зона О3</w:t>
      </w:r>
      <w:r w:rsidRPr="0009664B">
        <w:t xml:space="preserve"> выделена для обеспечения правовых условий формирования </w:t>
      </w:r>
      <w:r>
        <w:t>зон специального использования.</w:t>
      </w:r>
    </w:p>
    <w:p w:rsidR="001F696E" w:rsidRPr="00A0798E" w:rsidRDefault="001F696E" w:rsidP="001F696E">
      <w:pPr>
        <w:ind w:firstLine="567"/>
        <w:jc w:val="both"/>
        <w:rPr>
          <w:b/>
        </w:rPr>
      </w:pPr>
      <w:r w:rsidRPr="00A0798E">
        <w:rPr>
          <w:b/>
        </w:rPr>
        <w:lastRenderedPageBreak/>
        <w:t>Перечень видов разрешенного использования земельных участков и объектов капитального строительства в зоне О3: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F696E" w:rsidRPr="008E40B5" w:rsidTr="00EF27C8">
        <w:tc>
          <w:tcPr>
            <w:tcW w:w="4536" w:type="dxa"/>
            <w:tcBorders>
              <w:top w:val="single" w:sz="6" w:space="0" w:color="auto"/>
            </w:tcBorders>
          </w:tcPr>
          <w:p w:rsidR="001F696E" w:rsidRPr="008E40B5" w:rsidRDefault="001F696E" w:rsidP="00EF27C8">
            <w:pPr>
              <w:rPr>
                <w:b/>
                <w:i/>
              </w:rPr>
            </w:pPr>
            <w:r w:rsidRPr="008E40B5">
              <w:rPr>
                <w:b/>
                <w:i/>
              </w:rPr>
              <w:t>Основные виды разрешенного использования</w:t>
            </w:r>
          </w:p>
        </w:tc>
        <w:tc>
          <w:tcPr>
            <w:tcW w:w="5387" w:type="dxa"/>
            <w:tcBorders>
              <w:top w:val="single" w:sz="6" w:space="0" w:color="auto"/>
            </w:tcBorders>
          </w:tcPr>
          <w:p w:rsidR="001F696E" w:rsidRPr="008E40B5" w:rsidRDefault="001F696E" w:rsidP="00EF27C8">
            <w:pPr>
              <w:rPr>
                <w:b/>
                <w:i/>
              </w:rPr>
            </w:pPr>
            <w:r w:rsidRPr="008E40B5">
              <w:rPr>
                <w:b/>
                <w:i/>
              </w:rPr>
              <w:t>Вспомогательные виды разрешенного использования (установленные к основным)</w:t>
            </w:r>
          </w:p>
        </w:tc>
      </w:tr>
      <w:tr w:rsidR="001F696E" w:rsidRPr="008E40B5" w:rsidTr="00EF27C8">
        <w:tc>
          <w:tcPr>
            <w:tcW w:w="4536" w:type="dxa"/>
            <w:tcBorders>
              <w:top w:val="single" w:sz="6" w:space="0" w:color="auto"/>
              <w:bottom w:val="single" w:sz="6" w:space="0" w:color="auto"/>
            </w:tcBorders>
          </w:tcPr>
          <w:p w:rsidR="001F696E" w:rsidRDefault="001F696E" w:rsidP="00EF27C8">
            <w:pPr>
              <w:ind w:firstLine="356"/>
            </w:pPr>
            <w:r>
              <w:t>религиозные объекты;</w:t>
            </w:r>
          </w:p>
          <w:p w:rsidR="001F696E" w:rsidRDefault="001F696E" w:rsidP="00EF27C8">
            <w:pPr>
              <w:ind w:firstLine="356"/>
            </w:pPr>
            <w:r>
              <w:t>мемориальные и памятные  сооружения и объекты;</w:t>
            </w:r>
          </w:p>
          <w:p w:rsidR="001F696E" w:rsidRDefault="001F696E" w:rsidP="00EF27C8">
            <w:pPr>
              <w:ind w:firstLine="356"/>
            </w:pPr>
            <w:r w:rsidRPr="0009664B">
              <w:t>объекты, с</w:t>
            </w:r>
            <w:r>
              <w:t>опутствующие отправлению культа;</w:t>
            </w:r>
          </w:p>
          <w:p w:rsidR="001F696E" w:rsidRDefault="001F696E" w:rsidP="00EF27C8">
            <w:pPr>
              <w:ind w:firstLine="356"/>
            </w:pPr>
            <w:r>
              <w:t>жилые дома церковного причта;</w:t>
            </w:r>
          </w:p>
          <w:p w:rsidR="001F696E" w:rsidRPr="000A4661" w:rsidRDefault="001F696E" w:rsidP="00EF27C8">
            <w:pPr>
              <w:ind w:firstLine="356"/>
            </w:pPr>
            <w:r>
              <w:t>м</w:t>
            </w:r>
            <w:r w:rsidRPr="000A4661">
              <w:t>астерские и хозяйственные службы</w:t>
            </w:r>
            <w:r>
              <w:t>.</w:t>
            </w:r>
          </w:p>
          <w:p w:rsidR="001F696E" w:rsidRPr="008E40B5" w:rsidRDefault="001F696E" w:rsidP="00EF27C8">
            <w:pPr>
              <w:ind w:firstLine="356"/>
            </w:pPr>
          </w:p>
        </w:tc>
        <w:tc>
          <w:tcPr>
            <w:tcW w:w="5387" w:type="dxa"/>
            <w:tcBorders>
              <w:top w:val="single" w:sz="6" w:space="0" w:color="auto"/>
              <w:bottom w:val="single" w:sz="6" w:space="0" w:color="auto"/>
            </w:tcBorders>
          </w:tcPr>
          <w:p w:rsidR="001F696E" w:rsidRPr="0009664B" w:rsidRDefault="001F696E" w:rsidP="00EF27C8">
            <w:pPr>
              <w:ind w:firstLine="356"/>
            </w:pPr>
            <w:r>
              <w:t>автостоянки, парковки;</w:t>
            </w:r>
          </w:p>
          <w:p w:rsidR="001F696E" w:rsidRDefault="001F696E" w:rsidP="00EF27C8">
            <w:pPr>
              <w:ind w:firstLine="356"/>
            </w:pPr>
            <w:r w:rsidRPr="0009664B">
              <w:t>дворовые площадки;</w:t>
            </w:r>
          </w:p>
          <w:p w:rsidR="001F696E" w:rsidRPr="0009664B" w:rsidRDefault="001F696E" w:rsidP="00EF27C8">
            <w:pPr>
              <w:ind w:firstLine="356"/>
            </w:pPr>
            <w:r>
              <w:t>коммунально-хозяйственные площадки;</w:t>
            </w:r>
          </w:p>
          <w:p w:rsidR="001F696E" w:rsidRDefault="001F696E" w:rsidP="00EF27C8">
            <w:pPr>
              <w:ind w:firstLine="356"/>
            </w:pPr>
            <w:r>
              <w:t>площадки для сбора мусора;</w:t>
            </w:r>
          </w:p>
          <w:p w:rsidR="001F696E" w:rsidRPr="000A4661" w:rsidRDefault="001F696E" w:rsidP="00EF27C8">
            <w:pPr>
              <w:ind w:firstLine="356"/>
            </w:pPr>
            <w:r>
              <w:t>б</w:t>
            </w:r>
            <w:r w:rsidRPr="000A4661">
              <w:t>лагоустройство территорий, элементы малых архитектурных форм;</w:t>
            </w:r>
          </w:p>
          <w:p w:rsidR="001F696E" w:rsidRPr="000A4661" w:rsidRDefault="001F696E" w:rsidP="00EF27C8">
            <w:pPr>
              <w:ind w:firstLine="356"/>
            </w:pPr>
            <w:r>
              <w:t>в</w:t>
            </w:r>
            <w:r w:rsidRPr="000A4661">
              <w:t>спомогательные здания и сооружения, технологически связанные с ведущим видом использования;</w:t>
            </w:r>
          </w:p>
          <w:p w:rsidR="001F696E" w:rsidRDefault="001F696E" w:rsidP="00EF27C8">
            <w:pPr>
              <w:ind w:firstLine="356"/>
            </w:pPr>
            <w:r>
              <w:t>общественные зеленые насаждения;</w:t>
            </w:r>
          </w:p>
          <w:p w:rsidR="001F696E" w:rsidRPr="000A4661" w:rsidRDefault="001F696E" w:rsidP="00EF27C8">
            <w:pPr>
              <w:ind w:firstLine="356"/>
            </w:pPr>
            <w:r>
              <w:t>объекты гражданской обороны;</w:t>
            </w:r>
          </w:p>
          <w:p w:rsidR="001F696E" w:rsidRDefault="001F696E" w:rsidP="00EF27C8">
            <w:pPr>
              <w:ind w:firstLine="356"/>
            </w:pPr>
            <w:r>
              <w:t>о</w:t>
            </w:r>
            <w:r w:rsidRPr="000A4661">
              <w:t>бъекты пожарной охраны</w:t>
            </w:r>
            <w:r>
              <w:t>;</w:t>
            </w:r>
          </w:p>
          <w:p w:rsidR="001F696E" w:rsidRPr="00037899" w:rsidRDefault="001F696E" w:rsidP="00EF27C8">
            <w:pPr>
              <w:ind w:firstLine="356"/>
              <w:rPr>
                <w:bCs/>
              </w:rPr>
            </w:pPr>
            <w:r>
              <w:t>з</w:t>
            </w:r>
            <w:r w:rsidRPr="000A4661">
              <w:t>дания и сооружения для разме</w:t>
            </w:r>
            <w:r>
              <w:t>щения служб охраны и наблюдения.</w:t>
            </w:r>
          </w:p>
        </w:tc>
      </w:tr>
      <w:tr w:rsidR="001F696E" w:rsidRPr="008E40B5"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F696E" w:rsidRPr="008E40B5" w:rsidRDefault="001F696E" w:rsidP="00EF27C8">
            <w:pPr>
              <w:rPr>
                <w:b/>
                <w:i/>
              </w:rPr>
            </w:pPr>
            <w:r w:rsidRPr="008E40B5">
              <w:rPr>
                <w:b/>
                <w:i/>
              </w:rPr>
              <w:t>Условно разрешенные виды использования</w:t>
            </w:r>
          </w:p>
        </w:tc>
      </w:tr>
      <w:tr w:rsidR="001F696E" w:rsidRPr="008E40B5"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F696E" w:rsidRPr="000A4661" w:rsidRDefault="001F696E" w:rsidP="00EF27C8">
            <w:pPr>
              <w:ind w:firstLine="356"/>
            </w:pPr>
            <w:r>
              <w:t>в</w:t>
            </w:r>
            <w:r w:rsidRPr="000A4661">
              <w:t>ременные павильоны и киоски розничной торговли и обслуживания прихожан;</w:t>
            </w:r>
          </w:p>
          <w:p w:rsidR="001F696E" w:rsidRPr="00A96F52" w:rsidRDefault="001F696E" w:rsidP="00EF27C8">
            <w:pPr>
              <w:ind w:firstLine="356"/>
            </w:pPr>
            <w:r>
              <w:t>с</w:t>
            </w:r>
            <w:r w:rsidRPr="000A4661">
              <w:t>пециализированные магазины, предприятия общественного питания</w:t>
            </w:r>
            <w:r>
              <w:t>.</w:t>
            </w:r>
          </w:p>
        </w:tc>
      </w:tr>
    </w:tbl>
    <w:p w:rsidR="001F696E" w:rsidRDefault="001F696E" w:rsidP="001F696E">
      <w:pPr>
        <w:ind w:firstLine="567"/>
        <w:jc w:val="both"/>
        <w:rPr>
          <w:b/>
        </w:rPr>
      </w:pPr>
      <w:bookmarkStart w:id="12" w:name="_Toc336272271"/>
      <w:r>
        <w:rPr>
          <w:b/>
        </w:rPr>
        <w:t>П</w:t>
      </w:r>
      <w:r w:rsidRPr="0014630E">
        <w:rPr>
          <w:b/>
        </w:rPr>
        <w:t xml:space="preserve">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b/>
        </w:rPr>
        <w:t xml:space="preserve"> О-3 </w:t>
      </w:r>
      <w:r w:rsidRPr="0014630E">
        <w:rPr>
          <w:b/>
        </w:rPr>
        <w:t xml:space="preserve"> не подлежат установлению.</w:t>
      </w:r>
    </w:p>
    <w:p w:rsidR="001F696E" w:rsidRDefault="001F696E" w:rsidP="001F696E">
      <w:pPr>
        <w:jc w:val="center"/>
        <w:rPr>
          <w:b/>
        </w:rPr>
      </w:pPr>
    </w:p>
    <w:p w:rsidR="001F696E" w:rsidRDefault="001F696E" w:rsidP="001F696E">
      <w:pPr>
        <w:jc w:val="center"/>
        <w:rPr>
          <w:b/>
        </w:rPr>
      </w:pPr>
      <w:r w:rsidRPr="0079515F">
        <w:rPr>
          <w:b/>
        </w:rPr>
        <w:t>О</w:t>
      </w:r>
      <w:r>
        <w:rPr>
          <w:b/>
        </w:rPr>
        <w:t xml:space="preserve">3-В </w:t>
      </w:r>
      <w:r w:rsidRPr="00BE3134">
        <w:rPr>
          <w:b/>
        </w:rPr>
        <w:t xml:space="preserve">- </w:t>
      </w:r>
      <w:r>
        <w:rPr>
          <w:b/>
        </w:rPr>
        <w:t>Общественно-деловая зона специального вида в водоохранной зоне</w:t>
      </w:r>
    </w:p>
    <w:p w:rsidR="001F696E" w:rsidRDefault="001F696E" w:rsidP="001F696E">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О3-В соответствует видам использования территориальной зоны О3 с </w:t>
      </w:r>
      <w:r w:rsidRPr="00AA2096">
        <w:t>дополнитель</w:t>
      </w:r>
      <w:r>
        <w:t xml:space="preserve">ными регламентами в соответствии со </w:t>
      </w:r>
      <w:r w:rsidRPr="007F6C3E">
        <w:t xml:space="preserve">статьей </w:t>
      </w:r>
      <w:r>
        <w:t>9.1.</w:t>
      </w:r>
      <w:r w:rsidRPr="007F6C3E">
        <w:t xml:space="preserve"> </w:t>
      </w:r>
      <w:r>
        <w:t>раздела 9 н</w:t>
      </w:r>
      <w:r w:rsidRPr="00AA2096">
        <w:t>астоящих Правил</w:t>
      </w:r>
      <w:r>
        <w:t>.</w:t>
      </w:r>
      <w:bookmarkStart w:id="13" w:name="_Toc374097863"/>
      <w:r w:rsidRPr="003D0B94">
        <w:t xml:space="preserve"> </w:t>
      </w:r>
    </w:p>
    <w:p w:rsidR="001F696E" w:rsidRDefault="001F696E" w:rsidP="001F696E">
      <w:pPr>
        <w:ind w:firstLine="567"/>
        <w:jc w:val="both"/>
      </w:pPr>
    </w:p>
    <w:p w:rsidR="001F696E" w:rsidRPr="00155F31" w:rsidRDefault="001F696E" w:rsidP="001F696E">
      <w:pPr>
        <w:ind w:firstLine="567"/>
        <w:jc w:val="center"/>
        <w:rPr>
          <w:b/>
        </w:rPr>
      </w:pPr>
      <w:r w:rsidRPr="00A0798E">
        <w:rPr>
          <w:b/>
        </w:rPr>
        <w:t xml:space="preserve">Статья </w:t>
      </w:r>
      <w:r>
        <w:rPr>
          <w:b/>
        </w:rPr>
        <w:t xml:space="preserve"> </w:t>
      </w:r>
      <w:r w:rsidRPr="00155F31">
        <w:rPr>
          <w:b/>
        </w:rPr>
        <w:t>8.5  Градостроительные регламенты - производственная  зона.</w:t>
      </w:r>
      <w:bookmarkEnd w:id="12"/>
      <w:bookmarkEnd w:id="13"/>
    </w:p>
    <w:p w:rsidR="001F696E" w:rsidRDefault="001F696E" w:rsidP="001F696E">
      <w:pPr>
        <w:jc w:val="center"/>
        <w:rPr>
          <w:b/>
        </w:rPr>
      </w:pPr>
    </w:p>
    <w:p w:rsidR="001F696E" w:rsidRDefault="001F696E" w:rsidP="001F696E">
      <w:pPr>
        <w:jc w:val="center"/>
        <w:rPr>
          <w:b/>
        </w:rPr>
      </w:pPr>
      <w:r>
        <w:rPr>
          <w:b/>
        </w:rPr>
        <w:t>П1 - Зона размещения предприятий 4 класса санитарной опасности</w:t>
      </w:r>
    </w:p>
    <w:p w:rsidR="001F696E" w:rsidRDefault="001F696E" w:rsidP="001F696E">
      <w:pPr>
        <w:ind w:firstLine="567"/>
        <w:jc w:val="both"/>
      </w:pPr>
      <w:r>
        <w:t>Зона П1</w:t>
      </w:r>
      <w:r w:rsidRPr="0009664B">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09664B">
          <w:t>100 м</w:t>
        </w:r>
      </w:smartTag>
      <w:r w:rsidRPr="0009664B">
        <w:t>, с низкими уровнями шума и загрязнения. Допускается широкий спектр коммерческих услуг, сопровождающих производственную деятельность</w:t>
      </w:r>
      <w:r>
        <w:t>.</w:t>
      </w:r>
    </w:p>
    <w:p w:rsidR="001F696E" w:rsidRPr="00A0798E" w:rsidRDefault="001F696E" w:rsidP="001F696E">
      <w:pPr>
        <w:ind w:firstLine="567"/>
        <w:jc w:val="both"/>
        <w:rPr>
          <w:b/>
        </w:rPr>
      </w:pPr>
      <w:r w:rsidRPr="00A0798E">
        <w:rPr>
          <w:b/>
        </w:rPr>
        <w:t>Перечень видов разрешенного использования земельных участков и объектов капитального строительства в зоне П1: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F696E" w:rsidRPr="008E40B5" w:rsidTr="00EF27C8">
        <w:tc>
          <w:tcPr>
            <w:tcW w:w="4536" w:type="dxa"/>
            <w:tcBorders>
              <w:top w:val="single" w:sz="6" w:space="0" w:color="auto"/>
            </w:tcBorders>
          </w:tcPr>
          <w:p w:rsidR="001F696E" w:rsidRPr="008E40B5" w:rsidRDefault="001F696E" w:rsidP="00EF27C8">
            <w:pPr>
              <w:rPr>
                <w:b/>
                <w:i/>
              </w:rPr>
            </w:pPr>
            <w:r w:rsidRPr="008E40B5">
              <w:rPr>
                <w:b/>
                <w:i/>
              </w:rPr>
              <w:t>Основные виды разрешенного использования</w:t>
            </w:r>
          </w:p>
        </w:tc>
        <w:tc>
          <w:tcPr>
            <w:tcW w:w="5387" w:type="dxa"/>
            <w:tcBorders>
              <w:top w:val="single" w:sz="6" w:space="0" w:color="auto"/>
            </w:tcBorders>
          </w:tcPr>
          <w:p w:rsidR="001F696E" w:rsidRPr="008E40B5" w:rsidRDefault="001F696E" w:rsidP="00EF27C8">
            <w:pPr>
              <w:rPr>
                <w:b/>
                <w:i/>
              </w:rPr>
            </w:pPr>
            <w:r w:rsidRPr="008E40B5">
              <w:rPr>
                <w:b/>
                <w:i/>
              </w:rPr>
              <w:t>Вспомогательные виды разрешенного использования (установленные к основным)</w:t>
            </w:r>
          </w:p>
        </w:tc>
      </w:tr>
      <w:tr w:rsidR="001F696E" w:rsidRPr="006B3B22" w:rsidTr="00EF27C8">
        <w:tc>
          <w:tcPr>
            <w:tcW w:w="4536" w:type="dxa"/>
            <w:tcBorders>
              <w:top w:val="single" w:sz="6" w:space="0" w:color="auto"/>
              <w:bottom w:val="single" w:sz="6" w:space="0" w:color="auto"/>
            </w:tcBorders>
          </w:tcPr>
          <w:p w:rsidR="001F696E" w:rsidRDefault="001F696E" w:rsidP="00EF27C8">
            <w:pPr>
              <w:ind w:firstLine="356"/>
            </w:pPr>
            <w:r w:rsidRPr="0009664B">
              <w:t>производственные предприятия IV класса вредности различного профиля</w:t>
            </w:r>
            <w:r w:rsidRPr="00744F92">
              <w:t xml:space="preserve"> </w:t>
            </w:r>
          </w:p>
          <w:p w:rsidR="001F696E" w:rsidRDefault="001F696E" w:rsidP="00EF27C8">
            <w:pPr>
              <w:ind w:firstLine="356"/>
            </w:pPr>
            <w:r w:rsidRPr="0009664B">
              <w:t>теплицы</w:t>
            </w:r>
            <w:r>
              <w:t xml:space="preserve"> различного профиля;</w:t>
            </w:r>
          </w:p>
          <w:p w:rsidR="001F696E" w:rsidRDefault="001F696E" w:rsidP="00EF27C8">
            <w:pPr>
              <w:ind w:firstLine="356"/>
            </w:pPr>
            <w:r>
              <w:t>гаражи различного назначения;</w:t>
            </w:r>
          </w:p>
          <w:p w:rsidR="001F696E" w:rsidRDefault="001F696E" w:rsidP="00EF27C8">
            <w:pPr>
              <w:ind w:firstLine="356"/>
            </w:pPr>
            <w:r>
              <w:t xml:space="preserve">объекты </w:t>
            </w:r>
            <w:r w:rsidRPr="0009664B">
              <w:t>технического обслуживания автомобилей</w:t>
            </w:r>
            <w:r>
              <w:t>;</w:t>
            </w:r>
          </w:p>
          <w:p w:rsidR="001F696E" w:rsidRDefault="001F696E" w:rsidP="00EF27C8">
            <w:pPr>
              <w:ind w:firstLine="356"/>
            </w:pPr>
            <w:r w:rsidRPr="0009664B">
              <w:t>объекты складского назначения различного профиля</w:t>
            </w:r>
          </w:p>
          <w:p w:rsidR="001F696E" w:rsidRPr="0009664B" w:rsidRDefault="001F696E" w:rsidP="00EF27C8">
            <w:pPr>
              <w:ind w:firstLine="356"/>
            </w:pPr>
            <w:r w:rsidRPr="0009664B">
              <w:t xml:space="preserve">объекты технического и инженерного </w:t>
            </w:r>
            <w:r w:rsidRPr="0009664B">
              <w:lastRenderedPageBreak/>
              <w:t>обеспечения предприятий;</w:t>
            </w:r>
          </w:p>
          <w:p w:rsidR="001F696E" w:rsidRPr="0009664B" w:rsidRDefault="001F696E" w:rsidP="00EF27C8">
            <w:pPr>
              <w:ind w:firstLine="356"/>
            </w:pPr>
            <w:r w:rsidRPr="0009664B">
              <w:t>санитарно-технические сооружения и установки коммунального назначения;</w:t>
            </w:r>
          </w:p>
          <w:p w:rsidR="001F696E" w:rsidRPr="0009664B" w:rsidRDefault="001F696E" w:rsidP="00EF27C8">
            <w:pPr>
              <w:ind w:firstLine="356"/>
            </w:pPr>
            <w:r w:rsidRPr="0009664B">
              <w:t>офисы, административные службы;</w:t>
            </w:r>
          </w:p>
          <w:p w:rsidR="001F696E" w:rsidRPr="0009664B" w:rsidRDefault="001F696E" w:rsidP="00EF27C8">
            <w:pPr>
              <w:ind w:firstLine="356"/>
            </w:pPr>
            <w:r w:rsidRPr="0009664B">
              <w:t>проектные, научно-исследовательские, конструкторские и изыскательские организации и лаборатории;</w:t>
            </w:r>
          </w:p>
          <w:p w:rsidR="001F696E" w:rsidRPr="0009664B" w:rsidRDefault="001F696E" w:rsidP="00EF27C8">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1F696E" w:rsidRPr="008E40B5" w:rsidRDefault="001F696E" w:rsidP="00EF27C8">
            <w:pPr>
              <w:ind w:firstLine="356"/>
            </w:pPr>
            <w:r>
              <w:t>объекты охраны различного назначения.</w:t>
            </w:r>
          </w:p>
        </w:tc>
        <w:tc>
          <w:tcPr>
            <w:tcW w:w="5387" w:type="dxa"/>
            <w:tcBorders>
              <w:top w:val="single" w:sz="6" w:space="0" w:color="auto"/>
              <w:bottom w:val="single" w:sz="6" w:space="0" w:color="auto"/>
            </w:tcBorders>
          </w:tcPr>
          <w:p w:rsidR="001F696E" w:rsidRPr="0009664B" w:rsidRDefault="001F696E" w:rsidP="00EF27C8">
            <w:pPr>
              <w:ind w:firstLine="356"/>
            </w:pPr>
            <w:r w:rsidRPr="0009664B">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F696E" w:rsidRPr="0009664B" w:rsidRDefault="001F696E" w:rsidP="00EF27C8">
            <w:pPr>
              <w:ind w:firstLine="356"/>
            </w:pPr>
            <w:r w:rsidRPr="0009664B">
              <w:t>автостоянки для временног</w:t>
            </w:r>
            <w:r>
              <w:t>о хранения грузовых автомобилей;</w:t>
            </w:r>
          </w:p>
          <w:p w:rsidR="001F696E" w:rsidRPr="000A4661" w:rsidRDefault="001F696E" w:rsidP="00EF27C8">
            <w:pPr>
              <w:ind w:firstLine="356"/>
            </w:pPr>
            <w:r>
              <w:t>в</w:t>
            </w:r>
            <w:r w:rsidRPr="000A4661">
              <w:t>спомогательные здания и сооружения, технологически связанные с ведущим видом использования;</w:t>
            </w:r>
          </w:p>
          <w:p w:rsidR="001F696E" w:rsidRPr="000A4661" w:rsidRDefault="001F696E" w:rsidP="00EF27C8">
            <w:pPr>
              <w:ind w:firstLine="356"/>
            </w:pPr>
            <w:r>
              <w:lastRenderedPageBreak/>
              <w:t>б</w:t>
            </w:r>
            <w:r w:rsidRPr="000A4661">
              <w:t>лагоустройство территорий, элементы малых архитектурных форм;</w:t>
            </w:r>
          </w:p>
          <w:p w:rsidR="001F696E" w:rsidRPr="000A4661" w:rsidRDefault="001F696E" w:rsidP="00EF27C8">
            <w:pPr>
              <w:ind w:firstLine="356"/>
            </w:pPr>
            <w:r>
              <w:t>о</w:t>
            </w:r>
            <w:r w:rsidRPr="000A4661">
              <w:t xml:space="preserve">бщественные зеленые насаждения </w:t>
            </w:r>
          </w:p>
          <w:p w:rsidR="001F696E" w:rsidRPr="006B3B22" w:rsidRDefault="001F696E" w:rsidP="00EF27C8">
            <w:pPr>
              <w:ind w:firstLine="356"/>
              <w:rPr>
                <w:color w:val="000000"/>
              </w:rPr>
            </w:pPr>
          </w:p>
        </w:tc>
      </w:tr>
      <w:tr w:rsidR="001F696E" w:rsidRPr="008E40B5"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F696E" w:rsidRPr="008E40B5" w:rsidRDefault="001F696E" w:rsidP="00EF27C8">
            <w:pPr>
              <w:rPr>
                <w:b/>
                <w:i/>
              </w:rPr>
            </w:pPr>
            <w:r w:rsidRPr="008E40B5">
              <w:rPr>
                <w:b/>
                <w:i/>
              </w:rPr>
              <w:lastRenderedPageBreak/>
              <w:t>Условно разрешенные виды использования</w:t>
            </w:r>
          </w:p>
        </w:tc>
      </w:tr>
      <w:tr w:rsidR="001F696E" w:rsidRPr="00744F92"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F696E" w:rsidRPr="0009664B" w:rsidRDefault="001F696E" w:rsidP="00EF27C8">
            <w:pPr>
              <w:ind w:firstLine="356"/>
            </w:pPr>
            <w:r w:rsidRPr="0009664B">
              <w:t>АЗС;</w:t>
            </w:r>
          </w:p>
          <w:p w:rsidR="001F696E" w:rsidRDefault="001F696E" w:rsidP="00EF27C8">
            <w:pPr>
              <w:ind w:firstLine="356"/>
            </w:pPr>
            <w:r>
              <w:t xml:space="preserve">учреждения здравоохранения </w:t>
            </w:r>
            <w:r w:rsidRPr="0009664B">
              <w:t>для обслуживания персонала</w:t>
            </w:r>
            <w:r>
              <w:t>;</w:t>
            </w:r>
          </w:p>
          <w:p w:rsidR="001F696E" w:rsidRPr="0009664B" w:rsidRDefault="001F696E" w:rsidP="00EF27C8">
            <w:pPr>
              <w:ind w:firstLine="356"/>
            </w:pPr>
            <w:r w:rsidRPr="0009664B">
              <w:t>отдельно стоящие объекты бытового обслуживания;</w:t>
            </w:r>
          </w:p>
          <w:p w:rsidR="001F696E" w:rsidRPr="0009664B" w:rsidRDefault="001F696E" w:rsidP="00EF27C8">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1F696E" w:rsidRPr="00744F92" w:rsidRDefault="001F696E" w:rsidP="00EF27C8">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1F696E" w:rsidRPr="00744F92" w:rsidRDefault="001F696E" w:rsidP="00EF27C8">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w:rsidR="001F696E" w:rsidRPr="0014630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П1 </w:t>
      </w:r>
      <w:r w:rsidRPr="0014630E">
        <w:rPr>
          <w:b/>
        </w:rPr>
        <w:t xml:space="preserve"> не подлежат установлению.</w:t>
      </w:r>
    </w:p>
    <w:p w:rsidR="001F696E" w:rsidRDefault="001F696E" w:rsidP="001F696E">
      <w:pPr>
        <w:jc w:val="center"/>
        <w:rPr>
          <w:b/>
        </w:rPr>
      </w:pPr>
    </w:p>
    <w:p w:rsidR="001F696E" w:rsidRDefault="001F696E" w:rsidP="001F696E">
      <w:pPr>
        <w:jc w:val="center"/>
        <w:rPr>
          <w:b/>
        </w:rPr>
      </w:pPr>
      <w:r>
        <w:rPr>
          <w:b/>
        </w:rPr>
        <w:t>П2 - Зона размещения предприятий 5 класса санитарной опасности</w:t>
      </w:r>
    </w:p>
    <w:p w:rsidR="001F696E" w:rsidRDefault="001F696E" w:rsidP="001F696E">
      <w:pPr>
        <w:ind w:firstLine="567"/>
        <w:jc w:val="both"/>
      </w:pPr>
      <w:r>
        <w:t>Зона П2</w:t>
      </w:r>
      <w:r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744F92">
          <w:t>50 м</w:t>
        </w:r>
      </w:smartTag>
      <w:r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1F696E" w:rsidRPr="00A0798E" w:rsidRDefault="001F696E" w:rsidP="001F696E">
      <w:pPr>
        <w:ind w:firstLine="567"/>
        <w:jc w:val="both"/>
        <w:rPr>
          <w:b/>
        </w:rPr>
      </w:pPr>
      <w:r w:rsidRPr="00A0798E">
        <w:rPr>
          <w:b/>
        </w:rPr>
        <w:t>Перечень видов разрешенного использования земельных участков и объектов капитального строительства в зоне П2: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F696E" w:rsidRPr="008E40B5" w:rsidTr="00EF27C8">
        <w:tc>
          <w:tcPr>
            <w:tcW w:w="4536" w:type="dxa"/>
            <w:tcBorders>
              <w:top w:val="single" w:sz="6" w:space="0" w:color="auto"/>
            </w:tcBorders>
          </w:tcPr>
          <w:p w:rsidR="001F696E" w:rsidRPr="008E40B5" w:rsidRDefault="001F696E" w:rsidP="00EF27C8">
            <w:pPr>
              <w:rPr>
                <w:b/>
                <w:i/>
              </w:rPr>
            </w:pPr>
            <w:r w:rsidRPr="008E40B5">
              <w:rPr>
                <w:b/>
                <w:i/>
              </w:rPr>
              <w:t>Основные виды разрешенного использования</w:t>
            </w:r>
          </w:p>
        </w:tc>
        <w:tc>
          <w:tcPr>
            <w:tcW w:w="5387" w:type="dxa"/>
            <w:tcBorders>
              <w:top w:val="single" w:sz="6" w:space="0" w:color="auto"/>
            </w:tcBorders>
          </w:tcPr>
          <w:p w:rsidR="001F696E" w:rsidRPr="008E40B5" w:rsidRDefault="001F696E" w:rsidP="00EF27C8">
            <w:pPr>
              <w:rPr>
                <w:b/>
                <w:i/>
              </w:rPr>
            </w:pPr>
            <w:r w:rsidRPr="008E40B5">
              <w:rPr>
                <w:b/>
                <w:i/>
              </w:rPr>
              <w:t>Вспомогательные виды разрешенного использования (установленные к основным)</w:t>
            </w:r>
          </w:p>
        </w:tc>
      </w:tr>
      <w:tr w:rsidR="001F696E" w:rsidRPr="006B3B22" w:rsidTr="00EF27C8">
        <w:tc>
          <w:tcPr>
            <w:tcW w:w="4536" w:type="dxa"/>
            <w:tcBorders>
              <w:top w:val="single" w:sz="6" w:space="0" w:color="auto"/>
              <w:bottom w:val="single" w:sz="6" w:space="0" w:color="auto"/>
            </w:tcBorders>
          </w:tcPr>
          <w:p w:rsidR="001F696E" w:rsidRPr="0009664B" w:rsidRDefault="001F696E" w:rsidP="00EF27C8">
            <w:pPr>
              <w:ind w:firstLine="356"/>
            </w:pPr>
            <w:r w:rsidRPr="0009664B">
              <w:t>производственные предприятия V класса вредности различного профиля;</w:t>
            </w:r>
          </w:p>
          <w:p w:rsidR="001F696E" w:rsidRDefault="001F696E" w:rsidP="00EF27C8">
            <w:pPr>
              <w:ind w:firstLine="356"/>
            </w:pPr>
            <w:r w:rsidRPr="0009664B">
              <w:t>объекты складского назначения различного профиля</w:t>
            </w:r>
            <w:r>
              <w:t>;</w:t>
            </w:r>
          </w:p>
          <w:p w:rsidR="001F696E" w:rsidRPr="0009664B" w:rsidRDefault="001F696E" w:rsidP="00EF27C8">
            <w:pPr>
              <w:ind w:firstLine="356"/>
            </w:pPr>
            <w:r w:rsidRPr="0009664B">
              <w:t>объекты технического и инженерного обеспечения предприятий;</w:t>
            </w:r>
          </w:p>
          <w:p w:rsidR="001F696E" w:rsidRPr="0009664B" w:rsidRDefault="001F696E" w:rsidP="00EF27C8">
            <w:pPr>
              <w:ind w:firstLine="356"/>
            </w:pPr>
            <w:r w:rsidRPr="0009664B">
              <w:t>санитарно-технические сооружения и установки коммунального назначения;</w:t>
            </w:r>
          </w:p>
          <w:p w:rsidR="001F696E" w:rsidRPr="0009664B" w:rsidRDefault="001F696E" w:rsidP="00EF27C8">
            <w:pPr>
              <w:ind w:firstLine="356"/>
            </w:pPr>
            <w:r w:rsidRPr="0009664B">
              <w:t>офисы, административные службы;</w:t>
            </w:r>
          </w:p>
          <w:p w:rsidR="001F696E" w:rsidRPr="0009664B" w:rsidRDefault="001F696E" w:rsidP="00EF27C8">
            <w:pPr>
              <w:ind w:firstLine="356"/>
            </w:pPr>
            <w:r w:rsidRPr="0009664B">
              <w:t>проектные, научно-исследовательские, конструкторские и изыскательские организации и лаборатории;</w:t>
            </w:r>
          </w:p>
          <w:p w:rsidR="001F696E" w:rsidRPr="0009664B" w:rsidRDefault="001F696E" w:rsidP="00EF27C8">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1F696E" w:rsidRPr="008E40B5" w:rsidRDefault="001F696E" w:rsidP="00EF27C8">
            <w:pPr>
              <w:ind w:firstLine="356"/>
            </w:pPr>
            <w:r>
              <w:lastRenderedPageBreak/>
              <w:t>объекты охраны различного назначения.</w:t>
            </w:r>
          </w:p>
        </w:tc>
        <w:tc>
          <w:tcPr>
            <w:tcW w:w="5387" w:type="dxa"/>
            <w:tcBorders>
              <w:top w:val="single" w:sz="6" w:space="0" w:color="auto"/>
              <w:bottom w:val="single" w:sz="6" w:space="0" w:color="auto"/>
            </w:tcBorders>
          </w:tcPr>
          <w:p w:rsidR="001F696E" w:rsidRPr="0009664B" w:rsidRDefault="001F696E" w:rsidP="00EF27C8">
            <w:pPr>
              <w:ind w:firstLine="356"/>
            </w:pPr>
            <w:r w:rsidRPr="0009664B">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F696E" w:rsidRPr="0009664B" w:rsidRDefault="001F696E" w:rsidP="00EF27C8">
            <w:pPr>
              <w:ind w:firstLine="356"/>
            </w:pPr>
            <w:r w:rsidRPr="0009664B">
              <w:t>автостоянки для временног</w:t>
            </w:r>
            <w:r>
              <w:t>о хранения грузовых автомобилей;</w:t>
            </w:r>
          </w:p>
          <w:p w:rsidR="001F696E" w:rsidRPr="000A4661" w:rsidRDefault="001F696E" w:rsidP="00EF27C8">
            <w:pPr>
              <w:ind w:firstLine="356"/>
            </w:pPr>
            <w:r>
              <w:t>в</w:t>
            </w:r>
            <w:r w:rsidRPr="000A4661">
              <w:t>спомогательные здания и сооружения, технологически связанные с ведущим видом использования;</w:t>
            </w:r>
          </w:p>
          <w:p w:rsidR="001F696E" w:rsidRPr="000A4661" w:rsidRDefault="001F696E" w:rsidP="00EF27C8">
            <w:pPr>
              <w:ind w:firstLine="356"/>
            </w:pPr>
            <w:r>
              <w:t>б</w:t>
            </w:r>
            <w:r w:rsidRPr="000A4661">
              <w:t>лагоустройство территорий, элементы малых архитектурных форм;</w:t>
            </w:r>
          </w:p>
          <w:p w:rsidR="001F696E" w:rsidRPr="000A4661" w:rsidRDefault="001F696E" w:rsidP="00EF27C8">
            <w:pPr>
              <w:ind w:firstLine="356"/>
            </w:pPr>
            <w:r>
              <w:t>о</w:t>
            </w:r>
            <w:r w:rsidRPr="000A4661">
              <w:t xml:space="preserve">бщественные зеленые насаждения </w:t>
            </w:r>
          </w:p>
          <w:p w:rsidR="001F696E" w:rsidRPr="006B3B22" w:rsidRDefault="001F696E" w:rsidP="00EF27C8">
            <w:pPr>
              <w:ind w:firstLine="356"/>
              <w:rPr>
                <w:color w:val="000000"/>
              </w:rPr>
            </w:pPr>
          </w:p>
        </w:tc>
      </w:tr>
      <w:tr w:rsidR="001F696E" w:rsidRPr="008E40B5"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F696E" w:rsidRPr="008E40B5" w:rsidRDefault="001F696E" w:rsidP="00EF27C8">
            <w:pPr>
              <w:rPr>
                <w:b/>
                <w:i/>
              </w:rPr>
            </w:pPr>
            <w:r w:rsidRPr="008E40B5">
              <w:rPr>
                <w:b/>
                <w:i/>
              </w:rPr>
              <w:lastRenderedPageBreak/>
              <w:t>Условно разрешенные виды использования</w:t>
            </w:r>
          </w:p>
        </w:tc>
      </w:tr>
      <w:tr w:rsidR="001F696E" w:rsidRPr="00744F92"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1F696E" w:rsidRPr="0009664B" w:rsidRDefault="001F696E" w:rsidP="00EF27C8">
            <w:pPr>
              <w:ind w:firstLine="356"/>
            </w:pPr>
            <w:r w:rsidRPr="0009664B">
              <w:t>АЗС;</w:t>
            </w:r>
          </w:p>
          <w:p w:rsidR="001F696E" w:rsidRDefault="001F696E" w:rsidP="00EF27C8">
            <w:pPr>
              <w:ind w:firstLine="356"/>
            </w:pPr>
            <w:r>
              <w:t xml:space="preserve">учреждения здравоохранения </w:t>
            </w:r>
            <w:r w:rsidRPr="0009664B">
              <w:t>для обслуживания персонала</w:t>
            </w:r>
            <w:r>
              <w:t>;</w:t>
            </w:r>
          </w:p>
          <w:p w:rsidR="001F696E" w:rsidRPr="0009664B" w:rsidRDefault="001F696E" w:rsidP="00EF27C8">
            <w:pPr>
              <w:ind w:firstLine="356"/>
            </w:pPr>
            <w:r w:rsidRPr="0009664B">
              <w:t>отдельно стоящие объекты бытового обслуживания;</w:t>
            </w:r>
          </w:p>
          <w:p w:rsidR="001F696E" w:rsidRPr="0009664B" w:rsidRDefault="001F696E" w:rsidP="00EF27C8">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1F696E" w:rsidRPr="00744F92" w:rsidRDefault="001F696E" w:rsidP="00EF27C8">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1F696E" w:rsidRDefault="001F696E" w:rsidP="00EF27C8">
            <w:pPr>
              <w:tabs>
                <w:tab w:val="left" w:pos="1080"/>
              </w:tabs>
              <w:ind w:firstLine="356"/>
              <w:rPr>
                <w:sz w:val="28"/>
                <w:szCs w:val="28"/>
              </w:rPr>
            </w:pPr>
            <w:r w:rsidRPr="00744F92">
              <w:t>антенны сотовой, радиорелейной, спутниковой связи</w:t>
            </w:r>
            <w:r>
              <w:rPr>
                <w:sz w:val="28"/>
                <w:szCs w:val="28"/>
              </w:rPr>
              <w:t>;</w:t>
            </w:r>
          </w:p>
          <w:p w:rsidR="001F696E" w:rsidRPr="0009664B" w:rsidRDefault="001F696E" w:rsidP="00EF27C8">
            <w:pPr>
              <w:ind w:firstLine="356"/>
            </w:pPr>
            <w:r w:rsidRPr="0009664B">
              <w:t>спортплощадки, площадки отдыха для персонала предприятий;</w:t>
            </w:r>
          </w:p>
          <w:p w:rsidR="001F696E" w:rsidRPr="00C8780D" w:rsidRDefault="001F696E" w:rsidP="00EF27C8">
            <w:pPr>
              <w:ind w:firstLine="356"/>
            </w:pPr>
            <w:r w:rsidRPr="0009664B">
              <w:t>питомники растений для озеленения промышленных территорий и санитарно-защитных зон</w:t>
            </w:r>
            <w:r>
              <w:t>.</w:t>
            </w:r>
          </w:p>
        </w:tc>
      </w:tr>
    </w:tbl>
    <w:p w:rsidR="001F696E" w:rsidRPr="0014630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П2 </w:t>
      </w:r>
      <w:r w:rsidRPr="0014630E">
        <w:rPr>
          <w:b/>
        </w:rPr>
        <w:t xml:space="preserve"> не подлежат установлению.</w:t>
      </w:r>
    </w:p>
    <w:p w:rsidR="001F696E" w:rsidRDefault="001F696E" w:rsidP="001F696E">
      <w:pPr>
        <w:rPr>
          <w:iCs/>
          <w:sz w:val="28"/>
          <w:szCs w:val="28"/>
        </w:rPr>
      </w:pPr>
    </w:p>
    <w:p w:rsidR="001F696E" w:rsidRDefault="001F696E" w:rsidP="001F696E">
      <w:pPr>
        <w:jc w:val="center"/>
        <w:rPr>
          <w:b/>
        </w:rPr>
      </w:pPr>
      <w:r>
        <w:rPr>
          <w:b/>
        </w:rPr>
        <w:t>П3 - Коммунально-складская зона</w:t>
      </w:r>
    </w:p>
    <w:p w:rsidR="001F696E" w:rsidRDefault="001F696E" w:rsidP="001F696E">
      <w:pPr>
        <w:ind w:firstLine="567"/>
        <w:jc w:val="both"/>
      </w:pPr>
      <w:r w:rsidRPr="00744F92">
        <w:t>Зона П</w:t>
      </w:r>
      <w:r>
        <w:t>3</w:t>
      </w:r>
      <w:r w:rsidRPr="00744F92">
        <w:t xml:space="preserve"> выделена для обеспечения правовых у</w:t>
      </w:r>
      <w:r>
        <w:t>словий формирования коммунально-складских</w:t>
      </w:r>
      <w:r w:rsidRPr="00744F92">
        <w:t xml:space="preserve"> предприятий и складских баз, с низк</w:t>
      </w:r>
      <w:r>
        <w:t>ими уровнями шума и загрязнения</w:t>
      </w:r>
      <w:r w:rsidRPr="00744F92">
        <w:t>.</w:t>
      </w:r>
    </w:p>
    <w:p w:rsidR="001F696E" w:rsidRPr="00A0798E" w:rsidRDefault="001F696E" w:rsidP="001F696E">
      <w:pPr>
        <w:ind w:firstLine="567"/>
        <w:jc w:val="both"/>
        <w:rPr>
          <w:b/>
        </w:rPr>
      </w:pPr>
      <w:r w:rsidRPr="00A0798E">
        <w:rPr>
          <w:b/>
        </w:rPr>
        <w:t>Перечень видов разрешенного использования земельных участков и объектов капитального строительства в зоне П3: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1F696E" w:rsidRPr="008E40B5" w:rsidTr="00EF27C8">
        <w:tc>
          <w:tcPr>
            <w:tcW w:w="4111" w:type="dxa"/>
            <w:tcBorders>
              <w:top w:val="single" w:sz="6" w:space="0" w:color="auto"/>
            </w:tcBorders>
          </w:tcPr>
          <w:p w:rsidR="001F696E" w:rsidRPr="008E40B5" w:rsidRDefault="001F696E" w:rsidP="00EF27C8">
            <w:pPr>
              <w:rPr>
                <w:b/>
                <w:i/>
              </w:rPr>
            </w:pPr>
            <w:r w:rsidRPr="008E40B5">
              <w:rPr>
                <w:b/>
                <w:i/>
              </w:rPr>
              <w:t>Основные виды разрешенного использования</w:t>
            </w:r>
          </w:p>
        </w:tc>
        <w:tc>
          <w:tcPr>
            <w:tcW w:w="5812" w:type="dxa"/>
            <w:tcBorders>
              <w:top w:val="single" w:sz="6" w:space="0" w:color="auto"/>
            </w:tcBorders>
          </w:tcPr>
          <w:p w:rsidR="001F696E" w:rsidRPr="008E40B5" w:rsidRDefault="001F696E" w:rsidP="00EF27C8">
            <w:pPr>
              <w:rPr>
                <w:b/>
                <w:i/>
              </w:rPr>
            </w:pPr>
            <w:r w:rsidRPr="008E40B5">
              <w:rPr>
                <w:b/>
                <w:i/>
              </w:rPr>
              <w:t>Вспомогательные виды разрешенного использования (установленные к основным)</w:t>
            </w:r>
          </w:p>
        </w:tc>
      </w:tr>
      <w:tr w:rsidR="001F696E" w:rsidRPr="006B3B22" w:rsidTr="00EF27C8">
        <w:tc>
          <w:tcPr>
            <w:tcW w:w="4111" w:type="dxa"/>
            <w:tcBorders>
              <w:top w:val="single" w:sz="6" w:space="0" w:color="auto"/>
              <w:bottom w:val="single" w:sz="6" w:space="0" w:color="auto"/>
            </w:tcBorders>
          </w:tcPr>
          <w:p w:rsidR="001F696E" w:rsidRPr="0009664B" w:rsidRDefault="001F696E" w:rsidP="00EF27C8">
            <w:pPr>
              <w:ind w:firstLine="356"/>
            </w:pPr>
            <w:r w:rsidRPr="0009664B">
              <w:t xml:space="preserve">коммунально-складские </w:t>
            </w:r>
            <w:r>
              <w:t xml:space="preserve">объекты </w:t>
            </w:r>
            <w:r w:rsidRPr="0009664B">
              <w:t>различного профиля;</w:t>
            </w:r>
          </w:p>
          <w:p w:rsidR="001F696E" w:rsidRDefault="001F696E" w:rsidP="00EF27C8">
            <w:pPr>
              <w:ind w:firstLine="356"/>
            </w:pPr>
            <w:r>
              <w:t>гаражи различного назначения;</w:t>
            </w:r>
          </w:p>
          <w:p w:rsidR="001F696E" w:rsidRDefault="001F696E" w:rsidP="00EF27C8">
            <w:pPr>
              <w:ind w:firstLine="356"/>
            </w:pPr>
            <w:r w:rsidRPr="0009664B">
              <w:t>объекты складского</w:t>
            </w:r>
            <w:r>
              <w:t xml:space="preserve"> и перегрузочного</w:t>
            </w:r>
            <w:r w:rsidRPr="0009664B">
              <w:t xml:space="preserve"> назначения различного профиля</w:t>
            </w:r>
            <w:r>
              <w:t>;</w:t>
            </w:r>
          </w:p>
          <w:p w:rsidR="001F696E" w:rsidRPr="008E40B5" w:rsidRDefault="001F696E" w:rsidP="00EF27C8">
            <w:pPr>
              <w:ind w:firstLine="356"/>
            </w:pPr>
            <w:r>
              <w:t>пожарная часть.</w:t>
            </w:r>
          </w:p>
        </w:tc>
        <w:tc>
          <w:tcPr>
            <w:tcW w:w="5812" w:type="dxa"/>
            <w:tcBorders>
              <w:top w:val="single" w:sz="6" w:space="0" w:color="auto"/>
              <w:bottom w:val="single" w:sz="6" w:space="0" w:color="auto"/>
            </w:tcBorders>
          </w:tcPr>
          <w:p w:rsidR="001F696E" w:rsidRDefault="001F696E" w:rsidP="00EF27C8">
            <w:pPr>
              <w:ind w:firstLine="356"/>
            </w:pPr>
            <w:r>
              <w:t>объекты охраны различного назначения;</w:t>
            </w:r>
          </w:p>
          <w:p w:rsidR="001F696E" w:rsidRPr="0009664B" w:rsidRDefault="001F696E" w:rsidP="00EF27C8">
            <w:pPr>
              <w:ind w:firstLine="356"/>
            </w:pPr>
            <w:r w:rsidRPr="0009664B">
              <w:t>открытые стоянки крат</w:t>
            </w:r>
            <w:r>
              <w:t>косрочного хранения автомобилей</w:t>
            </w:r>
            <w:r w:rsidRPr="0009664B">
              <w:t>;</w:t>
            </w:r>
          </w:p>
          <w:p w:rsidR="001F696E" w:rsidRPr="000A4661" w:rsidRDefault="001F696E" w:rsidP="00EF27C8">
            <w:pPr>
              <w:ind w:firstLine="356"/>
            </w:pPr>
            <w:r>
              <w:t>б</w:t>
            </w:r>
            <w:r w:rsidRPr="000A4661">
              <w:t>лагоустройство территорий, элементы малых архитектурных форм;</w:t>
            </w:r>
          </w:p>
          <w:p w:rsidR="001F696E" w:rsidRPr="00281190" w:rsidRDefault="001F696E" w:rsidP="00EF27C8">
            <w:pPr>
              <w:ind w:firstLine="356"/>
            </w:pPr>
            <w:r>
              <w:t>общественные зеленые насаждения.</w:t>
            </w:r>
          </w:p>
        </w:tc>
      </w:tr>
      <w:tr w:rsidR="001F696E" w:rsidRPr="008E40B5"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F696E" w:rsidRPr="008E40B5" w:rsidRDefault="001F696E" w:rsidP="00EF27C8">
            <w:pPr>
              <w:rPr>
                <w:b/>
                <w:i/>
              </w:rPr>
            </w:pPr>
            <w:r w:rsidRPr="008E40B5">
              <w:rPr>
                <w:b/>
                <w:i/>
              </w:rPr>
              <w:t>Условно разрешенные виды использования</w:t>
            </w:r>
          </w:p>
        </w:tc>
      </w:tr>
      <w:tr w:rsidR="001F696E" w:rsidRPr="00744F92"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1F696E" w:rsidRPr="0009664B" w:rsidRDefault="001F696E" w:rsidP="00EF27C8">
            <w:pPr>
              <w:ind w:firstLine="356"/>
            </w:pPr>
            <w:r w:rsidRPr="0009664B">
              <w:t>АЗС;</w:t>
            </w:r>
          </w:p>
          <w:p w:rsidR="001F696E" w:rsidRDefault="001F696E" w:rsidP="00EF27C8">
            <w:pPr>
              <w:ind w:firstLine="356"/>
            </w:pPr>
            <w:r>
              <w:t xml:space="preserve">учреждения здравоохранения </w:t>
            </w:r>
            <w:r w:rsidRPr="0009664B">
              <w:t>для обслуживания персонала</w:t>
            </w:r>
            <w:r>
              <w:t>;</w:t>
            </w:r>
          </w:p>
          <w:p w:rsidR="001F696E" w:rsidRPr="0009664B" w:rsidRDefault="001F696E" w:rsidP="00EF27C8">
            <w:pPr>
              <w:ind w:firstLine="356"/>
            </w:pPr>
            <w:r w:rsidRPr="0009664B">
              <w:t>отдельно стоящие объекты бытового обслуживания;</w:t>
            </w:r>
          </w:p>
          <w:p w:rsidR="001F696E" w:rsidRPr="0009664B" w:rsidRDefault="001F696E" w:rsidP="00EF27C8">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1F696E" w:rsidRPr="00744F92" w:rsidRDefault="001F696E" w:rsidP="00EF27C8">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1F696E" w:rsidRDefault="001F696E" w:rsidP="00EF27C8">
            <w:pPr>
              <w:tabs>
                <w:tab w:val="left" w:pos="1080"/>
              </w:tabs>
              <w:ind w:firstLine="356"/>
              <w:rPr>
                <w:sz w:val="28"/>
                <w:szCs w:val="28"/>
              </w:rPr>
            </w:pPr>
            <w:r w:rsidRPr="00744F92">
              <w:t>антенны сотовой, радиорелейной, спутниковой связи</w:t>
            </w:r>
            <w:r>
              <w:rPr>
                <w:sz w:val="28"/>
                <w:szCs w:val="28"/>
              </w:rPr>
              <w:t>;</w:t>
            </w:r>
          </w:p>
          <w:p w:rsidR="001F696E" w:rsidRPr="00C8780D" w:rsidRDefault="001F696E" w:rsidP="00EF27C8">
            <w:pPr>
              <w:ind w:firstLine="356"/>
            </w:pPr>
            <w:r w:rsidRPr="0009664B">
              <w:t>спортплощадки, площадки отдыха для персонала предприятий</w:t>
            </w:r>
            <w:r>
              <w:t>.</w:t>
            </w:r>
          </w:p>
        </w:tc>
      </w:tr>
    </w:tbl>
    <w:p w:rsidR="001F696E" w:rsidRPr="000A4661" w:rsidRDefault="001F696E" w:rsidP="001F696E">
      <w:pPr>
        <w:ind w:firstLine="567"/>
        <w:jc w:val="both"/>
      </w:pPr>
      <w:r w:rsidRPr="000A4661">
        <w:t>Параметры</w:t>
      </w:r>
      <w:r>
        <w:t xml:space="preserve"> застройки для зоны П3</w:t>
      </w:r>
      <w:r w:rsidRPr="000A4661">
        <w:t xml:space="preserve"> не назначаются, принимаются по расчету и включаются в градостроительный план земельного участка</w:t>
      </w:r>
      <w:r>
        <w:t>.</w:t>
      </w:r>
    </w:p>
    <w:p w:rsidR="001F696E" w:rsidRPr="0014630E" w:rsidRDefault="001F696E" w:rsidP="001F696E">
      <w:pPr>
        <w:ind w:firstLine="567"/>
        <w:jc w:val="both"/>
        <w:rPr>
          <w:b/>
        </w:rPr>
      </w:pPr>
      <w:bookmarkStart w:id="14" w:name="_Toc336272272"/>
      <w:bookmarkStart w:id="15" w:name="_Toc374097864"/>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П 3 </w:t>
      </w:r>
      <w:r w:rsidRPr="0014630E">
        <w:rPr>
          <w:b/>
        </w:rPr>
        <w:t xml:space="preserve"> не подлежат установлению.</w:t>
      </w:r>
    </w:p>
    <w:p w:rsidR="001F696E" w:rsidRDefault="001F696E" w:rsidP="001F696E">
      <w:pPr>
        <w:pStyle w:val="3"/>
        <w:ind w:firstLine="567"/>
      </w:pPr>
    </w:p>
    <w:p w:rsidR="001F696E" w:rsidRDefault="001F696E" w:rsidP="001F696E">
      <w:pPr>
        <w:pStyle w:val="3"/>
        <w:ind w:firstLine="567"/>
      </w:pPr>
      <w:r w:rsidRPr="003D0B94">
        <w:t xml:space="preserve">Статья </w:t>
      </w:r>
      <w:r>
        <w:t>8.6  Градостроительные регламенты - зона инженерной инфраструктуры</w:t>
      </w:r>
      <w:bookmarkEnd w:id="14"/>
      <w:bookmarkEnd w:id="15"/>
      <w:r>
        <w:t>.</w:t>
      </w:r>
    </w:p>
    <w:p w:rsidR="001F696E" w:rsidRDefault="001F696E" w:rsidP="001F696E">
      <w:pPr>
        <w:jc w:val="center"/>
        <w:rPr>
          <w:b/>
        </w:rPr>
      </w:pPr>
    </w:p>
    <w:p w:rsidR="001F696E" w:rsidRPr="00841108" w:rsidRDefault="001F696E" w:rsidP="001F696E">
      <w:pPr>
        <w:jc w:val="center"/>
        <w:rPr>
          <w:b/>
        </w:rPr>
      </w:pPr>
      <w:r w:rsidRPr="00841108">
        <w:rPr>
          <w:b/>
        </w:rPr>
        <w:t>И</w:t>
      </w:r>
      <w:r>
        <w:rPr>
          <w:b/>
        </w:rPr>
        <w:t xml:space="preserve"> </w:t>
      </w:r>
      <w:r w:rsidRPr="00841108">
        <w:rPr>
          <w:b/>
        </w:rPr>
        <w:t>-</w:t>
      </w:r>
      <w:r>
        <w:rPr>
          <w:b/>
        </w:rPr>
        <w:t xml:space="preserve"> Зона инженерной инфраструктуры</w:t>
      </w:r>
    </w:p>
    <w:p w:rsidR="001F696E" w:rsidRPr="00AD58D3" w:rsidRDefault="001F696E" w:rsidP="001F696E">
      <w:pPr>
        <w:ind w:firstLine="567"/>
        <w:jc w:val="both"/>
      </w:pPr>
      <w:r w:rsidRPr="00AD58D3">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F696E" w:rsidRPr="007C7697" w:rsidRDefault="001F696E" w:rsidP="001F696E">
      <w:pPr>
        <w:ind w:firstLine="567"/>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1F696E" w:rsidRDefault="001F696E" w:rsidP="001F696E">
      <w:pPr>
        <w:ind w:firstLine="567"/>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t xml:space="preserve"> национальных стандартов и норм.</w:t>
      </w:r>
      <w:r w:rsidRPr="000A4661">
        <w:t xml:space="preserve"> </w:t>
      </w:r>
    </w:p>
    <w:p w:rsidR="001F696E" w:rsidRPr="00A0798E" w:rsidRDefault="001F696E" w:rsidP="001F696E">
      <w:pPr>
        <w:ind w:firstLine="567"/>
        <w:jc w:val="both"/>
        <w:rPr>
          <w:b/>
        </w:rPr>
      </w:pPr>
      <w:r w:rsidRPr="00A0798E">
        <w:rPr>
          <w:b/>
        </w:rPr>
        <w:t>Перечень видов разрешенного использования земельных участков и объектов капитального строительства в зоне И:</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F696E" w:rsidRPr="008E40B5" w:rsidTr="00EF27C8">
        <w:tc>
          <w:tcPr>
            <w:tcW w:w="4536" w:type="dxa"/>
            <w:tcBorders>
              <w:top w:val="single" w:sz="6" w:space="0" w:color="auto"/>
            </w:tcBorders>
          </w:tcPr>
          <w:p w:rsidR="001F696E" w:rsidRPr="008E40B5" w:rsidRDefault="001F696E" w:rsidP="00EF27C8">
            <w:pPr>
              <w:rPr>
                <w:b/>
                <w:i/>
              </w:rPr>
            </w:pPr>
            <w:r w:rsidRPr="008E40B5">
              <w:rPr>
                <w:b/>
                <w:i/>
              </w:rPr>
              <w:t>Основные виды разрешенного использования</w:t>
            </w:r>
          </w:p>
        </w:tc>
        <w:tc>
          <w:tcPr>
            <w:tcW w:w="5387" w:type="dxa"/>
            <w:tcBorders>
              <w:top w:val="single" w:sz="6" w:space="0" w:color="auto"/>
            </w:tcBorders>
          </w:tcPr>
          <w:p w:rsidR="001F696E" w:rsidRPr="008E40B5" w:rsidRDefault="001F696E" w:rsidP="00EF27C8">
            <w:pPr>
              <w:rPr>
                <w:b/>
                <w:i/>
              </w:rPr>
            </w:pPr>
            <w:r w:rsidRPr="008E40B5">
              <w:rPr>
                <w:b/>
                <w:i/>
              </w:rPr>
              <w:t>Вспомогательные виды разрешенного использования (установленные к основным)</w:t>
            </w:r>
          </w:p>
        </w:tc>
      </w:tr>
      <w:tr w:rsidR="001F696E" w:rsidRPr="006B3B22" w:rsidTr="00EF27C8">
        <w:tc>
          <w:tcPr>
            <w:tcW w:w="4536" w:type="dxa"/>
            <w:tcBorders>
              <w:top w:val="single" w:sz="6" w:space="0" w:color="auto"/>
              <w:bottom w:val="single" w:sz="6" w:space="0" w:color="auto"/>
            </w:tcBorders>
          </w:tcPr>
          <w:p w:rsidR="001F696E" w:rsidRDefault="001F696E" w:rsidP="00EF27C8">
            <w:pPr>
              <w:ind w:firstLine="356"/>
            </w:pPr>
            <w:r>
              <w:t>объекты инфраструктуры газоснабжения;</w:t>
            </w:r>
          </w:p>
          <w:p w:rsidR="001F696E" w:rsidRDefault="001F696E" w:rsidP="00EF27C8">
            <w:pPr>
              <w:ind w:firstLine="356"/>
            </w:pPr>
            <w:r>
              <w:t>объекты инфраструктуры водоснабжения и водоотведения;</w:t>
            </w:r>
          </w:p>
          <w:p w:rsidR="001F696E" w:rsidRDefault="001F696E" w:rsidP="00EF27C8">
            <w:pPr>
              <w:ind w:firstLine="356"/>
            </w:pPr>
            <w:r>
              <w:t>объекты инфраструктуры электроснабжения;</w:t>
            </w:r>
          </w:p>
          <w:p w:rsidR="001F696E" w:rsidRDefault="001F696E" w:rsidP="00EF27C8">
            <w:pPr>
              <w:ind w:firstLine="356"/>
            </w:pPr>
            <w:r>
              <w:t>объекты инфраструктуры связи;</w:t>
            </w:r>
          </w:p>
          <w:p w:rsidR="001F696E" w:rsidRPr="008E40B5" w:rsidRDefault="001F696E" w:rsidP="00EF27C8">
            <w:pPr>
              <w:ind w:firstLine="356"/>
            </w:pPr>
            <w:r>
              <w:t>объекты инфраструктуры теплоснабжения.</w:t>
            </w:r>
          </w:p>
        </w:tc>
        <w:tc>
          <w:tcPr>
            <w:tcW w:w="5387" w:type="dxa"/>
            <w:tcBorders>
              <w:top w:val="single" w:sz="6" w:space="0" w:color="auto"/>
              <w:bottom w:val="single" w:sz="6" w:space="0" w:color="auto"/>
            </w:tcBorders>
          </w:tcPr>
          <w:p w:rsidR="001F696E" w:rsidRPr="007B6C04" w:rsidRDefault="001F696E" w:rsidP="00EF27C8">
            <w:pPr>
              <w:ind w:firstLine="356"/>
            </w:pPr>
            <w:r>
              <w:t>о</w:t>
            </w:r>
            <w:r w:rsidRPr="007B6C04">
              <w:t>граждение в установленных случаях;</w:t>
            </w:r>
          </w:p>
          <w:p w:rsidR="001F696E" w:rsidRPr="007B6C04" w:rsidRDefault="001F696E" w:rsidP="00EF27C8">
            <w:pPr>
              <w:ind w:firstLine="356"/>
            </w:pPr>
            <w:r>
              <w:t>у</w:t>
            </w:r>
            <w:r w:rsidRPr="007B6C04">
              <w:t>становка информационных знаков;</w:t>
            </w:r>
          </w:p>
          <w:p w:rsidR="001F696E" w:rsidRDefault="001F696E" w:rsidP="00EF27C8">
            <w:pPr>
              <w:ind w:firstLine="356"/>
            </w:pPr>
            <w:r>
              <w:t>б</w:t>
            </w:r>
            <w:r w:rsidRPr="007B6C04">
              <w:t>лагоустройство территории в установленных случаях</w:t>
            </w:r>
            <w:r>
              <w:t>;</w:t>
            </w:r>
          </w:p>
          <w:p w:rsidR="001F696E" w:rsidRDefault="001F696E" w:rsidP="00EF27C8">
            <w:pPr>
              <w:ind w:firstLine="356"/>
              <w:rPr>
                <w:color w:val="000000"/>
              </w:rPr>
            </w:pPr>
            <w:r>
              <w:rPr>
                <w:color w:val="000000"/>
              </w:rPr>
              <w:t>п</w:t>
            </w:r>
            <w:r w:rsidRPr="007B6C04">
              <w:rPr>
                <w:color w:val="000000"/>
              </w:rPr>
              <w:t xml:space="preserve">одъезды и проезды к </w:t>
            </w:r>
            <w:r>
              <w:rPr>
                <w:color w:val="000000"/>
              </w:rPr>
              <w:t>объектам;</w:t>
            </w:r>
          </w:p>
          <w:p w:rsidR="001F696E" w:rsidRDefault="001F696E" w:rsidP="00EF27C8">
            <w:pPr>
              <w:ind w:firstLine="356"/>
              <w:rPr>
                <w:color w:val="000000"/>
              </w:rPr>
            </w:pPr>
          </w:p>
          <w:p w:rsidR="001F696E" w:rsidRPr="006B3B22" w:rsidRDefault="001F696E" w:rsidP="00EF27C8">
            <w:pPr>
              <w:ind w:firstLine="356"/>
            </w:pPr>
          </w:p>
        </w:tc>
      </w:tr>
    </w:tbl>
    <w:p w:rsidR="001F696E" w:rsidRPr="0014630E" w:rsidRDefault="001F696E" w:rsidP="001F696E">
      <w:pPr>
        <w:ind w:firstLine="567"/>
        <w:jc w:val="both"/>
        <w:rPr>
          <w:b/>
        </w:rPr>
      </w:pPr>
      <w:bookmarkStart w:id="16" w:name="_Toc336272273"/>
      <w:bookmarkStart w:id="17" w:name="_Toc374097866"/>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И </w:t>
      </w:r>
      <w:r w:rsidRPr="0014630E">
        <w:rPr>
          <w:b/>
        </w:rPr>
        <w:t xml:space="preserve"> не подлежат установлению.</w:t>
      </w:r>
    </w:p>
    <w:p w:rsidR="001F696E" w:rsidRDefault="001F696E" w:rsidP="001F696E">
      <w:pPr>
        <w:pStyle w:val="3"/>
        <w:ind w:firstLine="567"/>
      </w:pPr>
    </w:p>
    <w:p w:rsidR="001F696E" w:rsidRDefault="001F696E" w:rsidP="001F696E">
      <w:pPr>
        <w:pStyle w:val="3"/>
        <w:ind w:firstLine="567"/>
      </w:pPr>
      <w:r w:rsidRPr="003D0B94">
        <w:t xml:space="preserve">Статья </w:t>
      </w:r>
      <w:r>
        <w:t>8.7  Градостроительные регламенты - зона транспортной инфраструктуры</w:t>
      </w:r>
      <w:bookmarkEnd w:id="16"/>
      <w:bookmarkEnd w:id="17"/>
    </w:p>
    <w:p w:rsidR="001F696E" w:rsidRDefault="001F696E" w:rsidP="001F696E">
      <w:pPr>
        <w:jc w:val="center"/>
        <w:rPr>
          <w:b/>
        </w:rPr>
      </w:pPr>
    </w:p>
    <w:p w:rsidR="001F696E" w:rsidRPr="00AE2518" w:rsidRDefault="001F696E" w:rsidP="001F696E">
      <w:pPr>
        <w:jc w:val="center"/>
        <w:rPr>
          <w:b/>
        </w:rPr>
      </w:pPr>
      <w:r w:rsidRPr="00AE2518">
        <w:rPr>
          <w:b/>
        </w:rPr>
        <w:t>Т</w:t>
      </w:r>
      <w:r>
        <w:rPr>
          <w:b/>
        </w:rPr>
        <w:t xml:space="preserve"> </w:t>
      </w:r>
      <w:r w:rsidRPr="00AE2518">
        <w:rPr>
          <w:b/>
        </w:rPr>
        <w:t>- Зона транспортной инфраструктуры</w:t>
      </w:r>
    </w:p>
    <w:p w:rsidR="001F696E" w:rsidRPr="00A0798E" w:rsidRDefault="001F696E" w:rsidP="001F696E">
      <w:pPr>
        <w:ind w:firstLine="567"/>
        <w:jc w:val="both"/>
        <w:rPr>
          <w:b/>
        </w:rPr>
      </w:pPr>
      <w:bookmarkStart w:id="18" w:name="_Toc336272274"/>
      <w:r w:rsidRPr="00A0798E">
        <w:rPr>
          <w:b/>
        </w:rPr>
        <w:t>Перечень видов разрешенного использования земельных участков и объектов капитального строительства в зоне Т:</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F696E" w:rsidRPr="000A4661" w:rsidTr="00EF27C8">
        <w:trPr>
          <w:trHeight w:val="480"/>
        </w:trPr>
        <w:tc>
          <w:tcPr>
            <w:tcW w:w="4536" w:type="dxa"/>
            <w:tcBorders>
              <w:top w:val="single" w:sz="4" w:space="0" w:color="auto"/>
              <w:bottom w:val="single" w:sz="6" w:space="0" w:color="auto"/>
            </w:tcBorders>
            <w:shd w:val="clear" w:color="auto" w:fill="auto"/>
          </w:tcPr>
          <w:p w:rsidR="001F696E" w:rsidRPr="00AE2518" w:rsidRDefault="001F696E" w:rsidP="00EF27C8">
            <w:pPr>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F696E" w:rsidRPr="00AE2518" w:rsidRDefault="001F696E" w:rsidP="00EF27C8">
            <w:pPr>
              <w:rPr>
                <w:b/>
                <w:i/>
              </w:rPr>
            </w:pPr>
            <w:r w:rsidRPr="00AE2518">
              <w:rPr>
                <w:b/>
                <w:i/>
              </w:rPr>
              <w:t>Вспомогательные виды разрешенного использования (установленные к основным)</w:t>
            </w:r>
          </w:p>
        </w:tc>
      </w:tr>
      <w:tr w:rsidR="001F696E" w:rsidRPr="000A4661" w:rsidTr="00EF27C8">
        <w:trPr>
          <w:trHeight w:val="1781"/>
        </w:trPr>
        <w:tc>
          <w:tcPr>
            <w:tcW w:w="4536" w:type="dxa"/>
            <w:tcBorders>
              <w:top w:val="single" w:sz="6" w:space="0" w:color="auto"/>
              <w:bottom w:val="single" w:sz="6" w:space="0" w:color="auto"/>
            </w:tcBorders>
          </w:tcPr>
          <w:p w:rsidR="001F696E" w:rsidRPr="000A4661" w:rsidRDefault="001F696E" w:rsidP="00EF27C8">
            <w:pPr>
              <w:ind w:firstLine="356"/>
            </w:pPr>
            <w:r>
              <w:lastRenderedPageBreak/>
              <w:t>а</w:t>
            </w:r>
            <w:r w:rsidRPr="000A4661">
              <w:t>втодороги различных категорий, развязки, мосты, иные транспортные инженерные сооружения;</w:t>
            </w:r>
          </w:p>
          <w:p w:rsidR="001F696E" w:rsidRPr="000A4661" w:rsidRDefault="001F696E" w:rsidP="00EF27C8">
            <w:pPr>
              <w:ind w:firstLine="356"/>
            </w:pPr>
            <w:r>
              <w:t>п</w:t>
            </w:r>
            <w:r w:rsidRPr="000A4661">
              <w:t>осты ГИБДД</w:t>
            </w:r>
            <w:r>
              <w:t>;</w:t>
            </w:r>
          </w:p>
          <w:p w:rsidR="001F696E" w:rsidRPr="000A4661" w:rsidRDefault="001F696E" w:rsidP="00EF27C8">
            <w:pPr>
              <w:ind w:firstLine="356"/>
            </w:pPr>
            <w:r>
              <w:t>а</w:t>
            </w:r>
            <w:r w:rsidRPr="000A4661">
              <w:t xml:space="preserve">втозаправочные станции с объектами обслуживания (магазины, </w:t>
            </w:r>
            <w:r>
              <w:t>кафе);</w:t>
            </w:r>
          </w:p>
          <w:p w:rsidR="001F696E" w:rsidRPr="000A4661" w:rsidRDefault="001F696E" w:rsidP="00EF27C8">
            <w:pPr>
              <w:ind w:firstLine="356"/>
            </w:pPr>
            <w:r>
              <w:t>с</w:t>
            </w:r>
            <w:r w:rsidRPr="000A4661">
              <w:t>танции технического обслуживания легковых автомобилей</w:t>
            </w:r>
            <w:r>
              <w:t>, придорожные сервисы;</w:t>
            </w:r>
            <w:r w:rsidRPr="000A4661">
              <w:t xml:space="preserve"> </w:t>
            </w:r>
          </w:p>
          <w:p w:rsidR="001F696E" w:rsidRPr="000A4661" w:rsidRDefault="001F696E" w:rsidP="00EF27C8">
            <w:pPr>
              <w:ind w:firstLine="356"/>
            </w:pPr>
            <w:r>
              <w:t>а</w:t>
            </w:r>
            <w:r w:rsidRPr="000A4661">
              <w:t>втовокзалы, автостанции</w:t>
            </w:r>
            <w:r>
              <w:t>, железнодорожные вокзалы;</w:t>
            </w:r>
          </w:p>
          <w:p w:rsidR="001F696E" w:rsidRDefault="001F696E" w:rsidP="00EF27C8">
            <w:pPr>
              <w:ind w:firstLine="356"/>
            </w:pPr>
            <w:r>
              <w:t>о</w:t>
            </w:r>
            <w:r w:rsidRPr="000A4661">
              <w:t>становочные павильоны</w:t>
            </w:r>
            <w:r>
              <w:t>, привокзальные площади, пироны</w:t>
            </w:r>
            <w:r w:rsidRPr="000A4661">
              <w:t>;</w:t>
            </w:r>
          </w:p>
          <w:p w:rsidR="001F696E" w:rsidRDefault="001F696E" w:rsidP="00EF27C8">
            <w:pPr>
              <w:ind w:firstLine="356"/>
            </w:pPr>
            <w:r>
              <w:t>объекты железнодорожного транспорта;</w:t>
            </w:r>
          </w:p>
          <w:p w:rsidR="001F696E" w:rsidRDefault="001F696E" w:rsidP="00EF27C8">
            <w:pPr>
              <w:ind w:firstLine="356"/>
            </w:pPr>
            <w:r>
              <w:t>объекты речного транспорта;</w:t>
            </w:r>
          </w:p>
          <w:p w:rsidR="001F696E" w:rsidRDefault="001F696E" w:rsidP="00EF27C8">
            <w:pPr>
              <w:ind w:firstLine="356"/>
            </w:pPr>
            <w:r>
              <w:t>объекты воздушного транспорта;</w:t>
            </w:r>
          </w:p>
          <w:p w:rsidR="001F696E" w:rsidRPr="00F6555A" w:rsidRDefault="001F696E" w:rsidP="00EF27C8">
            <w:pPr>
              <w:ind w:firstLine="356"/>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1F696E" w:rsidRPr="000A4661" w:rsidRDefault="001F696E" w:rsidP="00EF27C8">
            <w:pPr>
              <w:ind w:firstLine="356"/>
            </w:pPr>
            <w:r>
              <w:t>в</w:t>
            </w:r>
            <w:r w:rsidRPr="000A4661">
              <w:t>спомогательные здания и сооружения, технологически связанные с ведущим видом использования;</w:t>
            </w:r>
          </w:p>
          <w:p w:rsidR="001F696E" w:rsidRPr="000A4661" w:rsidRDefault="001F696E" w:rsidP="00EF27C8">
            <w:pPr>
              <w:ind w:firstLine="356"/>
            </w:pPr>
            <w:r>
              <w:t>з</w:t>
            </w:r>
            <w:r w:rsidRPr="000A4661">
              <w:t>дания и сооружения для размещения служб охраны и наблюдения,</w:t>
            </w:r>
          </w:p>
          <w:p w:rsidR="001F696E" w:rsidRPr="000A4661" w:rsidRDefault="001F696E" w:rsidP="00EF27C8">
            <w:pPr>
              <w:ind w:firstLine="356"/>
            </w:pPr>
            <w:r>
              <w:t>гостевые автостоянки, парковки;</w:t>
            </w:r>
          </w:p>
          <w:p w:rsidR="001F696E" w:rsidRPr="000A4661" w:rsidRDefault="001F696E" w:rsidP="00EF27C8">
            <w:pPr>
              <w:ind w:firstLine="356"/>
            </w:pPr>
            <w:r>
              <w:t>площадки для сбора мусора;</w:t>
            </w:r>
          </w:p>
          <w:p w:rsidR="001F696E" w:rsidRPr="000A4661" w:rsidRDefault="001F696E" w:rsidP="00EF27C8">
            <w:pPr>
              <w:ind w:firstLine="356"/>
            </w:pPr>
            <w:r>
              <w:t>с</w:t>
            </w:r>
            <w:r w:rsidRPr="000A4661">
              <w:t>ооружения и устройства сетей инже</w:t>
            </w:r>
            <w:r>
              <w:t>нерно технического обеспечения;</w:t>
            </w:r>
            <w:r w:rsidRPr="000A4661">
              <w:t xml:space="preserve"> </w:t>
            </w:r>
          </w:p>
          <w:p w:rsidR="001F696E" w:rsidRPr="000A4661" w:rsidRDefault="001F696E" w:rsidP="00EF27C8">
            <w:pPr>
              <w:ind w:firstLine="356"/>
            </w:pPr>
            <w:r>
              <w:t>б</w:t>
            </w:r>
            <w:r w:rsidRPr="000A4661">
              <w:t>лагоустройство территорий, элементы малых архитектурных форм;</w:t>
            </w:r>
          </w:p>
          <w:p w:rsidR="001F696E" w:rsidRPr="000A4661" w:rsidRDefault="001F696E" w:rsidP="00EF27C8">
            <w:pPr>
              <w:ind w:firstLine="356"/>
            </w:pPr>
            <w:r>
              <w:t>объекты гражданской обороны;</w:t>
            </w:r>
          </w:p>
          <w:p w:rsidR="001F696E" w:rsidRDefault="001F696E" w:rsidP="00EF27C8">
            <w:pPr>
              <w:ind w:firstLine="356"/>
            </w:pPr>
            <w:r>
              <w:t>о</w:t>
            </w:r>
            <w:r w:rsidRPr="000A4661">
              <w:t>бъекты пожарной охран</w:t>
            </w:r>
            <w:r>
              <w:t>ы (гидранты, резервуары и т.п.);</w:t>
            </w:r>
          </w:p>
          <w:p w:rsidR="001F696E" w:rsidRPr="000A4661" w:rsidRDefault="001F696E" w:rsidP="00EF27C8">
            <w:pPr>
              <w:ind w:firstLine="356"/>
            </w:pPr>
            <w:r>
              <w:t>п</w:t>
            </w:r>
            <w:r w:rsidRPr="000A4661">
              <w:t>ривокзальные гостиницы;</w:t>
            </w:r>
          </w:p>
          <w:p w:rsidR="001F696E" w:rsidRPr="000A4661" w:rsidRDefault="001F696E" w:rsidP="00EF27C8">
            <w:pPr>
              <w:ind w:firstLine="356"/>
            </w:pPr>
            <w:r>
              <w:t>п</w:t>
            </w:r>
            <w:r w:rsidRPr="000A4661">
              <w:t>ривокзальные объекты торговли и общественного питания</w:t>
            </w:r>
            <w:r>
              <w:t>.</w:t>
            </w:r>
          </w:p>
        </w:tc>
      </w:tr>
      <w:tr w:rsidR="001F696E" w:rsidRPr="000A4661"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F696E" w:rsidRPr="00AE2518" w:rsidRDefault="001F696E" w:rsidP="00EF27C8">
            <w:pPr>
              <w:rPr>
                <w:b/>
                <w:i/>
              </w:rPr>
            </w:pPr>
            <w:r w:rsidRPr="00AE2518">
              <w:rPr>
                <w:b/>
                <w:i/>
              </w:rPr>
              <w:t>Условно разрешенные виды использования</w:t>
            </w:r>
          </w:p>
        </w:tc>
      </w:tr>
      <w:tr w:rsidR="001F696E" w:rsidRPr="000A4661"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1F696E" w:rsidRPr="000A4661" w:rsidRDefault="001F696E" w:rsidP="00EF27C8">
            <w:pPr>
              <w:ind w:firstLine="356"/>
            </w:pPr>
            <w:r>
              <w:t>л</w:t>
            </w:r>
            <w:r w:rsidRPr="000A4661">
              <w:t>огистические центры;</w:t>
            </w:r>
          </w:p>
          <w:p w:rsidR="001F696E" w:rsidRPr="000A4661" w:rsidRDefault="001F696E" w:rsidP="00EF27C8">
            <w:pPr>
              <w:ind w:firstLine="356"/>
            </w:pPr>
            <w:r>
              <w:t>т</w:t>
            </w:r>
            <w:r w:rsidRPr="000A4661">
              <w:t>орговые центры, специали</w:t>
            </w:r>
            <w:r>
              <w:t>зированные автоса</w:t>
            </w:r>
            <w:r w:rsidRPr="000A4661">
              <w:t>лоны;</w:t>
            </w:r>
          </w:p>
          <w:p w:rsidR="001F696E" w:rsidRDefault="001F696E" w:rsidP="00EF27C8">
            <w:pPr>
              <w:ind w:firstLine="356"/>
            </w:pPr>
            <w:r>
              <w:t>м</w:t>
            </w:r>
            <w:r w:rsidRPr="000A4661">
              <w:t>емориальные комплексы, памятники и памятные знаки</w:t>
            </w:r>
            <w:r>
              <w:t>;</w:t>
            </w:r>
          </w:p>
          <w:p w:rsidR="001F696E" w:rsidRPr="000A4661" w:rsidRDefault="001F696E" w:rsidP="00EF27C8">
            <w:pPr>
              <w:ind w:firstLine="356"/>
            </w:pPr>
            <w:r>
              <w:t>ж</w:t>
            </w:r>
            <w:r w:rsidRPr="000A4661">
              <w:t>илые дома для работников железной дороги;</w:t>
            </w:r>
          </w:p>
          <w:p w:rsidR="001F696E" w:rsidRPr="000A4661" w:rsidRDefault="001F696E" w:rsidP="00EF27C8">
            <w:pPr>
              <w:ind w:firstLine="356"/>
            </w:pPr>
            <w:r>
              <w:t>складские помещения;</w:t>
            </w:r>
          </w:p>
        </w:tc>
      </w:tr>
    </w:tbl>
    <w:p w:rsidR="001F696E" w:rsidRPr="0014630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Т </w:t>
      </w:r>
      <w:r w:rsidRPr="0014630E">
        <w:rPr>
          <w:b/>
        </w:rPr>
        <w:t xml:space="preserve"> не подлежат установлению.</w:t>
      </w:r>
    </w:p>
    <w:p w:rsidR="001F696E" w:rsidRDefault="001F696E" w:rsidP="001F696E">
      <w:pPr>
        <w:rPr>
          <w:b/>
        </w:rPr>
      </w:pPr>
    </w:p>
    <w:p w:rsidR="001F696E" w:rsidRPr="00AE2518" w:rsidRDefault="001F696E" w:rsidP="001F696E">
      <w:pPr>
        <w:jc w:val="center"/>
        <w:rPr>
          <w:b/>
        </w:rPr>
      </w:pPr>
      <w:r w:rsidRPr="00AE2518">
        <w:rPr>
          <w:b/>
        </w:rPr>
        <w:t>Т</w:t>
      </w:r>
      <w:r>
        <w:rPr>
          <w:b/>
        </w:rPr>
        <w:t>1</w:t>
      </w:r>
      <w:r w:rsidRPr="00AE2518">
        <w:rPr>
          <w:b/>
        </w:rPr>
        <w:t>- Зона транспортной инфраструктуры</w:t>
      </w:r>
    </w:p>
    <w:p w:rsidR="001F696E" w:rsidRPr="000A4661" w:rsidRDefault="001F696E" w:rsidP="001F696E">
      <w:pPr>
        <w:ind w:firstLine="567"/>
        <w:jc w:val="both"/>
      </w:pPr>
      <w:bookmarkStart w:id="19" w:name="_Toc268485371"/>
      <w:bookmarkStart w:id="20" w:name="_Toc268487447"/>
      <w:bookmarkStart w:id="21" w:name="_Toc268488267"/>
      <w:r w:rsidRPr="000A4661">
        <w:t xml:space="preserve">В зону </w:t>
      </w:r>
      <w:r>
        <w:t xml:space="preserve">транспортной </w:t>
      </w:r>
      <w:r w:rsidRPr="000A4661">
        <w:t xml:space="preserve">инфраструктуры </w:t>
      </w:r>
      <w:r>
        <w:t>Т1</w:t>
      </w:r>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9"/>
      <w:bookmarkEnd w:id="20"/>
      <w:bookmarkEnd w:id="21"/>
    </w:p>
    <w:p w:rsidR="001F696E" w:rsidRPr="00A0798E" w:rsidRDefault="001F696E" w:rsidP="001F696E">
      <w:pPr>
        <w:ind w:firstLine="567"/>
        <w:jc w:val="both"/>
        <w:rPr>
          <w:b/>
        </w:rPr>
      </w:pPr>
      <w:r w:rsidRPr="00A0798E">
        <w:rPr>
          <w:b/>
        </w:rPr>
        <w:t>Перечень видов разрешенного использования земельных участков и объектов капитального строительства в зоне Т1: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F696E" w:rsidRPr="00F6555A" w:rsidTr="00EF27C8">
        <w:trPr>
          <w:trHeight w:val="480"/>
        </w:trPr>
        <w:tc>
          <w:tcPr>
            <w:tcW w:w="4536" w:type="dxa"/>
            <w:tcBorders>
              <w:top w:val="single" w:sz="4" w:space="0" w:color="auto"/>
              <w:bottom w:val="single" w:sz="6" w:space="0" w:color="auto"/>
            </w:tcBorders>
            <w:shd w:val="clear" w:color="auto" w:fill="auto"/>
          </w:tcPr>
          <w:p w:rsidR="001F696E" w:rsidRPr="00F6555A" w:rsidRDefault="001F696E" w:rsidP="00EF27C8">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F696E" w:rsidRPr="00F6555A" w:rsidRDefault="001F696E" w:rsidP="00EF27C8">
            <w:pPr>
              <w:rPr>
                <w:b/>
                <w:bCs/>
                <w:i/>
              </w:rPr>
            </w:pPr>
            <w:r w:rsidRPr="00F6555A">
              <w:rPr>
                <w:b/>
                <w:bCs/>
                <w:i/>
              </w:rPr>
              <w:t>Вспомогательные виды разрешенного использования (установленные к основным)</w:t>
            </w:r>
          </w:p>
        </w:tc>
      </w:tr>
      <w:tr w:rsidR="001F696E" w:rsidRPr="000A4661" w:rsidTr="00EF27C8">
        <w:trPr>
          <w:trHeight w:val="269"/>
        </w:trPr>
        <w:tc>
          <w:tcPr>
            <w:tcW w:w="4536" w:type="dxa"/>
            <w:tcBorders>
              <w:top w:val="single" w:sz="6" w:space="0" w:color="auto"/>
              <w:bottom w:val="single" w:sz="6" w:space="0" w:color="auto"/>
            </w:tcBorders>
          </w:tcPr>
          <w:p w:rsidR="001F696E" w:rsidRDefault="001F696E" w:rsidP="00EF27C8">
            <w:pPr>
              <w:ind w:firstLine="356"/>
            </w:pPr>
            <w:r w:rsidRPr="000A4661">
              <w:t>улицы, переулки, проезды</w:t>
            </w:r>
            <w:r>
              <w:t>, площади;</w:t>
            </w:r>
            <w:r w:rsidRPr="000A4661">
              <w:t xml:space="preserve"> </w:t>
            </w:r>
            <w:r>
              <w:t xml:space="preserve">  </w:t>
            </w:r>
          </w:p>
          <w:p w:rsidR="001F696E" w:rsidRPr="000A4661" w:rsidRDefault="001F696E" w:rsidP="00EF27C8">
            <w:pPr>
              <w:ind w:firstLine="356"/>
            </w:pPr>
            <w:r>
              <w:t>о</w:t>
            </w:r>
            <w:r w:rsidRPr="000A4661">
              <w:t>становочные павильоны;</w:t>
            </w:r>
          </w:p>
          <w:p w:rsidR="001F696E" w:rsidRPr="000A4661" w:rsidRDefault="001F696E" w:rsidP="00EF27C8">
            <w:pPr>
              <w:ind w:firstLine="356"/>
            </w:pPr>
            <w:r>
              <w:t>о</w:t>
            </w:r>
            <w:r w:rsidRPr="000A4661">
              <w:t>тстойно-разворотные площадки</w:t>
            </w:r>
            <w:r>
              <w:t>;</w:t>
            </w:r>
            <w:r w:rsidRPr="000A4661">
              <w:t xml:space="preserve"> </w:t>
            </w:r>
          </w:p>
          <w:p w:rsidR="001F696E" w:rsidRDefault="001F696E" w:rsidP="00EF27C8">
            <w:pPr>
              <w:ind w:firstLine="356"/>
            </w:pPr>
            <w:r>
              <w:t>автостоянки, парковки;</w:t>
            </w:r>
          </w:p>
          <w:p w:rsidR="001F696E" w:rsidRPr="000A4661" w:rsidRDefault="001F696E" w:rsidP="00EF27C8">
            <w:pPr>
              <w:ind w:firstLine="356"/>
            </w:pPr>
            <w:r>
              <w:t>рекламные конструкции (при условии соблюдения технических регламентов).</w:t>
            </w:r>
          </w:p>
        </w:tc>
        <w:tc>
          <w:tcPr>
            <w:tcW w:w="5387" w:type="dxa"/>
            <w:tcBorders>
              <w:top w:val="single" w:sz="6" w:space="0" w:color="auto"/>
              <w:bottom w:val="single" w:sz="6" w:space="0" w:color="auto"/>
            </w:tcBorders>
          </w:tcPr>
          <w:p w:rsidR="001F696E" w:rsidRPr="000A4661" w:rsidRDefault="001F696E" w:rsidP="00EF27C8">
            <w:pPr>
              <w:ind w:firstLine="356"/>
            </w:pPr>
            <w:r>
              <w:t>в</w:t>
            </w:r>
            <w:r w:rsidRPr="000A4661">
              <w:t>спомогательные здания и сооружения, технологически связанные с ведущим видом использования;</w:t>
            </w:r>
          </w:p>
          <w:p w:rsidR="001F696E" w:rsidRPr="000A4661" w:rsidRDefault="001F696E" w:rsidP="00EF27C8">
            <w:pPr>
              <w:ind w:firstLine="356"/>
            </w:pPr>
            <w:r>
              <w:t>площадки для сбора мусора;</w:t>
            </w:r>
          </w:p>
          <w:p w:rsidR="001F696E" w:rsidRPr="000A4661" w:rsidRDefault="001F696E" w:rsidP="00EF27C8">
            <w:pPr>
              <w:ind w:firstLine="356"/>
            </w:pPr>
            <w:r>
              <w:t>с</w:t>
            </w:r>
            <w:r w:rsidRPr="000A4661">
              <w:t>ооружения и устройства сетей инже</w:t>
            </w:r>
            <w:r>
              <w:t>нерно технического обеспечения;</w:t>
            </w:r>
            <w:r w:rsidRPr="000A4661">
              <w:t xml:space="preserve"> </w:t>
            </w:r>
          </w:p>
          <w:p w:rsidR="001F696E" w:rsidRPr="000A4661" w:rsidRDefault="001F696E" w:rsidP="00EF27C8">
            <w:pPr>
              <w:ind w:firstLine="356"/>
            </w:pPr>
            <w:r>
              <w:t>б</w:t>
            </w:r>
            <w:r w:rsidRPr="000A4661">
              <w:t>лагоустройство территорий, элементы малых архитектурных форм;</w:t>
            </w:r>
          </w:p>
          <w:p w:rsidR="001F696E" w:rsidRPr="000A4661" w:rsidRDefault="001F696E" w:rsidP="00EF27C8">
            <w:pPr>
              <w:ind w:firstLine="356"/>
            </w:pPr>
            <w:r>
              <w:t>объекты гражданской обороны;</w:t>
            </w:r>
          </w:p>
          <w:p w:rsidR="001F696E" w:rsidRPr="000A4661" w:rsidRDefault="001F696E" w:rsidP="00EF27C8">
            <w:pPr>
              <w:ind w:firstLine="356"/>
            </w:pPr>
            <w:r>
              <w:t>о</w:t>
            </w:r>
            <w:r w:rsidRPr="000A4661">
              <w:t>бъекты пожарной охран</w:t>
            </w:r>
            <w:r>
              <w:t>ы (гидранты, резервуары и т.п.).</w:t>
            </w:r>
          </w:p>
        </w:tc>
      </w:tr>
      <w:tr w:rsidR="001F696E" w:rsidRPr="000A4661"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F696E" w:rsidRPr="00F6555A" w:rsidRDefault="001F696E" w:rsidP="00EF27C8">
            <w:pPr>
              <w:rPr>
                <w:b/>
                <w:bCs/>
                <w:i/>
              </w:rPr>
            </w:pPr>
            <w:r w:rsidRPr="00F6555A">
              <w:rPr>
                <w:b/>
                <w:bCs/>
                <w:i/>
              </w:rPr>
              <w:t>Условно разрешенные виды использования</w:t>
            </w:r>
          </w:p>
        </w:tc>
      </w:tr>
      <w:tr w:rsidR="001F696E" w:rsidRPr="000A4661"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1F696E" w:rsidRDefault="001F696E" w:rsidP="00EF27C8">
            <w:pPr>
              <w:ind w:firstLine="356"/>
            </w:pPr>
            <w:r>
              <w:lastRenderedPageBreak/>
              <w:t>к</w:t>
            </w:r>
            <w:r w:rsidRPr="000A4661">
              <w:t xml:space="preserve">иоски и павильоны ярмарочной торговли; </w:t>
            </w:r>
          </w:p>
          <w:p w:rsidR="001F696E" w:rsidRPr="000A4661" w:rsidRDefault="001F696E" w:rsidP="00EF27C8">
            <w:pPr>
              <w:ind w:firstLine="356"/>
            </w:pPr>
            <w:r w:rsidRPr="000A4661">
              <w:t>временные (сезонные) сооружения;</w:t>
            </w:r>
          </w:p>
          <w:p w:rsidR="001F696E" w:rsidRPr="000A4661" w:rsidRDefault="001F696E" w:rsidP="00EF27C8">
            <w:pPr>
              <w:ind w:firstLine="356"/>
            </w:pPr>
            <w:r>
              <w:t>м</w:t>
            </w:r>
            <w:r w:rsidRPr="000A4661">
              <w:t>емориальные комплексы, памятники и памятные знаки</w:t>
            </w:r>
            <w:r>
              <w:t>.</w:t>
            </w:r>
          </w:p>
        </w:tc>
      </w:tr>
    </w:tbl>
    <w:bookmarkEnd w:id="18"/>
    <w:p w:rsidR="001F696E" w:rsidRPr="0014630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Т1 </w:t>
      </w:r>
      <w:r w:rsidRPr="0014630E">
        <w:rPr>
          <w:b/>
        </w:rPr>
        <w:t xml:space="preserve"> не подлежат установлению.</w:t>
      </w:r>
    </w:p>
    <w:p w:rsidR="001F696E" w:rsidRDefault="001F696E" w:rsidP="001F696E">
      <w:pPr>
        <w:pStyle w:val="3"/>
        <w:ind w:firstLine="567"/>
      </w:pPr>
      <w:bookmarkStart w:id="22" w:name="_Toc356483675"/>
    </w:p>
    <w:p w:rsidR="001F696E" w:rsidRDefault="001F696E" w:rsidP="001F696E">
      <w:pPr>
        <w:pStyle w:val="3"/>
        <w:ind w:firstLine="567"/>
        <w:jc w:val="center"/>
      </w:pPr>
      <w:r w:rsidRPr="003D0B94">
        <w:t xml:space="preserve">Статья </w:t>
      </w:r>
      <w:r>
        <w:t>8.8  Градостроительные регламенты- зона сельскохозяйственного использования.</w:t>
      </w:r>
      <w:bookmarkEnd w:id="22"/>
    </w:p>
    <w:p w:rsidR="001F696E" w:rsidRDefault="001F696E" w:rsidP="001F696E">
      <w:pPr>
        <w:pStyle w:val="ConsPlusNormal"/>
        <w:widowControl/>
        <w:tabs>
          <w:tab w:val="left" w:pos="-142"/>
        </w:tabs>
        <w:ind w:firstLine="567"/>
        <w:jc w:val="center"/>
        <w:rPr>
          <w:rFonts w:ascii="Times New Roman" w:hAnsi="Times New Roman" w:cs="Times New Roman"/>
          <w:b/>
          <w:sz w:val="24"/>
          <w:szCs w:val="24"/>
        </w:rPr>
      </w:pPr>
    </w:p>
    <w:p w:rsidR="001F696E" w:rsidRDefault="001F696E" w:rsidP="001F696E">
      <w:pPr>
        <w:pStyle w:val="ConsPlusNormal"/>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Сх1 - Зона сельскохозяйственных угодий в составе земель сельскохозяйственного назначения</w:t>
      </w:r>
    </w:p>
    <w:p w:rsidR="001F696E" w:rsidRDefault="001F696E" w:rsidP="001F696E">
      <w:pPr>
        <w:pStyle w:val="ConsPlusNormal"/>
        <w:widowControl/>
        <w:tabs>
          <w:tab w:val="left" w:pos="-142"/>
        </w:tabs>
        <w:ind w:firstLine="567"/>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1F696E" w:rsidRPr="00A0798E" w:rsidRDefault="001F696E" w:rsidP="001F696E">
      <w:pPr>
        <w:tabs>
          <w:tab w:val="left" w:pos="-142"/>
        </w:tabs>
        <w:ind w:firstLine="567"/>
        <w:jc w:val="both"/>
        <w:rPr>
          <w:b/>
        </w:rPr>
      </w:pPr>
      <w:r w:rsidRPr="00A0798E">
        <w:rPr>
          <w:b/>
        </w:rPr>
        <w:t>Перечень видов разрешенного использования земельных участков и объектов капитального строительства в зоне Сх1: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111"/>
      </w:tblGrid>
      <w:tr w:rsidR="001F696E" w:rsidRPr="008E40B5" w:rsidTr="00EF27C8">
        <w:tc>
          <w:tcPr>
            <w:tcW w:w="4812" w:type="dxa"/>
            <w:tcBorders>
              <w:top w:val="single" w:sz="6" w:space="0" w:color="auto"/>
            </w:tcBorders>
          </w:tcPr>
          <w:p w:rsidR="001F696E" w:rsidRPr="001825A4" w:rsidRDefault="001F696E" w:rsidP="00EF27C8">
            <w:pPr>
              <w:pStyle w:val="ConsPlusNormal"/>
              <w:keepNext/>
              <w:keepLines/>
              <w:widowControl/>
              <w:tabs>
                <w:tab w:val="left" w:pos="-142"/>
              </w:tabs>
              <w:ind w:firstLine="567"/>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1F696E" w:rsidRPr="001825A4" w:rsidRDefault="001F696E" w:rsidP="00EF27C8">
            <w:pPr>
              <w:pStyle w:val="ConsPlusNormal"/>
              <w:keepNext/>
              <w:keepLines/>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1F696E" w:rsidRPr="008E40B5" w:rsidTr="00EF27C8">
        <w:tc>
          <w:tcPr>
            <w:tcW w:w="4812" w:type="dxa"/>
            <w:tcBorders>
              <w:top w:val="single" w:sz="6" w:space="0" w:color="auto"/>
              <w:bottom w:val="single" w:sz="6" w:space="0" w:color="auto"/>
            </w:tcBorders>
          </w:tcPr>
          <w:p w:rsidR="001F696E" w:rsidRPr="002E2134" w:rsidRDefault="001F696E" w:rsidP="00EF27C8">
            <w:pPr>
              <w:tabs>
                <w:tab w:val="left" w:pos="0"/>
                <w:tab w:val="left" w:pos="1080"/>
              </w:tabs>
              <w:ind w:left="567"/>
              <w:jc w:val="both"/>
            </w:pPr>
            <w:r>
              <w:t>П</w:t>
            </w:r>
            <w:r w:rsidRPr="002E2134">
              <w:t>оля и участки для выращивания сельхозпродукции;</w:t>
            </w:r>
          </w:p>
          <w:p w:rsidR="001F696E" w:rsidRPr="002E2134" w:rsidRDefault="001F696E" w:rsidP="00EF27C8">
            <w:pPr>
              <w:tabs>
                <w:tab w:val="left" w:pos="0"/>
                <w:tab w:val="left" w:pos="1080"/>
              </w:tabs>
              <w:ind w:left="567"/>
              <w:jc w:val="both"/>
            </w:pPr>
            <w:r>
              <w:t>Л</w:t>
            </w:r>
            <w:r w:rsidRPr="002E2134">
              <w:t>уга, пастбища;</w:t>
            </w:r>
          </w:p>
          <w:p w:rsidR="001F696E" w:rsidRPr="008C08F3" w:rsidRDefault="001F696E" w:rsidP="00EF27C8">
            <w:pPr>
              <w:tabs>
                <w:tab w:val="left" w:pos="0"/>
                <w:tab w:val="left" w:pos="1080"/>
              </w:tabs>
              <w:ind w:left="567"/>
              <w:jc w:val="both"/>
            </w:pPr>
            <w:r>
              <w:t>Л</w:t>
            </w:r>
            <w:r w:rsidRPr="002E2134">
              <w:t>ичные подсобные хозяйства</w:t>
            </w:r>
            <w:r>
              <w:t>.</w:t>
            </w:r>
          </w:p>
        </w:tc>
        <w:tc>
          <w:tcPr>
            <w:tcW w:w="5111" w:type="dxa"/>
            <w:tcBorders>
              <w:top w:val="single" w:sz="6" w:space="0" w:color="auto"/>
              <w:bottom w:val="single" w:sz="6" w:space="0" w:color="auto"/>
            </w:tcBorders>
          </w:tcPr>
          <w:p w:rsidR="001F696E" w:rsidRPr="002E2134" w:rsidRDefault="001F696E" w:rsidP="00EF27C8">
            <w:pPr>
              <w:ind w:left="567"/>
              <w:jc w:val="both"/>
            </w:pPr>
            <w:r>
              <w:t>В</w:t>
            </w:r>
            <w:r w:rsidRPr="002E2134">
              <w:t>едение дачного хозяйства.</w:t>
            </w:r>
          </w:p>
        </w:tc>
      </w:tr>
    </w:tbl>
    <w:p w:rsidR="001F696E" w:rsidRPr="0014630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Сх1 </w:t>
      </w:r>
      <w:r w:rsidRPr="0014630E">
        <w:rPr>
          <w:b/>
        </w:rPr>
        <w:t xml:space="preserve"> не подлежат установлению.</w:t>
      </w:r>
    </w:p>
    <w:p w:rsidR="001F696E" w:rsidRDefault="001F696E" w:rsidP="001F696E">
      <w:pPr>
        <w:ind w:firstLine="567"/>
        <w:jc w:val="center"/>
        <w:rPr>
          <w:b/>
        </w:rPr>
      </w:pPr>
    </w:p>
    <w:p w:rsidR="001F696E" w:rsidRPr="00BE3134" w:rsidRDefault="001F696E" w:rsidP="001F696E">
      <w:pPr>
        <w:ind w:firstLine="567"/>
        <w:jc w:val="center"/>
        <w:rPr>
          <w:b/>
        </w:rPr>
      </w:pPr>
      <w:r>
        <w:rPr>
          <w:b/>
        </w:rPr>
        <w:t xml:space="preserve">Сх1-П </w:t>
      </w:r>
      <w:r w:rsidRPr="00BE3134">
        <w:rPr>
          <w:b/>
        </w:rPr>
        <w:t xml:space="preserve">- </w:t>
      </w:r>
      <w:r>
        <w:rPr>
          <w:b/>
        </w:rP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p w:rsidR="001F696E" w:rsidRDefault="001F696E" w:rsidP="001F696E">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Сх1-П соответствует видам использования территориальной зоны Сх1 с </w:t>
      </w:r>
      <w:r w:rsidRPr="00AA2096">
        <w:t>дополнитель</w:t>
      </w:r>
      <w:r>
        <w:t xml:space="preserve">ными регламентами в соответствии со </w:t>
      </w:r>
      <w:r w:rsidRPr="007F6C3E">
        <w:t xml:space="preserve">статьей </w:t>
      </w:r>
      <w:r>
        <w:t>9.4.</w:t>
      </w:r>
      <w:r w:rsidRPr="007F6C3E">
        <w:t xml:space="preserve"> </w:t>
      </w:r>
      <w:r>
        <w:t>раздела 9 н</w:t>
      </w:r>
      <w:r w:rsidRPr="00AA2096">
        <w:t>астоящих Правил</w:t>
      </w:r>
      <w:r>
        <w:t>.</w:t>
      </w:r>
    </w:p>
    <w:p w:rsidR="001F696E" w:rsidRPr="0014630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Сх1-П </w:t>
      </w:r>
      <w:r w:rsidRPr="0014630E">
        <w:rPr>
          <w:b/>
        </w:rPr>
        <w:t xml:space="preserve"> не подлежат установлению.</w:t>
      </w:r>
    </w:p>
    <w:p w:rsidR="001F696E" w:rsidRPr="008E40B5" w:rsidRDefault="001F696E" w:rsidP="001F696E">
      <w:pPr>
        <w:ind w:firstLine="567"/>
        <w:jc w:val="both"/>
      </w:pPr>
    </w:p>
    <w:p w:rsidR="001F696E" w:rsidRDefault="001F696E" w:rsidP="001F696E">
      <w:pPr>
        <w:ind w:firstLine="567"/>
        <w:jc w:val="center"/>
        <w:rPr>
          <w:b/>
        </w:rPr>
      </w:pPr>
      <w:r>
        <w:rPr>
          <w:b/>
        </w:rPr>
        <w:t xml:space="preserve"> Сх1-Оз </w:t>
      </w:r>
      <w:r w:rsidRPr="00BE3134">
        <w:rPr>
          <w:b/>
        </w:rPr>
        <w:t xml:space="preserve">- </w:t>
      </w:r>
      <w:r>
        <w:rPr>
          <w:b/>
        </w:rPr>
        <w:t>Зона сельскохозяйственных угодий в составе земель сельскохозяйственного назначения в охранной зоне объектов инженерной инфраструктуры</w:t>
      </w:r>
    </w:p>
    <w:p w:rsidR="001F696E" w:rsidRDefault="001F696E" w:rsidP="001F696E">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Сх1-Оз соответствует видам использования территориальной зоны Сх1 с </w:t>
      </w:r>
      <w:r w:rsidRPr="00AA2096">
        <w:t>дополнитель</w:t>
      </w:r>
      <w:r>
        <w:t xml:space="preserve">ными регламентами в соответствии со </w:t>
      </w:r>
      <w:r w:rsidRPr="007F6C3E">
        <w:t xml:space="preserve">статьей </w:t>
      </w:r>
      <w:r>
        <w:t>9.6.</w:t>
      </w:r>
      <w:r w:rsidRPr="007F6C3E">
        <w:t xml:space="preserve"> </w:t>
      </w:r>
      <w:r>
        <w:t>раздела 9 н</w:t>
      </w:r>
      <w:r w:rsidRPr="00AA2096">
        <w:t>астоящих Правил</w:t>
      </w:r>
      <w:r>
        <w:t>.</w:t>
      </w:r>
    </w:p>
    <w:p w:rsidR="001F696E" w:rsidRPr="0014630E" w:rsidRDefault="001F696E" w:rsidP="001F696E">
      <w:pPr>
        <w:ind w:firstLine="567"/>
        <w:jc w:val="both"/>
        <w:rPr>
          <w:b/>
        </w:rPr>
      </w:pPr>
      <w:r w:rsidRPr="0014630E">
        <w:rPr>
          <w:b/>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Сх1-Оз </w:t>
      </w:r>
      <w:r w:rsidRPr="0014630E">
        <w:rPr>
          <w:b/>
        </w:rPr>
        <w:t xml:space="preserve"> не подлежат установлению.</w:t>
      </w:r>
    </w:p>
    <w:p w:rsidR="001F696E" w:rsidRPr="008E40B5" w:rsidRDefault="001F696E" w:rsidP="001F696E">
      <w:pPr>
        <w:ind w:firstLine="567"/>
        <w:jc w:val="both"/>
      </w:pPr>
    </w:p>
    <w:p w:rsidR="001F696E" w:rsidRDefault="001F696E" w:rsidP="001F696E">
      <w:pPr>
        <w:ind w:firstLine="567"/>
        <w:jc w:val="center"/>
        <w:rPr>
          <w:b/>
        </w:rPr>
      </w:pPr>
      <w:r>
        <w:rPr>
          <w:b/>
        </w:rPr>
        <w:t xml:space="preserve">Сх1-Ср </w:t>
      </w:r>
      <w:r w:rsidRPr="00BE3134">
        <w:rPr>
          <w:b/>
        </w:rPr>
        <w:t xml:space="preserve">- </w:t>
      </w:r>
      <w:r>
        <w:rPr>
          <w:b/>
        </w:rPr>
        <w:t>Зона сельскохозяйственных угодий в составе земель сельскохозяйственного назначения в зоне санитарного разрыва (санитарная полоса отчуждения)</w:t>
      </w:r>
    </w:p>
    <w:p w:rsidR="001F696E" w:rsidRDefault="001F696E" w:rsidP="001F696E">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Сх1-Ср соответствует видам использования территориальной зоны Сх1с </w:t>
      </w:r>
      <w:r w:rsidRPr="00AA2096">
        <w:t>дополнитель</w:t>
      </w:r>
      <w:r>
        <w:t xml:space="preserve">ными регламентами в соответствии со </w:t>
      </w:r>
      <w:r w:rsidRPr="007F6C3E">
        <w:t xml:space="preserve">статьей </w:t>
      </w:r>
      <w:r>
        <w:t>9.5.</w:t>
      </w:r>
      <w:r w:rsidRPr="007F6C3E">
        <w:t xml:space="preserve"> </w:t>
      </w:r>
      <w:r>
        <w:t>раздела 9 н</w:t>
      </w:r>
      <w:r w:rsidRPr="00AA2096">
        <w:t>астоящих Правил</w:t>
      </w:r>
      <w:r>
        <w:t>.</w:t>
      </w:r>
    </w:p>
    <w:p w:rsidR="001F696E" w:rsidRPr="00155F31"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Сх1-Ср  не подлежат установлению.</w:t>
      </w:r>
    </w:p>
    <w:p w:rsidR="001F696E" w:rsidRDefault="001F696E" w:rsidP="001F696E">
      <w:pPr>
        <w:jc w:val="center"/>
        <w:rPr>
          <w:b/>
        </w:rPr>
      </w:pPr>
    </w:p>
    <w:p w:rsidR="001F696E" w:rsidRDefault="001F696E" w:rsidP="001F696E">
      <w:pPr>
        <w:jc w:val="center"/>
        <w:rPr>
          <w:b/>
        </w:rPr>
      </w:pPr>
      <w:r>
        <w:rPr>
          <w:b/>
        </w:rPr>
        <w:t xml:space="preserve">Сх2 </w:t>
      </w:r>
      <w:r w:rsidRPr="0059701B">
        <w:rPr>
          <w:b/>
        </w:rPr>
        <w:t>- Зона сельскохозяйственных угодий</w:t>
      </w:r>
    </w:p>
    <w:p w:rsidR="001F696E" w:rsidRPr="0009664B" w:rsidRDefault="001F696E" w:rsidP="001F696E">
      <w:pPr>
        <w:ind w:firstLine="567"/>
        <w:jc w:val="both"/>
        <w:rPr>
          <w:b/>
        </w:rPr>
      </w:pPr>
      <w:r w:rsidRPr="0009664B">
        <w:t>Зона сельско</w:t>
      </w:r>
      <w:r>
        <w:t xml:space="preserve">хозяйственного использования Сх2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1F696E" w:rsidRPr="00A0798E" w:rsidRDefault="001F696E" w:rsidP="001F696E">
      <w:pPr>
        <w:ind w:firstLine="567"/>
        <w:jc w:val="both"/>
        <w:rPr>
          <w:b/>
        </w:rPr>
      </w:pPr>
      <w:r w:rsidRPr="00A0798E">
        <w:rPr>
          <w:b/>
        </w:rPr>
        <w:t>Перечень видов разрешенного использования земельных участков и объектов капитального строительства в зоне Сх2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F696E" w:rsidRPr="00F6555A" w:rsidTr="00EF27C8">
        <w:trPr>
          <w:trHeight w:val="480"/>
        </w:trPr>
        <w:tc>
          <w:tcPr>
            <w:tcW w:w="4536" w:type="dxa"/>
            <w:tcBorders>
              <w:top w:val="single" w:sz="4" w:space="0" w:color="auto"/>
              <w:bottom w:val="single" w:sz="6" w:space="0" w:color="auto"/>
            </w:tcBorders>
            <w:shd w:val="clear" w:color="auto" w:fill="auto"/>
          </w:tcPr>
          <w:p w:rsidR="001F696E" w:rsidRPr="00F6555A" w:rsidRDefault="001F696E" w:rsidP="00EF27C8">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F696E" w:rsidRPr="00F6555A" w:rsidRDefault="001F696E" w:rsidP="00EF27C8">
            <w:pPr>
              <w:rPr>
                <w:b/>
                <w:bCs/>
                <w:i/>
              </w:rPr>
            </w:pPr>
            <w:r w:rsidRPr="00F6555A">
              <w:rPr>
                <w:b/>
                <w:bCs/>
                <w:i/>
              </w:rPr>
              <w:t>Вспомогательные виды разрешенного использования (установленные к основным)</w:t>
            </w:r>
          </w:p>
        </w:tc>
      </w:tr>
      <w:tr w:rsidR="001F696E" w:rsidRPr="000A4661" w:rsidTr="00EF27C8">
        <w:trPr>
          <w:trHeight w:val="883"/>
        </w:trPr>
        <w:tc>
          <w:tcPr>
            <w:tcW w:w="4536" w:type="dxa"/>
            <w:tcBorders>
              <w:top w:val="single" w:sz="6" w:space="0" w:color="auto"/>
              <w:bottom w:val="single" w:sz="6" w:space="0" w:color="auto"/>
            </w:tcBorders>
          </w:tcPr>
          <w:p w:rsidR="001F696E" w:rsidRDefault="001F696E" w:rsidP="00EF27C8">
            <w:pPr>
              <w:ind w:firstLine="356"/>
            </w:pPr>
            <w:r>
              <w:t>огороды;</w:t>
            </w:r>
          </w:p>
          <w:p w:rsidR="001F696E" w:rsidRDefault="001F696E" w:rsidP="00EF27C8">
            <w:pPr>
              <w:ind w:firstLine="356"/>
            </w:pPr>
            <w:r>
              <w:t>теплицы;</w:t>
            </w:r>
          </w:p>
          <w:p w:rsidR="001F696E" w:rsidRDefault="001F696E" w:rsidP="00EF27C8">
            <w:pPr>
              <w:ind w:firstLine="356"/>
            </w:pPr>
            <w:r>
              <w:t>луга, пастбища, сенокосы;</w:t>
            </w:r>
          </w:p>
          <w:p w:rsidR="001F696E" w:rsidRPr="000A4661" w:rsidRDefault="001F696E" w:rsidP="00EF27C8">
            <w:pPr>
              <w:ind w:firstLine="356"/>
            </w:pPr>
            <w:r>
              <w:t>пустыри.</w:t>
            </w:r>
          </w:p>
        </w:tc>
        <w:tc>
          <w:tcPr>
            <w:tcW w:w="5387" w:type="dxa"/>
            <w:tcBorders>
              <w:top w:val="single" w:sz="6" w:space="0" w:color="auto"/>
              <w:bottom w:val="single" w:sz="6" w:space="0" w:color="auto"/>
            </w:tcBorders>
          </w:tcPr>
          <w:p w:rsidR="001F696E" w:rsidRPr="000A4661" w:rsidRDefault="001F696E" w:rsidP="00EF27C8">
            <w:pPr>
              <w:ind w:firstLine="356"/>
            </w:pPr>
            <w:r>
              <w:t>п</w:t>
            </w:r>
            <w:r w:rsidRPr="000A4661">
              <w:t>одъезды, проезды, разворотные площадки;</w:t>
            </w:r>
          </w:p>
          <w:p w:rsidR="001F696E" w:rsidRPr="000A4661" w:rsidRDefault="001F696E" w:rsidP="00EF27C8">
            <w:pPr>
              <w:ind w:firstLine="356"/>
            </w:pPr>
            <w:r>
              <w:t>з</w:t>
            </w:r>
            <w:r w:rsidRPr="000A4661">
              <w:t>ащитные лесополосы</w:t>
            </w:r>
          </w:p>
        </w:tc>
      </w:tr>
    </w:tbl>
    <w:p w:rsidR="001F696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Сх2  не подлежат установлению.</w:t>
      </w:r>
    </w:p>
    <w:p w:rsidR="001F696E" w:rsidRDefault="001F696E" w:rsidP="001F696E">
      <w:pPr>
        <w:jc w:val="center"/>
        <w:rPr>
          <w:b/>
        </w:rPr>
      </w:pPr>
    </w:p>
    <w:p w:rsidR="001F696E" w:rsidRPr="00BE3134" w:rsidRDefault="001F696E" w:rsidP="001F696E">
      <w:pPr>
        <w:jc w:val="center"/>
        <w:rPr>
          <w:b/>
        </w:rPr>
      </w:pPr>
      <w:r>
        <w:rPr>
          <w:b/>
        </w:rPr>
        <w:t xml:space="preserve">Сх2-П </w:t>
      </w:r>
      <w:r w:rsidRPr="00BE3134">
        <w:rPr>
          <w:b/>
        </w:rPr>
        <w:t xml:space="preserve">- Зона </w:t>
      </w:r>
      <w:r>
        <w:rPr>
          <w:b/>
        </w:rPr>
        <w:t>сельскохозяйственных угодий в санитарно-защитной зоне объектов производственного и специального назначения</w:t>
      </w:r>
    </w:p>
    <w:p w:rsidR="001F696E" w:rsidRDefault="001F696E" w:rsidP="001F696E">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Сх2-П соответствует видам использования территориальной зоны Сх2 с </w:t>
      </w:r>
      <w:r w:rsidRPr="00AA2096">
        <w:t>дополнитель</w:t>
      </w:r>
      <w:r>
        <w:t xml:space="preserve">ными регламентами в соответствии со </w:t>
      </w:r>
      <w:r w:rsidRPr="007F6C3E">
        <w:t xml:space="preserve">статьей </w:t>
      </w:r>
      <w:r>
        <w:t>9.4.</w:t>
      </w:r>
      <w:r w:rsidRPr="007F6C3E">
        <w:t xml:space="preserve"> </w:t>
      </w:r>
      <w:r>
        <w:t>раздела 9 н</w:t>
      </w:r>
      <w:r w:rsidRPr="00AA2096">
        <w:t>астоящих Правил</w:t>
      </w:r>
      <w:r>
        <w:t>.</w:t>
      </w:r>
    </w:p>
    <w:p w:rsidR="001F696E" w:rsidRPr="0014630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Сх2-П </w:t>
      </w:r>
      <w:r w:rsidRPr="0014630E">
        <w:rPr>
          <w:b/>
        </w:rPr>
        <w:t xml:space="preserve"> не подлежат установлению.</w:t>
      </w:r>
    </w:p>
    <w:p w:rsidR="001F696E" w:rsidRDefault="001F696E" w:rsidP="001F696E">
      <w:pPr>
        <w:jc w:val="center"/>
        <w:rPr>
          <w:b/>
        </w:rPr>
      </w:pPr>
    </w:p>
    <w:p w:rsidR="001F696E" w:rsidRPr="008E40B5" w:rsidRDefault="001F696E" w:rsidP="001F696E">
      <w:pPr>
        <w:ind w:firstLine="567"/>
        <w:jc w:val="both"/>
      </w:pPr>
    </w:p>
    <w:p w:rsidR="001F696E" w:rsidRPr="00841108" w:rsidRDefault="001F696E" w:rsidP="001F696E">
      <w:pPr>
        <w:jc w:val="center"/>
        <w:rPr>
          <w:b/>
        </w:rPr>
      </w:pPr>
      <w:r>
        <w:rPr>
          <w:b/>
        </w:rPr>
        <w:t xml:space="preserve">Сх2-В </w:t>
      </w:r>
      <w:r w:rsidRPr="00BE3134">
        <w:rPr>
          <w:b/>
        </w:rPr>
        <w:t xml:space="preserve">- Зона </w:t>
      </w:r>
      <w:r>
        <w:rPr>
          <w:b/>
        </w:rPr>
        <w:t>сельскохозяйственных угодий в водоохранной зоне</w:t>
      </w:r>
    </w:p>
    <w:p w:rsidR="001F696E" w:rsidRDefault="001F696E" w:rsidP="001F696E">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Сх2-В соответствует видам использования </w:t>
      </w:r>
      <w:r>
        <w:lastRenderedPageBreak/>
        <w:t xml:space="preserve">территориальной зоны Сх2 с </w:t>
      </w:r>
      <w:r w:rsidRPr="00AA2096">
        <w:t>дополнитель</w:t>
      </w:r>
      <w:r>
        <w:t xml:space="preserve">ными регламентами в соответствии со </w:t>
      </w:r>
      <w:r w:rsidRPr="007F6C3E">
        <w:t xml:space="preserve">статьей </w:t>
      </w:r>
      <w:r>
        <w:t>9.1.</w:t>
      </w:r>
      <w:r w:rsidRPr="007F6C3E">
        <w:t xml:space="preserve"> </w:t>
      </w:r>
      <w:r>
        <w:t>раздела 9 н</w:t>
      </w:r>
      <w:r w:rsidRPr="00AA2096">
        <w:t>астоящих Правил</w:t>
      </w:r>
      <w:r>
        <w:t>.</w:t>
      </w:r>
    </w:p>
    <w:p w:rsidR="001F696E" w:rsidRPr="0014630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Сх2-В </w:t>
      </w:r>
      <w:r w:rsidRPr="0014630E">
        <w:rPr>
          <w:b/>
        </w:rPr>
        <w:t xml:space="preserve"> не подлежат установлению.</w:t>
      </w:r>
    </w:p>
    <w:p w:rsidR="001F696E" w:rsidRPr="008E40B5" w:rsidRDefault="001F696E" w:rsidP="001F696E">
      <w:pPr>
        <w:jc w:val="both"/>
      </w:pPr>
    </w:p>
    <w:p w:rsidR="001F696E" w:rsidRDefault="001F696E" w:rsidP="001F696E">
      <w:pPr>
        <w:jc w:val="center"/>
        <w:rPr>
          <w:b/>
        </w:rPr>
      </w:pPr>
      <w:r>
        <w:rPr>
          <w:b/>
        </w:rPr>
        <w:t xml:space="preserve">Сх2-Ив </w:t>
      </w:r>
      <w:r w:rsidRPr="00BE3134">
        <w:rPr>
          <w:b/>
        </w:rPr>
        <w:t xml:space="preserve">- Зона </w:t>
      </w:r>
      <w:r>
        <w:rPr>
          <w:b/>
        </w:rPr>
        <w:t>сельскохозяйственных угодий в зоне санитарной охраны источников питьевого водоснабжения</w:t>
      </w:r>
    </w:p>
    <w:p w:rsidR="001F696E" w:rsidRDefault="001F696E" w:rsidP="001F696E">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Сх2-Ив соответствует видам использования территориальной зоны Сх2 с </w:t>
      </w:r>
      <w:r w:rsidRPr="00AA2096">
        <w:t>дополнитель</w:t>
      </w:r>
      <w:r>
        <w:t xml:space="preserve">ными регламентами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1F696E" w:rsidRPr="0059701B"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Сх2-Ив </w:t>
      </w:r>
      <w:r w:rsidRPr="0014630E">
        <w:rPr>
          <w:b/>
        </w:rPr>
        <w:t xml:space="preserve"> не подлежат установлению.</w:t>
      </w:r>
    </w:p>
    <w:p w:rsidR="001F696E" w:rsidRDefault="001F696E" w:rsidP="001F696E">
      <w:pPr>
        <w:jc w:val="center"/>
        <w:rPr>
          <w:b/>
        </w:rPr>
      </w:pPr>
      <w:r>
        <w:rPr>
          <w:b/>
        </w:rPr>
        <w:t>Сх3</w:t>
      </w:r>
      <w:r w:rsidRPr="0059701B">
        <w:rPr>
          <w:b/>
        </w:rPr>
        <w:t>- Зона древесно-кустарниковой растительности в составе зоны сельскохозяйственного использования</w:t>
      </w:r>
    </w:p>
    <w:p w:rsidR="001F696E" w:rsidRPr="0009664B" w:rsidRDefault="001F696E" w:rsidP="001F696E">
      <w:pPr>
        <w:ind w:firstLine="567"/>
        <w:jc w:val="both"/>
        <w:rPr>
          <w:b/>
        </w:rPr>
      </w:pPr>
      <w:r w:rsidRPr="0009664B">
        <w:t>Зона сельско</w:t>
      </w:r>
      <w:r>
        <w:t xml:space="preserve">хозяйственного использования Сх3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1F696E" w:rsidRPr="00A0798E" w:rsidRDefault="001F696E" w:rsidP="001F696E">
      <w:pPr>
        <w:ind w:firstLine="567"/>
        <w:jc w:val="both"/>
        <w:rPr>
          <w:b/>
        </w:rPr>
      </w:pPr>
      <w:r w:rsidRPr="00A0798E">
        <w:rPr>
          <w:b/>
        </w:rPr>
        <w:t>Перечень видов разрешенного использования земельных участков и объектов капитального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F696E" w:rsidRPr="00F6555A" w:rsidTr="00EF27C8">
        <w:trPr>
          <w:trHeight w:val="480"/>
        </w:trPr>
        <w:tc>
          <w:tcPr>
            <w:tcW w:w="4536" w:type="dxa"/>
            <w:tcBorders>
              <w:top w:val="single" w:sz="4" w:space="0" w:color="auto"/>
              <w:bottom w:val="single" w:sz="6" w:space="0" w:color="auto"/>
            </w:tcBorders>
            <w:shd w:val="clear" w:color="auto" w:fill="auto"/>
          </w:tcPr>
          <w:p w:rsidR="001F696E" w:rsidRPr="00F6555A" w:rsidRDefault="001F696E" w:rsidP="00EF27C8">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F696E" w:rsidRPr="00F6555A" w:rsidRDefault="001F696E" w:rsidP="00EF27C8">
            <w:pPr>
              <w:rPr>
                <w:b/>
                <w:bCs/>
                <w:i/>
              </w:rPr>
            </w:pPr>
            <w:r w:rsidRPr="00F6555A">
              <w:rPr>
                <w:b/>
                <w:bCs/>
                <w:i/>
              </w:rPr>
              <w:t>Вспомогательные виды разрешенного использования (установленные к основным)</w:t>
            </w:r>
          </w:p>
        </w:tc>
      </w:tr>
      <w:tr w:rsidR="001F696E" w:rsidRPr="000A4661" w:rsidTr="00EF27C8">
        <w:trPr>
          <w:trHeight w:val="883"/>
        </w:trPr>
        <w:tc>
          <w:tcPr>
            <w:tcW w:w="4536" w:type="dxa"/>
            <w:tcBorders>
              <w:top w:val="single" w:sz="6" w:space="0" w:color="auto"/>
              <w:bottom w:val="single" w:sz="6" w:space="0" w:color="auto"/>
            </w:tcBorders>
          </w:tcPr>
          <w:p w:rsidR="001F696E" w:rsidRDefault="001F696E" w:rsidP="00EF27C8">
            <w:pPr>
              <w:ind w:firstLine="356"/>
            </w:pPr>
            <w:r>
              <w:t>з</w:t>
            </w:r>
            <w:r w:rsidRPr="000A4661">
              <w:t>ащитные лесополосы</w:t>
            </w:r>
            <w:r>
              <w:t>;</w:t>
            </w:r>
          </w:p>
          <w:p w:rsidR="001F696E" w:rsidRPr="000A4661" w:rsidRDefault="001F696E" w:rsidP="00EF27C8">
            <w:pPr>
              <w:ind w:firstLine="356"/>
            </w:pPr>
            <w:r>
              <w:t>многолетние древесно-кустарниковые насаждения.</w:t>
            </w:r>
          </w:p>
        </w:tc>
        <w:tc>
          <w:tcPr>
            <w:tcW w:w="5387" w:type="dxa"/>
            <w:tcBorders>
              <w:top w:val="single" w:sz="6" w:space="0" w:color="auto"/>
              <w:bottom w:val="single" w:sz="6" w:space="0" w:color="auto"/>
            </w:tcBorders>
          </w:tcPr>
          <w:p w:rsidR="001F696E" w:rsidRPr="000A4661" w:rsidRDefault="001F696E" w:rsidP="00EF27C8">
            <w:pPr>
              <w:ind w:firstLine="356"/>
            </w:pPr>
            <w:r>
              <w:t>п</w:t>
            </w:r>
            <w:r w:rsidRPr="000A4661">
              <w:t>одъезды</w:t>
            </w:r>
            <w:r>
              <w:t>, проезды, разворотные площадки.</w:t>
            </w:r>
          </w:p>
          <w:p w:rsidR="001F696E" w:rsidRPr="000A4661" w:rsidRDefault="001F696E" w:rsidP="00EF27C8">
            <w:pPr>
              <w:ind w:firstLine="356"/>
            </w:pPr>
          </w:p>
        </w:tc>
      </w:tr>
    </w:tbl>
    <w:p w:rsidR="001F696E" w:rsidRPr="0014630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Сх3 </w:t>
      </w:r>
      <w:r w:rsidRPr="0014630E">
        <w:rPr>
          <w:b/>
        </w:rPr>
        <w:t xml:space="preserve"> не подлежат установлению.</w:t>
      </w:r>
    </w:p>
    <w:p w:rsidR="001F696E" w:rsidRDefault="001F696E" w:rsidP="001F696E">
      <w:pPr>
        <w:jc w:val="center"/>
        <w:rPr>
          <w:b/>
        </w:rPr>
      </w:pPr>
    </w:p>
    <w:p w:rsidR="001F696E" w:rsidRPr="00BE3134" w:rsidRDefault="001F696E" w:rsidP="001F696E">
      <w:pPr>
        <w:jc w:val="center"/>
        <w:rPr>
          <w:b/>
        </w:rPr>
      </w:pPr>
      <w:r>
        <w:rPr>
          <w:b/>
        </w:rPr>
        <w:t xml:space="preserve">Сх3-П </w:t>
      </w:r>
      <w:r w:rsidRPr="00BE3134">
        <w:rPr>
          <w:b/>
        </w:rPr>
        <w:t xml:space="preserve">- Зона </w:t>
      </w:r>
      <w:r>
        <w:rPr>
          <w:b/>
        </w:rPr>
        <w:t>древесно-кустарниковой растительности в санитарно-защитной зоне объектов производственного и специального назначения.</w:t>
      </w:r>
    </w:p>
    <w:p w:rsidR="001F696E" w:rsidRDefault="001F696E" w:rsidP="001F696E">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Сх3-П соответствует видам использования территориальной зоны Сх3 с </w:t>
      </w:r>
      <w:r w:rsidRPr="00AA2096">
        <w:t>дополнитель</w:t>
      </w:r>
      <w:r>
        <w:t xml:space="preserve">ными регламентами в соответствии со </w:t>
      </w:r>
      <w:r w:rsidRPr="007F6C3E">
        <w:t xml:space="preserve">статьей </w:t>
      </w:r>
      <w:r>
        <w:t>9.4.</w:t>
      </w:r>
      <w:r w:rsidRPr="007F6C3E">
        <w:t xml:space="preserve"> </w:t>
      </w:r>
      <w:r>
        <w:t>раздела 9 н</w:t>
      </w:r>
      <w:r w:rsidRPr="00AA2096">
        <w:t>астоящих Правил</w:t>
      </w:r>
      <w:r>
        <w:t>.</w:t>
      </w:r>
    </w:p>
    <w:p w:rsidR="001F696E" w:rsidRPr="0014630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Сх3-П </w:t>
      </w:r>
      <w:r w:rsidRPr="0014630E">
        <w:rPr>
          <w:b/>
        </w:rPr>
        <w:t xml:space="preserve"> не подлежат установлению.</w:t>
      </w:r>
    </w:p>
    <w:p w:rsidR="001F696E" w:rsidRPr="008E40B5" w:rsidRDefault="001F696E" w:rsidP="001F696E">
      <w:pPr>
        <w:jc w:val="both"/>
      </w:pPr>
    </w:p>
    <w:p w:rsidR="001F696E" w:rsidRDefault="001F696E" w:rsidP="001F696E">
      <w:pPr>
        <w:jc w:val="center"/>
        <w:rPr>
          <w:b/>
        </w:rPr>
      </w:pPr>
      <w:r>
        <w:rPr>
          <w:b/>
        </w:rPr>
        <w:t xml:space="preserve">Сх3-В </w:t>
      </w:r>
      <w:r w:rsidRPr="00BE3134">
        <w:rPr>
          <w:b/>
        </w:rPr>
        <w:t xml:space="preserve">- Зона </w:t>
      </w:r>
      <w:r>
        <w:rPr>
          <w:b/>
        </w:rPr>
        <w:t>древесно-кустарниковой растительности в водоохранной зоне</w:t>
      </w:r>
    </w:p>
    <w:p w:rsidR="001F696E" w:rsidRDefault="001F696E" w:rsidP="001F696E">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Сх3-В соответствует видам использования территориальной зоны Сх3 с </w:t>
      </w:r>
      <w:r w:rsidRPr="00AA2096">
        <w:t>дополнитель</w:t>
      </w:r>
      <w:r>
        <w:t xml:space="preserve">ными регламентами в соответствии со </w:t>
      </w:r>
      <w:r w:rsidRPr="007F6C3E">
        <w:t xml:space="preserve">статьей </w:t>
      </w:r>
      <w:r>
        <w:t>9.1.</w:t>
      </w:r>
      <w:r w:rsidRPr="007F6C3E">
        <w:t xml:space="preserve"> </w:t>
      </w:r>
      <w:r>
        <w:t>раздела 9 н</w:t>
      </w:r>
      <w:r w:rsidRPr="00AA2096">
        <w:t>астоящих Правил</w:t>
      </w:r>
      <w:r>
        <w:t>.</w:t>
      </w:r>
    </w:p>
    <w:p w:rsidR="001F696E" w:rsidRPr="0014630E" w:rsidRDefault="001F696E" w:rsidP="001F696E">
      <w:pPr>
        <w:ind w:firstLine="567"/>
        <w:jc w:val="both"/>
        <w:rPr>
          <w:b/>
        </w:rPr>
      </w:pPr>
      <w:r w:rsidRPr="0014630E">
        <w:rPr>
          <w:b/>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Сх3-В </w:t>
      </w:r>
      <w:r w:rsidRPr="0014630E">
        <w:rPr>
          <w:b/>
        </w:rPr>
        <w:t xml:space="preserve"> не подлежат установлению.</w:t>
      </w:r>
    </w:p>
    <w:p w:rsidR="001F696E" w:rsidRPr="008E40B5" w:rsidRDefault="001F696E" w:rsidP="001F696E">
      <w:pPr>
        <w:jc w:val="both"/>
      </w:pPr>
    </w:p>
    <w:p w:rsidR="001F696E" w:rsidRDefault="001F696E" w:rsidP="001F696E">
      <w:pPr>
        <w:jc w:val="center"/>
        <w:rPr>
          <w:b/>
        </w:rPr>
      </w:pPr>
      <w:r>
        <w:rPr>
          <w:b/>
        </w:rPr>
        <w:t xml:space="preserve">Сх3-Пр </w:t>
      </w:r>
      <w:r w:rsidRPr="00BE3134">
        <w:rPr>
          <w:b/>
        </w:rPr>
        <w:t xml:space="preserve">- Зона </w:t>
      </w:r>
      <w:r>
        <w:rPr>
          <w:b/>
        </w:rPr>
        <w:t>древесно-кустарниковой растительности в зоне прибрежной защитной полосы</w:t>
      </w:r>
    </w:p>
    <w:p w:rsidR="001F696E" w:rsidRDefault="001F696E" w:rsidP="001F696E">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Сх3-Пр соответствует видам использования территориальной зоны Сх3 с </w:t>
      </w:r>
      <w:r w:rsidRPr="00AA2096">
        <w:t>дополнитель</w:t>
      </w:r>
      <w:r>
        <w:t xml:space="preserve">ными регламентами в соответствии со </w:t>
      </w:r>
      <w:r w:rsidRPr="007F6C3E">
        <w:t xml:space="preserve">статьей  </w:t>
      </w:r>
      <w:r>
        <w:t>9.2. раздела 9 н</w:t>
      </w:r>
      <w:r w:rsidRPr="00AA2096">
        <w:t>астоящих Правил</w:t>
      </w:r>
      <w:r>
        <w:t>.</w:t>
      </w:r>
    </w:p>
    <w:p w:rsidR="001F696E" w:rsidRPr="0014630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Сх3-Пр </w:t>
      </w:r>
      <w:r w:rsidRPr="0014630E">
        <w:rPr>
          <w:b/>
        </w:rPr>
        <w:t xml:space="preserve"> не подлежат установлению.</w:t>
      </w:r>
    </w:p>
    <w:p w:rsidR="001F696E" w:rsidRPr="008E40B5" w:rsidRDefault="001F696E" w:rsidP="001F696E">
      <w:pPr>
        <w:jc w:val="both"/>
      </w:pPr>
    </w:p>
    <w:p w:rsidR="001F696E" w:rsidRDefault="001F696E" w:rsidP="001F696E">
      <w:pPr>
        <w:pStyle w:val="3"/>
        <w:ind w:firstLine="567"/>
      </w:pPr>
      <w:bookmarkStart w:id="23" w:name="_Toc359325509"/>
      <w:bookmarkStart w:id="24" w:name="_Toc374097868"/>
      <w:bookmarkStart w:id="25" w:name="_Toc336272276"/>
      <w:r w:rsidRPr="003D0B94">
        <w:t xml:space="preserve">Статья </w:t>
      </w:r>
      <w:r>
        <w:t>8.9  Градостроительные регламенты - зона рекреационного назначения.</w:t>
      </w:r>
      <w:bookmarkEnd w:id="23"/>
      <w:bookmarkEnd w:id="24"/>
    </w:p>
    <w:p w:rsidR="001F696E" w:rsidRDefault="001F696E" w:rsidP="001F696E">
      <w:pPr>
        <w:jc w:val="center"/>
        <w:rPr>
          <w:b/>
        </w:rPr>
      </w:pPr>
    </w:p>
    <w:p w:rsidR="001F696E" w:rsidRDefault="001F696E" w:rsidP="001F696E">
      <w:pPr>
        <w:jc w:val="center"/>
        <w:rPr>
          <w:b/>
        </w:rPr>
      </w:pPr>
      <w:r w:rsidRPr="0059701B">
        <w:rPr>
          <w:b/>
        </w:rPr>
        <w:t>Р</w:t>
      </w:r>
      <w:r>
        <w:rPr>
          <w:b/>
        </w:rPr>
        <w:t xml:space="preserve"> </w:t>
      </w:r>
      <w:r w:rsidRPr="0059701B">
        <w:rPr>
          <w:b/>
        </w:rPr>
        <w:t>- Зона общественных рекреационных территорий</w:t>
      </w:r>
      <w:r>
        <w:rPr>
          <w:b/>
        </w:rPr>
        <w:t>, в том числе</w:t>
      </w:r>
      <w:r w:rsidRPr="004827A3">
        <w:rPr>
          <w:b/>
        </w:rPr>
        <w:t xml:space="preserve"> </w:t>
      </w:r>
      <w:r w:rsidRPr="0059701B">
        <w:rPr>
          <w:b/>
        </w:rPr>
        <w:t xml:space="preserve">парков, </w:t>
      </w:r>
      <w:r>
        <w:rPr>
          <w:b/>
        </w:rPr>
        <w:t>скверов, бульваров и</w:t>
      </w:r>
      <w:r w:rsidRPr="0059701B">
        <w:rPr>
          <w:b/>
        </w:rPr>
        <w:t xml:space="preserve"> набережных</w:t>
      </w:r>
    </w:p>
    <w:p w:rsidR="001F696E" w:rsidRDefault="001F696E" w:rsidP="001F696E">
      <w:pPr>
        <w:pStyle w:val="ConsPlusNormal"/>
        <w:widowControl/>
        <w:tabs>
          <w:tab w:val="left" w:pos="-142"/>
        </w:tabs>
        <w:ind w:firstLine="567"/>
        <w:jc w:val="both"/>
        <w:rPr>
          <w:rFonts w:ascii="Times New Roman" w:hAnsi="Times New Roman" w:cs="Times New Roman"/>
          <w:b/>
          <w:sz w:val="24"/>
          <w:szCs w:val="24"/>
        </w:rPr>
      </w:pPr>
      <w:r w:rsidRPr="00A0798E">
        <w:rPr>
          <w:rFonts w:ascii="Times New Roman" w:hAnsi="Times New Roman" w:cs="Times New Roman"/>
          <w:b/>
          <w:sz w:val="24"/>
          <w:szCs w:val="24"/>
        </w:rPr>
        <w:t>В состав зоны рекреационного назначения включаются зоны в границах территорий, используемых</w:t>
      </w:r>
      <w:r>
        <w:rPr>
          <w:rFonts w:ascii="Times New Roman" w:hAnsi="Times New Roman" w:cs="Times New Roman"/>
          <w:b/>
          <w:sz w:val="24"/>
          <w:szCs w:val="24"/>
        </w:rPr>
        <w:t xml:space="preserve"> и предназначенных размещения м</w:t>
      </w:r>
      <w:r w:rsidRPr="00A0798E">
        <w:rPr>
          <w:rFonts w:ascii="Times New Roman" w:hAnsi="Times New Roman" w:cs="Times New Roman"/>
          <w:b/>
          <w:sz w:val="24"/>
          <w:szCs w:val="24"/>
        </w:rPr>
        <w:t>е</w:t>
      </w:r>
      <w:r>
        <w:rPr>
          <w:rFonts w:ascii="Times New Roman" w:hAnsi="Times New Roman" w:cs="Times New Roman"/>
          <w:b/>
          <w:sz w:val="24"/>
          <w:szCs w:val="24"/>
        </w:rPr>
        <w:t>с</w:t>
      </w:r>
      <w:r w:rsidRPr="00A0798E">
        <w:rPr>
          <w:rFonts w:ascii="Times New Roman" w:hAnsi="Times New Roman" w:cs="Times New Roman"/>
          <w:b/>
          <w:sz w:val="24"/>
          <w:szCs w:val="24"/>
        </w:rPr>
        <w:t>т отдыха населения.</w:t>
      </w:r>
    </w:p>
    <w:p w:rsidR="001F696E" w:rsidRPr="00A0798E" w:rsidRDefault="001F696E" w:rsidP="001F696E">
      <w:pPr>
        <w:pStyle w:val="ConsPlusNormal"/>
        <w:widowControl/>
        <w:tabs>
          <w:tab w:val="left" w:pos="-142"/>
        </w:tabs>
        <w:ind w:firstLine="567"/>
        <w:jc w:val="both"/>
        <w:rPr>
          <w:rFonts w:ascii="Times New Roman" w:hAnsi="Times New Roman" w:cs="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387"/>
      </w:tblGrid>
      <w:tr w:rsidR="001F696E" w:rsidRPr="00FB3013" w:rsidTr="00EF27C8">
        <w:tc>
          <w:tcPr>
            <w:tcW w:w="4536" w:type="dxa"/>
            <w:tcBorders>
              <w:bottom w:val="single" w:sz="4" w:space="0" w:color="auto"/>
            </w:tcBorders>
          </w:tcPr>
          <w:p w:rsidR="001F696E" w:rsidRPr="00FB3013" w:rsidRDefault="001F696E" w:rsidP="00EF27C8">
            <w:pPr>
              <w:pStyle w:val="0"/>
              <w:tabs>
                <w:tab w:val="left" w:pos="-142"/>
              </w:tabs>
              <w:ind w:firstLine="0"/>
              <w:rPr>
                <w:b/>
                <w:color w:val="auto"/>
              </w:rPr>
            </w:pPr>
            <w:r w:rsidRPr="00FB3013">
              <w:rPr>
                <w:b/>
                <w:color w:val="auto"/>
              </w:rPr>
              <w:t>Основные виды разрешенного использования</w:t>
            </w:r>
          </w:p>
        </w:tc>
        <w:tc>
          <w:tcPr>
            <w:tcW w:w="5387" w:type="dxa"/>
          </w:tcPr>
          <w:p w:rsidR="001F696E" w:rsidRPr="00FB3013" w:rsidRDefault="001F696E" w:rsidP="00EF27C8">
            <w:pPr>
              <w:pStyle w:val="0"/>
              <w:tabs>
                <w:tab w:val="left" w:pos="-142"/>
              </w:tabs>
              <w:ind w:firstLine="0"/>
              <w:rPr>
                <w:b/>
                <w:color w:val="auto"/>
              </w:rPr>
            </w:pPr>
            <w:r w:rsidRPr="00FB3013">
              <w:rPr>
                <w:b/>
                <w:color w:val="auto"/>
              </w:rPr>
              <w:t xml:space="preserve">Вспомогательные виды разрешенного использования </w:t>
            </w:r>
          </w:p>
        </w:tc>
      </w:tr>
      <w:tr w:rsidR="001F696E" w:rsidRPr="00FB3013" w:rsidTr="00EF27C8">
        <w:tc>
          <w:tcPr>
            <w:tcW w:w="4536" w:type="dxa"/>
            <w:vAlign w:val="center"/>
          </w:tcPr>
          <w:p w:rsidR="001F696E" w:rsidRDefault="001F696E" w:rsidP="00EF27C8">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1F696E" w:rsidRDefault="001F696E" w:rsidP="00EF27C8">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1F696E" w:rsidRPr="008C08F3" w:rsidRDefault="001F696E" w:rsidP="00EF27C8">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1F696E" w:rsidRPr="00FB3013" w:rsidRDefault="001F696E" w:rsidP="00EF27C8">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001F696E" w:rsidRPr="00FB3013" w:rsidRDefault="001F696E" w:rsidP="00EF27C8">
            <w:pPr>
              <w:pStyle w:val="0"/>
              <w:tabs>
                <w:tab w:val="left" w:pos="0"/>
              </w:tabs>
              <w:ind w:firstLine="318"/>
              <w:rPr>
                <w:color w:val="auto"/>
              </w:rPr>
            </w:pPr>
            <w:r w:rsidRPr="00FB3013">
              <w:rPr>
                <w:color w:val="auto"/>
              </w:rPr>
              <w:t>Летние театры, эстрады;</w:t>
            </w:r>
          </w:p>
          <w:p w:rsidR="001F696E" w:rsidRPr="00FB3013" w:rsidRDefault="001F696E" w:rsidP="00EF27C8">
            <w:pPr>
              <w:pStyle w:val="0"/>
              <w:tabs>
                <w:tab w:val="left" w:pos="0"/>
              </w:tabs>
              <w:ind w:firstLine="318"/>
              <w:rPr>
                <w:color w:val="auto"/>
              </w:rPr>
            </w:pPr>
            <w:r w:rsidRPr="00FB3013">
              <w:rPr>
                <w:color w:val="auto"/>
              </w:rPr>
              <w:t>Элементы благоустройства, малые архитектурные формы;</w:t>
            </w:r>
          </w:p>
          <w:p w:rsidR="001F696E" w:rsidRPr="00FB3013" w:rsidRDefault="001F696E" w:rsidP="00EF27C8">
            <w:pPr>
              <w:pStyle w:val="0"/>
              <w:tabs>
                <w:tab w:val="left" w:pos="0"/>
              </w:tabs>
              <w:ind w:firstLine="318"/>
              <w:rPr>
                <w:color w:val="auto"/>
              </w:rPr>
            </w:pPr>
            <w:r w:rsidRPr="00FB3013">
              <w:rPr>
                <w:color w:val="auto"/>
              </w:rPr>
              <w:t>Общественные туалеты;</w:t>
            </w:r>
          </w:p>
          <w:p w:rsidR="001F696E" w:rsidRDefault="001F696E" w:rsidP="00EF27C8">
            <w:pPr>
              <w:pStyle w:val="0"/>
              <w:tabs>
                <w:tab w:val="left" w:pos="0"/>
              </w:tabs>
              <w:ind w:firstLine="318"/>
              <w:rPr>
                <w:color w:val="auto"/>
              </w:rPr>
            </w:pPr>
            <w:r w:rsidRPr="00FB3013">
              <w:rPr>
                <w:color w:val="auto"/>
              </w:rPr>
              <w:t>Сети инж</w:t>
            </w:r>
            <w:r>
              <w:rPr>
                <w:color w:val="auto"/>
              </w:rPr>
              <w:t>енерно-технического обеспечения;</w:t>
            </w:r>
          </w:p>
          <w:p w:rsidR="001F696E" w:rsidRDefault="001F696E" w:rsidP="00EF27C8">
            <w:pPr>
              <w:pStyle w:val="0"/>
              <w:tabs>
                <w:tab w:val="left" w:pos="0"/>
              </w:tabs>
              <w:ind w:firstLine="318"/>
              <w:rPr>
                <w:rFonts w:eastAsia="MS Mincho"/>
              </w:rPr>
            </w:pPr>
            <w:r>
              <w:rPr>
                <w:rFonts w:eastAsia="MS Mincho"/>
              </w:rPr>
              <w:t>Л</w:t>
            </w:r>
            <w:r w:rsidRPr="007444B0">
              <w:rPr>
                <w:rFonts w:eastAsia="MS Mincho"/>
              </w:rPr>
              <w:t>есные насаждения</w:t>
            </w:r>
            <w:r>
              <w:rPr>
                <w:rFonts w:eastAsia="MS Mincho"/>
              </w:rPr>
              <w:t>;</w:t>
            </w:r>
          </w:p>
          <w:p w:rsidR="001F696E" w:rsidRDefault="001F696E" w:rsidP="00EF27C8">
            <w:pPr>
              <w:pStyle w:val="0"/>
              <w:tabs>
                <w:tab w:val="left" w:pos="-142"/>
              </w:tabs>
              <w:ind w:firstLine="318"/>
            </w:pPr>
            <w:r>
              <w:t>Пляжи;</w:t>
            </w:r>
          </w:p>
          <w:p w:rsidR="001F696E" w:rsidRPr="008C08F3" w:rsidRDefault="001F696E" w:rsidP="00EF27C8">
            <w:pPr>
              <w:pStyle w:val="0"/>
              <w:tabs>
                <w:tab w:val="left" w:pos="-142"/>
              </w:tabs>
              <w:ind w:firstLine="318"/>
              <w:rPr>
                <w:color w:val="auto"/>
              </w:rPr>
            </w:pPr>
            <w:r>
              <w:rPr>
                <w:rFonts w:eastAsia="MS Mincho"/>
              </w:rPr>
              <w:t>Места временного хранения транспортных средств (не ближе чем на расстоянии водоохраной зоны от водоема).</w:t>
            </w:r>
          </w:p>
        </w:tc>
      </w:tr>
      <w:tr w:rsidR="001F696E" w:rsidRPr="00FB3013" w:rsidTr="00EF27C8">
        <w:tc>
          <w:tcPr>
            <w:tcW w:w="9923" w:type="dxa"/>
            <w:gridSpan w:val="2"/>
          </w:tcPr>
          <w:p w:rsidR="001F696E" w:rsidRPr="00FB3013" w:rsidRDefault="001F696E" w:rsidP="00EF27C8">
            <w:pPr>
              <w:pStyle w:val="0"/>
              <w:tabs>
                <w:tab w:val="left" w:pos="-142"/>
              </w:tabs>
              <w:ind w:firstLine="0"/>
              <w:rPr>
                <w:b/>
                <w:color w:val="auto"/>
              </w:rPr>
            </w:pPr>
            <w:r w:rsidRPr="00FB3013">
              <w:rPr>
                <w:b/>
                <w:color w:val="auto"/>
              </w:rPr>
              <w:t>Условно разрешенные виды использования</w:t>
            </w:r>
          </w:p>
        </w:tc>
      </w:tr>
      <w:tr w:rsidR="001F696E" w:rsidRPr="00FB3013" w:rsidTr="00EF27C8">
        <w:trPr>
          <w:trHeight w:val="1983"/>
        </w:trPr>
        <w:tc>
          <w:tcPr>
            <w:tcW w:w="9923" w:type="dxa"/>
            <w:gridSpan w:val="2"/>
          </w:tcPr>
          <w:p w:rsidR="001F696E" w:rsidRDefault="001F696E" w:rsidP="00EF27C8">
            <w:pPr>
              <w:pStyle w:val="0"/>
              <w:tabs>
                <w:tab w:val="left" w:pos="-142"/>
              </w:tabs>
              <w:ind w:firstLine="318"/>
              <w:rPr>
                <w:color w:val="auto"/>
              </w:rPr>
            </w:pPr>
            <w:r>
              <w:rPr>
                <w:color w:val="auto"/>
              </w:rPr>
              <w:t>Пункты полиции, охраны;</w:t>
            </w:r>
          </w:p>
          <w:p w:rsidR="001F696E" w:rsidRPr="007444B0" w:rsidRDefault="001F696E" w:rsidP="00EF27C8">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001F696E" w:rsidRPr="007444B0" w:rsidRDefault="001F696E" w:rsidP="00EF27C8">
            <w:pPr>
              <w:pStyle w:val="0"/>
              <w:tabs>
                <w:tab w:val="left" w:pos="-142"/>
              </w:tabs>
              <w:ind w:firstLine="318"/>
              <w:rPr>
                <w:color w:val="auto"/>
              </w:rPr>
            </w:pPr>
            <w:r>
              <w:rPr>
                <w:rFonts w:eastAsia="MS Mincho"/>
              </w:rPr>
              <w:t>Велотреки;</w:t>
            </w:r>
          </w:p>
          <w:p w:rsidR="001F696E" w:rsidRPr="007444B0" w:rsidRDefault="001F696E" w:rsidP="00EF27C8">
            <w:pPr>
              <w:pStyle w:val="0"/>
              <w:tabs>
                <w:tab w:val="left" w:pos="-142"/>
              </w:tabs>
              <w:ind w:firstLine="318"/>
              <w:rPr>
                <w:color w:val="auto"/>
              </w:rPr>
            </w:pPr>
            <w:r>
              <w:rPr>
                <w:rFonts w:eastAsia="MS Mincho"/>
              </w:rPr>
              <w:t>Пункты оказания первой медицинской помощи;</w:t>
            </w:r>
          </w:p>
          <w:p w:rsidR="001F696E" w:rsidRPr="007444B0" w:rsidRDefault="001F696E" w:rsidP="00EF27C8">
            <w:pPr>
              <w:pStyle w:val="0"/>
              <w:tabs>
                <w:tab w:val="left" w:pos="-142"/>
              </w:tabs>
              <w:ind w:firstLine="318"/>
              <w:rPr>
                <w:color w:val="auto"/>
              </w:rPr>
            </w:pPr>
            <w:r>
              <w:rPr>
                <w:rFonts w:eastAsia="MS Mincho"/>
              </w:rPr>
              <w:t>Объекты пожарной охраны;</w:t>
            </w:r>
          </w:p>
          <w:p w:rsidR="001F696E" w:rsidRPr="007444B0" w:rsidRDefault="001F696E" w:rsidP="00EF27C8">
            <w:pPr>
              <w:pStyle w:val="0"/>
              <w:tabs>
                <w:tab w:val="left" w:pos="-142"/>
              </w:tabs>
              <w:ind w:firstLine="318"/>
              <w:rPr>
                <w:color w:val="auto"/>
              </w:rPr>
            </w:pPr>
            <w:r>
              <w:rPr>
                <w:rFonts w:eastAsia="MS Mincho"/>
              </w:rPr>
              <w:t>Спасательные станции;</w:t>
            </w:r>
          </w:p>
          <w:p w:rsidR="001F696E" w:rsidRDefault="001F696E" w:rsidP="00EF27C8">
            <w:pPr>
              <w:pStyle w:val="0"/>
              <w:tabs>
                <w:tab w:val="left" w:pos="-142"/>
              </w:tabs>
              <w:ind w:firstLine="318"/>
              <w:rPr>
                <w:color w:val="auto"/>
              </w:rPr>
            </w:pPr>
            <w:r>
              <w:rPr>
                <w:color w:val="auto"/>
              </w:rPr>
              <w:t>Площадки для выгула собак;</w:t>
            </w:r>
          </w:p>
          <w:p w:rsidR="001F696E" w:rsidRPr="00EE3565" w:rsidRDefault="001F696E" w:rsidP="00EF27C8">
            <w:pPr>
              <w:pStyle w:val="0"/>
              <w:tabs>
                <w:tab w:val="left" w:pos="-142"/>
              </w:tabs>
              <w:ind w:firstLine="318"/>
              <w:rPr>
                <w:color w:val="auto"/>
              </w:rPr>
            </w:pPr>
            <w:r>
              <w:rPr>
                <w:rFonts w:eastAsia="MS Mincho"/>
              </w:rPr>
              <w:t>Места для пикников.</w:t>
            </w:r>
          </w:p>
        </w:tc>
      </w:tr>
    </w:tbl>
    <w:p w:rsidR="001F696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Р </w:t>
      </w:r>
      <w:r w:rsidRPr="0014630E">
        <w:rPr>
          <w:b/>
        </w:rPr>
        <w:t xml:space="preserve"> не подлежат установлению.</w:t>
      </w:r>
    </w:p>
    <w:p w:rsidR="001F696E" w:rsidRPr="00155F31" w:rsidRDefault="001F696E" w:rsidP="001F696E">
      <w:pPr>
        <w:ind w:firstLine="567"/>
        <w:jc w:val="both"/>
        <w:rPr>
          <w:b/>
        </w:rPr>
      </w:pPr>
      <w:r w:rsidRPr="00155F31">
        <w:rPr>
          <w:b/>
        </w:rPr>
        <w:lastRenderedPageBreak/>
        <w:t>Ограничения</w:t>
      </w:r>
      <w:r w:rsidRPr="00155F31">
        <w:rPr>
          <w:b/>
          <w:bCs/>
          <w:color w:val="003366"/>
        </w:rPr>
        <w:t xml:space="preserve"> </w:t>
      </w:r>
      <w:r w:rsidRPr="00155F31">
        <w:rPr>
          <w:b/>
        </w:rPr>
        <w:t>и особенности</w:t>
      </w:r>
      <w:r w:rsidRPr="00155F31">
        <w:rPr>
          <w:b/>
          <w:bCs/>
          <w:color w:val="003366"/>
        </w:rPr>
        <w:t xml:space="preserve"> </w:t>
      </w:r>
      <w:r w:rsidRPr="00155F31">
        <w:rPr>
          <w:b/>
        </w:rPr>
        <w:t xml:space="preserve">использования земельных участков и объектов капитального строительства участков в зоне </w:t>
      </w:r>
      <w:r>
        <w:rPr>
          <w:b/>
        </w:rPr>
        <w:t>Р</w:t>
      </w:r>
      <w:r w:rsidRPr="00155F31">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3"/>
        <w:gridCol w:w="1755"/>
        <w:gridCol w:w="1675"/>
      </w:tblGrid>
      <w:tr w:rsidR="001F696E" w:rsidRPr="000A4661" w:rsidTr="00EF27C8">
        <w:tc>
          <w:tcPr>
            <w:tcW w:w="6379" w:type="dxa"/>
            <w:shd w:val="clear" w:color="auto" w:fill="auto"/>
          </w:tcPr>
          <w:p w:rsidR="001F696E" w:rsidRPr="000A4661" w:rsidRDefault="001F696E" w:rsidP="00EF27C8">
            <w:r w:rsidRPr="000A4661">
              <w:t>Наименование территории</w:t>
            </w:r>
          </w:p>
        </w:tc>
        <w:tc>
          <w:tcPr>
            <w:tcW w:w="1843" w:type="dxa"/>
            <w:shd w:val="clear" w:color="auto" w:fill="auto"/>
          </w:tcPr>
          <w:p w:rsidR="001F696E" w:rsidRPr="000A4661" w:rsidRDefault="001F696E" w:rsidP="00EF27C8">
            <w:pPr>
              <w:jc w:val="center"/>
            </w:pPr>
            <w:r w:rsidRPr="000A4661">
              <w:t>Ед.</w:t>
            </w:r>
            <w:r>
              <w:t xml:space="preserve"> </w:t>
            </w:r>
            <w:r w:rsidRPr="000A4661">
              <w:t>изм</w:t>
            </w:r>
            <w:r>
              <w:t>.</w:t>
            </w:r>
          </w:p>
        </w:tc>
        <w:tc>
          <w:tcPr>
            <w:tcW w:w="1701" w:type="dxa"/>
            <w:shd w:val="clear" w:color="auto" w:fill="auto"/>
          </w:tcPr>
          <w:p w:rsidR="001F696E" w:rsidRPr="000A4661" w:rsidRDefault="001F696E" w:rsidP="00EF27C8">
            <w:pPr>
              <w:jc w:val="center"/>
            </w:pPr>
            <w:r w:rsidRPr="000A4661">
              <w:t>показатель</w:t>
            </w:r>
          </w:p>
        </w:tc>
      </w:tr>
      <w:tr w:rsidR="001F696E" w:rsidRPr="000A4661" w:rsidTr="00EF27C8">
        <w:tc>
          <w:tcPr>
            <w:tcW w:w="6379" w:type="dxa"/>
            <w:shd w:val="clear" w:color="auto" w:fill="auto"/>
          </w:tcPr>
          <w:p w:rsidR="001F696E" w:rsidRPr="00155F31" w:rsidRDefault="001F696E" w:rsidP="00EF27C8">
            <w:r w:rsidRPr="00155F31">
              <w:t xml:space="preserve">Парки </w:t>
            </w:r>
          </w:p>
        </w:tc>
        <w:tc>
          <w:tcPr>
            <w:tcW w:w="1843" w:type="dxa"/>
            <w:shd w:val="clear" w:color="auto" w:fill="auto"/>
          </w:tcPr>
          <w:p w:rsidR="001F696E" w:rsidRPr="000A4661" w:rsidRDefault="001F696E" w:rsidP="00EF27C8">
            <w:pPr>
              <w:jc w:val="center"/>
            </w:pPr>
          </w:p>
        </w:tc>
        <w:tc>
          <w:tcPr>
            <w:tcW w:w="1701" w:type="dxa"/>
            <w:shd w:val="clear" w:color="auto" w:fill="auto"/>
          </w:tcPr>
          <w:p w:rsidR="001F696E" w:rsidRPr="000A4661" w:rsidRDefault="001F696E" w:rsidP="00EF27C8">
            <w:pPr>
              <w:jc w:val="center"/>
            </w:pPr>
          </w:p>
        </w:tc>
      </w:tr>
      <w:tr w:rsidR="001F696E" w:rsidRPr="000A4661" w:rsidTr="00EF27C8">
        <w:tc>
          <w:tcPr>
            <w:tcW w:w="6379" w:type="dxa"/>
          </w:tcPr>
          <w:p w:rsidR="001F696E" w:rsidRPr="00155F31" w:rsidRDefault="001F696E" w:rsidP="00EF27C8">
            <w:r w:rsidRPr="00155F31">
              <w:t>Территория парка, общая площадь</w:t>
            </w:r>
          </w:p>
        </w:tc>
        <w:tc>
          <w:tcPr>
            <w:tcW w:w="1843" w:type="dxa"/>
          </w:tcPr>
          <w:p w:rsidR="001F696E" w:rsidRPr="000A4661" w:rsidRDefault="001F696E" w:rsidP="00EF27C8">
            <w:pPr>
              <w:jc w:val="center"/>
            </w:pPr>
            <w:r w:rsidRPr="000A4661">
              <w:t>га</w:t>
            </w:r>
          </w:p>
        </w:tc>
        <w:tc>
          <w:tcPr>
            <w:tcW w:w="1701" w:type="dxa"/>
          </w:tcPr>
          <w:p w:rsidR="001F696E" w:rsidRPr="000A4661" w:rsidRDefault="001F696E" w:rsidP="00EF27C8">
            <w:pPr>
              <w:jc w:val="center"/>
            </w:pPr>
            <w:r w:rsidRPr="000A4661">
              <w:t>10-15</w:t>
            </w:r>
          </w:p>
        </w:tc>
      </w:tr>
      <w:tr w:rsidR="001F696E" w:rsidRPr="000A4661" w:rsidTr="00EF27C8">
        <w:tc>
          <w:tcPr>
            <w:tcW w:w="6379" w:type="dxa"/>
          </w:tcPr>
          <w:p w:rsidR="001F696E" w:rsidRPr="00155F31" w:rsidRDefault="001F696E" w:rsidP="00EF27C8">
            <w:r w:rsidRPr="00155F31">
              <w:t>территории зеленых насаждений и водоемов</w:t>
            </w:r>
          </w:p>
        </w:tc>
        <w:tc>
          <w:tcPr>
            <w:tcW w:w="1843" w:type="dxa"/>
          </w:tcPr>
          <w:p w:rsidR="001F696E" w:rsidRPr="000A4661" w:rsidRDefault="001F696E" w:rsidP="00EF27C8">
            <w:pPr>
              <w:jc w:val="center"/>
            </w:pPr>
            <w:r w:rsidRPr="000A4661">
              <w:t>%</w:t>
            </w:r>
          </w:p>
        </w:tc>
        <w:tc>
          <w:tcPr>
            <w:tcW w:w="1701" w:type="dxa"/>
          </w:tcPr>
          <w:p w:rsidR="001F696E" w:rsidRPr="000A4661" w:rsidRDefault="001F696E" w:rsidP="00EF27C8">
            <w:pPr>
              <w:jc w:val="center"/>
            </w:pPr>
            <w:r w:rsidRPr="000A4661">
              <w:t>65 – 70</w:t>
            </w:r>
          </w:p>
        </w:tc>
      </w:tr>
      <w:tr w:rsidR="001F696E" w:rsidRPr="000A4661" w:rsidTr="00EF27C8">
        <w:tc>
          <w:tcPr>
            <w:tcW w:w="6379" w:type="dxa"/>
          </w:tcPr>
          <w:p w:rsidR="001F696E" w:rsidRPr="00155F31" w:rsidRDefault="001F696E" w:rsidP="00EF27C8">
            <w:r w:rsidRPr="00155F31">
              <w:t>Аллеи, дорожки, площадки</w:t>
            </w:r>
          </w:p>
        </w:tc>
        <w:tc>
          <w:tcPr>
            <w:tcW w:w="1843" w:type="dxa"/>
          </w:tcPr>
          <w:p w:rsidR="001F696E" w:rsidRPr="000A4661" w:rsidRDefault="001F696E" w:rsidP="00EF27C8">
            <w:pPr>
              <w:jc w:val="center"/>
            </w:pPr>
            <w:r w:rsidRPr="000A4661">
              <w:t>%</w:t>
            </w:r>
          </w:p>
        </w:tc>
        <w:tc>
          <w:tcPr>
            <w:tcW w:w="1701" w:type="dxa"/>
          </w:tcPr>
          <w:p w:rsidR="001F696E" w:rsidRPr="000A4661" w:rsidRDefault="001F696E" w:rsidP="00EF27C8">
            <w:pPr>
              <w:jc w:val="center"/>
            </w:pPr>
            <w:r w:rsidRPr="000A4661">
              <w:t>25 - 28</w:t>
            </w:r>
          </w:p>
        </w:tc>
      </w:tr>
      <w:tr w:rsidR="001F696E" w:rsidRPr="000A4661" w:rsidTr="00EF27C8">
        <w:tc>
          <w:tcPr>
            <w:tcW w:w="6379" w:type="dxa"/>
          </w:tcPr>
          <w:p w:rsidR="001F696E" w:rsidRPr="00155F31" w:rsidRDefault="001F696E" w:rsidP="00EF27C8">
            <w:r w:rsidRPr="00155F31">
              <w:t>Здания и сооружения (8 м)</w:t>
            </w:r>
          </w:p>
        </w:tc>
        <w:tc>
          <w:tcPr>
            <w:tcW w:w="1843" w:type="dxa"/>
          </w:tcPr>
          <w:p w:rsidR="001F696E" w:rsidRPr="000A4661" w:rsidRDefault="001F696E" w:rsidP="00EF27C8">
            <w:pPr>
              <w:jc w:val="center"/>
            </w:pPr>
            <w:r w:rsidRPr="000A4661">
              <w:t>%</w:t>
            </w:r>
          </w:p>
        </w:tc>
        <w:tc>
          <w:tcPr>
            <w:tcW w:w="1701" w:type="dxa"/>
          </w:tcPr>
          <w:p w:rsidR="001F696E" w:rsidRPr="000A4661" w:rsidRDefault="001F696E" w:rsidP="00EF27C8">
            <w:pPr>
              <w:jc w:val="center"/>
            </w:pPr>
            <w:r w:rsidRPr="000A4661">
              <w:t>5 – 7</w:t>
            </w:r>
          </w:p>
        </w:tc>
      </w:tr>
      <w:tr w:rsidR="001F696E" w:rsidRPr="000A4661" w:rsidTr="00EF27C8">
        <w:tc>
          <w:tcPr>
            <w:tcW w:w="6379" w:type="dxa"/>
            <w:tcBorders>
              <w:bottom w:val="single" w:sz="4" w:space="0" w:color="auto"/>
            </w:tcBorders>
          </w:tcPr>
          <w:p w:rsidR="001F696E" w:rsidRPr="00155F31" w:rsidRDefault="001F696E" w:rsidP="00EF27C8">
            <w:r w:rsidRPr="00155F31">
              <w:t>Максимальная высота зданий и сооружений</w:t>
            </w:r>
          </w:p>
        </w:tc>
        <w:tc>
          <w:tcPr>
            <w:tcW w:w="1843" w:type="dxa"/>
            <w:tcBorders>
              <w:bottom w:val="single" w:sz="4" w:space="0" w:color="auto"/>
            </w:tcBorders>
          </w:tcPr>
          <w:p w:rsidR="001F696E" w:rsidRPr="000A4661" w:rsidRDefault="001F696E" w:rsidP="00EF27C8">
            <w:pPr>
              <w:jc w:val="center"/>
            </w:pPr>
            <w:r w:rsidRPr="000A4661">
              <w:t>м</w:t>
            </w:r>
          </w:p>
        </w:tc>
        <w:tc>
          <w:tcPr>
            <w:tcW w:w="1701" w:type="dxa"/>
            <w:tcBorders>
              <w:bottom w:val="single" w:sz="4" w:space="0" w:color="auto"/>
            </w:tcBorders>
          </w:tcPr>
          <w:p w:rsidR="001F696E" w:rsidRPr="000A4661" w:rsidRDefault="001F696E" w:rsidP="00EF27C8">
            <w:pPr>
              <w:jc w:val="center"/>
            </w:pPr>
            <w:r w:rsidRPr="000A4661">
              <w:t>8</w:t>
            </w:r>
          </w:p>
        </w:tc>
      </w:tr>
      <w:tr w:rsidR="001F696E" w:rsidRPr="000A4661" w:rsidTr="00EF27C8">
        <w:tc>
          <w:tcPr>
            <w:tcW w:w="6379" w:type="dxa"/>
            <w:shd w:val="clear" w:color="auto" w:fill="auto"/>
          </w:tcPr>
          <w:p w:rsidR="001F696E" w:rsidRPr="00155F31" w:rsidRDefault="001F696E" w:rsidP="00EF27C8">
            <w:r w:rsidRPr="00155F31">
              <w:t>Скверы</w:t>
            </w:r>
          </w:p>
        </w:tc>
        <w:tc>
          <w:tcPr>
            <w:tcW w:w="1843" w:type="dxa"/>
            <w:shd w:val="clear" w:color="auto" w:fill="auto"/>
          </w:tcPr>
          <w:p w:rsidR="001F696E" w:rsidRPr="000A4661" w:rsidRDefault="001F696E" w:rsidP="00EF27C8">
            <w:pPr>
              <w:jc w:val="center"/>
            </w:pPr>
          </w:p>
        </w:tc>
        <w:tc>
          <w:tcPr>
            <w:tcW w:w="1701" w:type="dxa"/>
            <w:shd w:val="clear" w:color="auto" w:fill="auto"/>
          </w:tcPr>
          <w:p w:rsidR="001F696E" w:rsidRPr="000A4661" w:rsidRDefault="001F696E" w:rsidP="00EF27C8">
            <w:pPr>
              <w:jc w:val="center"/>
            </w:pPr>
          </w:p>
        </w:tc>
      </w:tr>
      <w:tr w:rsidR="001F696E" w:rsidRPr="000A4661" w:rsidTr="00EF27C8">
        <w:tc>
          <w:tcPr>
            <w:tcW w:w="6379" w:type="dxa"/>
          </w:tcPr>
          <w:p w:rsidR="001F696E" w:rsidRPr="00155F31" w:rsidRDefault="001F696E" w:rsidP="00EF27C8">
            <w:r w:rsidRPr="00155F31">
              <w:t>Территория сквера, общая площадь</w:t>
            </w:r>
          </w:p>
        </w:tc>
        <w:tc>
          <w:tcPr>
            <w:tcW w:w="1843" w:type="dxa"/>
          </w:tcPr>
          <w:p w:rsidR="001F696E" w:rsidRPr="000A4661" w:rsidRDefault="001F696E" w:rsidP="00EF27C8">
            <w:pPr>
              <w:jc w:val="center"/>
            </w:pPr>
            <w:r w:rsidRPr="000A4661">
              <w:t>га</w:t>
            </w:r>
          </w:p>
        </w:tc>
        <w:tc>
          <w:tcPr>
            <w:tcW w:w="1701" w:type="dxa"/>
          </w:tcPr>
          <w:p w:rsidR="001F696E" w:rsidRPr="000A4661" w:rsidRDefault="001F696E" w:rsidP="00EF27C8">
            <w:pPr>
              <w:jc w:val="center"/>
            </w:pPr>
            <w:r w:rsidRPr="000A4661">
              <w:t>0,5 до 2,0</w:t>
            </w:r>
          </w:p>
        </w:tc>
      </w:tr>
      <w:tr w:rsidR="001F696E" w:rsidRPr="000A4661" w:rsidTr="00EF27C8">
        <w:tc>
          <w:tcPr>
            <w:tcW w:w="6379" w:type="dxa"/>
          </w:tcPr>
          <w:p w:rsidR="001F696E" w:rsidRPr="00155F31" w:rsidRDefault="001F696E" w:rsidP="00EF27C8">
            <w:r w:rsidRPr="00155F31">
              <w:t>Территории зеленых насаждений и водоемов</w:t>
            </w:r>
          </w:p>
        </w:tc>
        <w:tc>
          <w:tcPr>
            <w:tcW w:w="1843" w:type="dxa"/>
          </w:tcPr>
          <w:p w:rsidR="001F696E" w:rsidRPr="000A4661" w:rsidRDefault="001F696E" w:rsidP="00EF27C8">
            <w:pPr>
              <w:jc w:val="center"/>
            </w:pPr>
            <w:r w:rsidRPr="000A4661">
              <w:t>%</w:t>
            </w:r>
          </w:p>
        </w:tc>
        <w:tc>
          <w:tcPr>
            <w:tcW w:w="1701" w:type="dxa"/>
          </w:tcPr>
          <w:p w:rsidR="001F696E" w:rsidRPr="000A4661" w:rsidRDefault="001F696E" w:rsidP="00EF27C8">
            <w:pPr>
              <w:jc w:val="center"/>
            </w:pPr>
            <w:r w:rsidRPr="000A4661">
              <w:t>60 - 80</w:t>
            </w:r>
          </w:p>
        </w:tc>
      </w:tr>
      <w:tr w:rsidR="001F696E" w:rsidRPr="000A4661" w:rsidTr="00EF27C8">
        <w:tc>
          <w:tcPr>
            <w:tcW w:w="6379" w:type="dxa"/>
          </w:tcPr>
          <w:p w:rsidR="001F696E" w:rsidRPr="00155F31" w:rsidRDefault="001F696E" w:rsidP="00EF27C8">
            <w:r w:rsidRPr="00155F31">
              <w:t>Аллеи, дорожки, площадки</w:t>
            </w:r>
          </w:p>
        </w:tc>
        <w:tc>
          <w:tcPr>
            <w:tcW w:w="1843" w:type="dxa"/>
          </w:tcPr>
          <w:p w:rsidR="001F696E" w:rsidRPr="000A4661" w:rsidRDefault="001F696E" w:rsidP="00EF27C8">
            <w:pPr>
              <w:jc w:val="center"/>
            </w:pPr>
            <w:r w:rsidRPr="000A4661">
              <w:t>%</w:t>
            </w:r>
          </w:p>
        </w:tc>
        <w:tc>
          <w:tcPr>
            <w:tcW w:w="1701" w:type="dxa"/>
          </w:tcPr>
          <w:p w:rsidR="001F696E" w:rsidRPr="000A4661" w:rsidRDefault="001F696E" w:rsidP="00EF27C8">
            <w:pPr>
              <w:jc w:val="center"/>
            </w:pPr>
            <w:r w:rsidRPr="000A4661">
              <w:t>40 – 20</w:t>
            </w:r>
          </w:p>
        </w:tc>
      </w:tr>
      <w:tr w:rsidR="001F696E" w:rsidRPr="000A4661" w:rsidTr="00EF27C8">
        <w:tc>
          <w:tcPr>
            <w:tcW w:w="6379" w:type="dxa"/>
            <w:tcBorders>
              <w:bottom w:val="single" w:sz="4" w:space="0" w:color="auto"/>
            </w:tcBorders>
          </w:tcPr>
          <w:p w:rsidR="001F696E" w:rsidRPr="00155F31" w:rsidRDefault="001F696E" w:rsidP="00EF27C8">
            <w:r w:rsidRPr="00155F31">
              <w:t xml:space="preserve">Здания и сооружения </w:t>
            </w:r>
          </w:p>
        </w:tc>
        <w:tc>
          <w:tcPr>
            <w:tcW w:w="1843" w:type="dxa"/>
            <w:tcBorders>
              <w:bottom w:val="single" w:sz="4" w:space="0" w:color="auto"/>
            </w:tcBorders>
          </w:tcPr>
          <w:p w:rsidR="001F696E" w:rsidRPr="000A4661" w:rsidRDefault="001F696E" w:rsidP="00EF27C8">
            <w:pPr>
              <w:jc w:val="center"/>
            </w:pPr>
            <w:r w:rsidRPr="000A4661">
              <w:t>%</w:t>
            </w:r>
          </w:p>
        </w:tc>
        <w:tc>
          <w:tcPr>
            <w:tcW w:w="1701" w:type="dxa"/>
            <w:tcBorders>
              <w:bottom w:val="single" w:sz="4" w:space="0" w:color="auto"/>
            </w:tcBorders>
          </w:tcPr>
          <w:p w:rsidR="001F696E" w:rsidRPr="000A4661" w:rsidRDefault="001F696E" w:rsidP="00EF27C8">
            <w:pPr>
              <w:jc w:val="center"/>
            </w:pPr>
            <w:r w:rsidRPr="000A4661">
              <w:t>запрещены</w:t>
            </w:r>
          </w:p>
        </w:tc>
      </w:tr>
      <w:tr w:rsidR="001F696E" w:rsidRPr="000A4661" w:rsidTr="00EF27C8">
        <w:tc>
          <w:tcPr>
            <w:tcW w:w="6379" w:type="dxa"/>
            <w:shd w:val="clear" w:color="auto" w:fill="auto"/>
          </w:tcPr>
          <w:p w:rsidR="001F696E" w:rsidRPr="00155F31" w:rsidRDefault="001F696E" w:rsidP="00EF27C8">
            <w:r w:rsidRPr="00155F31">
              <w:t>Бульвары шириной 18 – 25 м.</w:t>
            </w:r>
          </w:p>
        </w:tc>
        <w:tc>
          <w:tcPr>
            <w:tcW w:w="1843" w:type="dxa"/>
            <w:shd w:val="clear" w:color="auto" w:fill="auto"/>
          </w:tcPr>
          <w:p w:rsidR="001F696E" w:rsidRPr="000A4661" w:rsidRDefault="001F696E" w:rsidP="00EF27C8">
            <w:pPr>
              <w:jc w:val="center"/>
            </w:pPr>
          </w:p>
        </w:tc>
        <w:tc>
          <w:tcPr>
            <w:tcW w:w="1701" w:type="dxa"/>
            <w:shd w:val="clear" w:color="auto" w:fill="auto"/>
          </w:tcPr>
          <w:p w:rsidR="001F696E" w:rsidRPr="000A4661" w:rsidRDefault="001F696E" w:rsidP="00EF27C8">
            <w:pPr>
              <w:jc w:val="center"/>
            </w:pPr>
          </w:p>
        </w:tc>
      </w:tr>
      <w:tr w:rsidR="001F696E" w:rsidRPr="000A4661" w:rsidTr="00EF27C8">
        <w:tc>
          <w:tcPr>
            <w:tcW w:w="6379" w:type="dxa"/>
          </w:tcPr>
          <w:p w:rsidR="001F696E" w:rsidRPr="000A4661" w:rsidRDefault="001F696E" w:rsidP="00EF27C8">
            <w:r w:rsidRPr="000A4661">
              <w:t>Территории зеленых насаждений и водоемов</w:t>
            </w:r>
          </w:p>
        </w:tc>
        <w:tc>
          <w:tcPr>
            <w:tcW w:w="1843" w:type="dxa"/>
          </w:tcPr>
          <w:p w:rsidR="001F696E" w:rsidRPr="000A4661" w:rsidRDefault="001F696E" w:rsidP="00EF27C8">
            <w:pPr>
              <w:jc w:val="center"/>
            </w:pPr>
            <w:r w:rsidRPr="000A4661">
              <w:t>%</w:t>
            </w:r>
          </w:p>
        </w:tc>
        <w:tc>
          <w:tcPr>
            <w:tcW w:w="1701" w:type="dxa"/>
          </w:tcPr>
          <w:p w:rsidR="001F696E" w:rsidRPr="000A4661" w:rsidRDefault="001F696E" w:rsidP="00EF27C8">
            <w:pPr>
              <w:jc w:val="center"/>
            </w:pPr>
            <w:r w:rsidRPr="000A4661">
              <w:t>70-75</w:t>
            </w:r>
          </w:p>
        </w:tc>
      </w:tr>
      <w:tr w:rsidR="001F696E" w:rsidRPr="000A4661" w:rsidTr="00EF27C8">
        <w:tc>
          <w:tcPr>
            <w:tcW w:w="6379" w:type="dxa"/>
          </w:tcPr>
          <w:p w:rsidR="001F696E" w:rsidRPr="000A4661" w:rsidRDefault="001F696E" w:rsidP="00EF27C8">
            <w:r w:rsidRPr="000A4661">
              <w:t>Аллеи, дорожки, площадки</w:t>
            </w:r>
          </w:p>
        </w:tc>
        <w:tc>
          <w:tcPr>
            <w:tcW w:w="1843" w:type="dxa"/>
          </w:tcPr>
          <w:p w:rsidR="001F696E" w:rsidRPr="000A4661" w:rsidRDefault="001F696E" w:rsidP="00EF27C8">
            <w:pPr>
              <w:jc w:val="center"/>
            </w:pPr>
            <w:r w:rsidRPr="000A4661">
              <w:t>%</w:t>
            </w:r>
          </w:p>
        </w:tc>
        <w:tc>
          <w:tcPr>
            <w:tcW w:w="1701" w:type="dxa"/>
          </w:tcPr>
          <w:p w:rsidR="001F696E" w:rsidRPr="000A4661" w:rsidRDefault="001F696E" w:rsidP="00EF27C8">
            <w:pPr>
              <w:jc w:val="center"/>
            </w:pPr>
            <w:r w:rsidRPr="000A4661">
              <w:t>30 - 25</w:t>
            </w:r>
          </w:p>
        </w:tc>
      </w:tr>
      <w:tr w:rsidR="001F696E" w:rsidRPr="000A4661" w:rsidTr="00EF27C8">
        <w:tc>
          <w:tcPr>
            <w:tcW w:w="6379" w:type="dxa"/>
            <w:tcBorders>
              <w:bottom w:val="single" w:sz="4" w:space="0" w:color="auto"/>
            </w:tcBorders>
          </w:tcPr>
          <w:p w:rsidR="001F696E" w:rsidRPr="000A4661" w:rsidRDefault="001F696E" w:rsidP="00EF27C8">
            <w:r w:rsidRPr="000A4661">
              <w:t xml:space="preserve">Здания и сооружения </w:t>
            </w:r>
          </w:p>
        </w:tc>
        <w:tc>
          <w:tcPr>
            <w:tcW w:w="1843" w:type="dxa"/>
            <w:tcBorders>
              <w:bottom w:val="single" w:sz="4" w:space="0" w:color="auto"/>
            </w:tcBorders>
          </w:tcPr>
          <w:p w:rsidR="001F696E" w:rsidRPr="000A4661" w:rsidRDefault="001F696E" w:rsidP="00EF27C8">
            <w:pPr>
              <w:jc w:val="center"/>
            </w:pPr>
            <w:r w:rsidRPr="000A4661">
              <w:t>%</w:t>
            </w:r>
          </w:p>
        </w:tc>
        <w:tc>
          <w:tcPr>
            <w:tcW w:w="1701" w:type="dxa"/>
            <w:tcBorders>
              <w:bottom w:val="single" w:sz="4" w:space="0" w:color="auto"/>
            </w:tcBorders>
          </w:tcPr>
          <w:p w:rsidR="001F696E" w:rsidRPr="000A4661" w:rsidRDefault="001F696E" w:rsidP="00EF27C8">
            <w:pPr>
              <w:jc w:val="center"/>
            </w:pPr>
            <w:r w:rsidRPr="000A4661">
              <w:t>запрещены</w:t>
            </w:r>
          </w:p>
        </w:tc>
      </w:tr>
      <w:tr w:rsidR="001F696E" w:rsidRPr="000A4661" w:rsidTr="00EF27C8">
        <w:tc>
          <w:tcPr>
            <w:tcW w:w="6379" w:type="dxa"/>
            <w:shd w:val="clear" w:color="auto" w:fill="auto"/>
          </w:tcPr>
          <w:p w:rsidR="001F696E" w:rsidRPr="00155F31" w:rsidRDefault="001F696E" w:rsidP="00EF27C8">
            <w:r w:rsidRPr="00155F31">
              <w:t>Бульвары шириной 25 – 50 м.</w:t>
            </w:r>
          </w:p>
        </w:tc>
        <w:tc>
          <w:tcPr>
            <w:tcW w:w="1843" w:type="dxa"/>
            <w:shd w:val="clear" w:color="auto" w:fill="auto"/>
          </w:tcPr>
          <w:p w:rsidR="001F696E" w:rsidRPr="000A4661" w:rsidRDefault="001F696E" w:rsidP="00EF27C8">
            <w:pPr>
              <w:jc w:val="center"/>
            </w:pPr>
          </w:p>
        </w:tc>
        <w:tc>
          <w:tcPr>
            <w:tcW w:w="1701" w:type="dxa"/>
            <w:shd w:val="clear" w:color="auto" w:fill="auto"/>
          </w:tcPr>
          <w:p w:rsidR="001F696E" w:rsidRPr="000A4661" w:rsidRDefault="001F696E" w:rsidP="00EF27C8">
            <w:pPr>
              <w:jc w:val="center"/>
            </w:pPr>
          </w:p>
        </w:tc>
      </w:tr>
      <w:tr w:rsidR="001F696E" w:rsidRPr="000A4661" w:rsidTr="00EF27C8">
        <w:tc>
          <w:tcPr>
            <w:tcW w:w="6379" w:type="dxa"/>
          </w:tcPr>
          <w:p w:rsidR="001F696E" w:rsidRPr="000A4661" w:rsidRDefault="001F696E" w:rsidP="00EF27C8">
            <w:r w:rsidRPr="000A4661">
              <w:t>Территории зеленых насаждений и водоемов</w:t>
            </w:r>
          </w:p>
        </w:tc>
        <w:tc>
          <w:tcPr>
            <w:tcW w:w="1843" w:type="dxa"/>
          </w:tcPr>
          <w:p w:rsidR="001F696E" w:rsidRPr="000A4661" w:rsidRDefault="001F696E" w:rsidP="00EF27C8">
            <w:pPr>
              <w:jc w:val="center"/>
            </w:pPr>
            <w:r w:rsidRPr="000A4661">
              <w:t>%</w:t>
            </w:r>
          </w:p>
        </w:tc>
        <w:tc>
          <w:tcPr>
            <w:tcW w:w="1701" w:type="dxa"/>
          </w:tcPr>
          <w:p w:rsidR="001F696E" w:rsidRPr="000A4661" w:rsidRDefault="001F696E" w:rsidP="00EF27C8">
            <w:pPr>
              <w:jc w:val="center"/>
            </w:pPr>
            <w:r w:rsidRPr="000A4661">
              <w:t>75 - 80</w:t>
            </w:r>
          </w:p>
        </w:tc>
      </w:tr>
      <w:tr w:rsidR="001F696E" w:rsidRPr="000A4661" w:rsidTr="00EF27C8">
        <w:tc>
          <w:tcPr>
            <w:tcW w:w="6379" w:type="dxa"/>
          </w:tcPr>
          <w:p w:rsidR="001F696E" w:rsidRPr="000A4661" w:rsidRDefault="001F696E" w:rsidP="00EF27C8">
            <w:r w:rsidRPr="000A4661">
              <w:t>Аллеи, дорожки, площадки</w:t>
            </w:r>
          </w:p>
        </w:tc>
        <w:tc>
          <w:tcPr>
            <w:tcW w:w="1843" w:type="dxa"/>
          </w:tcPr>
          <w:p w:rsidR="001F696E" w:rsidRPr="000A4661" w:rsidRDefault="001F696E" w:rsidP="00EF27C8">
            <w:pPr>
              <w:jc w:val="center"/>
            </w:pPr>
            <w:r w:rsidRPr="000A4661">
              <w:t>%</w:t>
            </w:r>
          </w:p>
        </w:tc>
        <w:tc>
          <w:tcPr>
            <w:tcW w:w="1701" w:type="dxa"/>
          </w:tcPr>
          <w:p w:rsidR="001F696E" w:rsidRPr="000A4661" w:rsidRDefault="001F696E" w:rsidP="00EF27C8">
            <w:pPr>
              <w:jc w:val="center"/>
            </w:pPr>
            <w:r w:rsidRPr="000A4661">
              <w:t>23 - 17</w:t>
            </w:r>
          </w:p>
        </w:tc>
      </w:tr>
      <w:tr w:rsidR="001F696E" w:rsidRPr="000A4661" w:rsidTr="00EF27C8">
        <w:tc>
          <w:tcPr>
            <w:tcW w:w="6379" w:type="dxa"/>
            <w:tcBorders>
              <w:bottom w:val="single" w:sz="4" w:space="0" w:color="auto"/>
            </w:tcBorders>
          </w:tcPr>
          <w:p w:rsidR="001F696E" w:rsidRPr="000A4661" w:rsidRDefault="001F696E" w:rsidP="00EF27C8">
            <w:r w:rsidRPr="000A4661">
              <w:t xml:space="preserve">Здания и сооружения </w:t>
            </w:r>
          </w:p>
        </w:tc>
        <w:tc>
          <w:tcPr>
            <w:tcW w:w="1843" w:type="dxa"/>
          </w:tcPr>
          <w:p w:rsidR="001F696E" w:rsidRPr="000A4661" w:rsidRDefault="001F696E" w:rsidP="00EF27C8">
            <w:pPr>
              <w:jc w:val="center"/>
            </w:pPr>
            <w:r w:rsidRPr="000A4661">
              <w:t>%</w:t>
            </w:r>
          </w:p>
        </w:tc>
        <w:tc>
          <w:tcPr>
            <w:tcW w:w="1701" w:type="dxa"/>
          </w:tcPr>
          <w:p w:rsidR="001F696E" w:rsidRPr="000A4661" w:rsidRDefault="001F696E" w:rsidP="00EF27C8">
            <w:pPr>
              <w:jc w:val="center"/>
            </w:pPr>
            <w:r w:rsidRPr="000A4661">
              <w:t>2 - 3</w:t>
            </w:r>
          </w:p>
        </w:tc>
      </w:tr>
    </w:tbl>
    <w:p w:rsidR="001F696E" w:rsidRDefault="001F696E" w:rsidP="001F696E">
      <w:pPr>
        <w:jc w:val="center"/>
        <w:rPr>
          <w:b/>
        </w:rPr>
      </w:pPr>
    </w:p>
    <w:p w:rsidR="001F696E" w:rsidRDefault="001F696E" w:rsidP="001F696E">
      <w:pPr>
        <w:jc w:val="center"/>
        <w:rPr>
          <w:b/>
        </w:rPr>
      </w:pPr>
      <w:r>
        <w:rPr>
          <w:b/>
        </w:rPr>
        <w:t xml:space="preserve">Р-В </w:t>
      </w:r>
      <w:r w:rsidRPr="00BE3134">
        <w:rPr>
          <w:b/>
        </w:rPr>
        <w:t xml:space="preserve">- Зона </w:t>
      </w:r>
      <w:r>
        <w:rPr>
          <w:b/>
        </w:rPr>
        <w:t>общественных рекреационных территорий в водоохраной зоне</w:t>
      </w:r>
    </w:p>
    <w:p w:rsidR="001F696E" w:rsidRDefault="001F696E" w:rsidP="001F696E">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Р-В соответствует видам использования территориальной зоны Р с </w:t>
      </w:r>
      <w:r w:rsidRPr="00AA2096">
        <w:t>дополнитель</w:t>
      </w:r>
      <w:r>
        <w:t xml:space="preserve">ными регламентами в соответствии со </w:t>
      </w:r>
      <w:r w:rsidRPr="007F6C3E">
        <w:t xml:space="preserve">статьей </w:t>
      </w:r>
      <w:r>
        <w:t>9.1.</w:t>
      </w:r>
      <w:r w:rsidRPr="007F6C3E">
        <w:t xml:space="preserve"> </w:t>
      </w:r>
      <w:r>
        <w:t>раздела 9 н</w:t>
      </w:r>
      <w:r w:rsidRPr="00AA2096">
        <w:t>астоящих Правил</w:t>
      </w:r>
      <w:r>
        <w:t>.</w:t>
      </w:r>
    </w:p>
    <w:p w:rsidR="001F696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Р-В </w:t>
      </w:r>
      <w:r w:rsidRPr="0014630E">
        <w:rPr>
          <w:b/>
        </w:rPr>
        <w:t xml:space="preserve"> не подлежат установлению.</w:t>
      </w:r>
    </w:p>
    <w:p w:rsidR="001F696E" w:rsidRPr="008E40B5" w:rsidRDefault="001F696E" w:rsidP="001F696E">
      <w:pPr>
        <w:jc w:val="both"/>
      </w:pPr>
    </w:p>
    <w:p w:rsidR="001F696E" w:rsidRDefault="001F696E" w:rsidP="001F696E">
      <w:pPr>
        <w:jc w:val="center"/>
        <w:rPr>
          <w:b/>
        </w:rPr>
      </w:pPr>
      <w:r>
        <w:rPr>
          <w:b/>
        </w:rPr>
        <w:t xml:space="preserve">Р-Пр </w:t>
      </w:r>
      <w:r w:rsidRPr="00BE3134">
        <w:rPr>
          <w:b/>
        </w:rPr>
        <w:t xml:space="preserve">- Зона </w:t>
      </w:r>
      <w:r>
        <w:rPr>
          <w:b/>
        </w:rPr>
        <w:t>общественных рекреационных территорий в зоне прибрежной защитной полосы</w:t>
      </w:r>
    </w:p>
    <w:p w:rsidR="001F696E" w:rsidRDefault="001F696E" w:rsidP="001F696E">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Р-Пр соответствует видам использования территориальной зоны Р с </w:t>
      </w:r>
      <w:r w:rsidRPr="00AA2096">
        <w:t>дополнитель</w:t>
      </w:r>
      <w:r>
        <w:t xml:space="preserve">ными регламентами в соответствии со </w:t>
      </w:r>
      <w:r w:rsidRPr="007F6C3E">
        <w:t xml:space="preserve">статьей  </w:t>
      </w:r>
      <w:r>
        <w:t>9.2. раздела 9 н</w:t>
      </w:r>
      <w:r w:rsidRPr="00AA2096">
        <w:t>астоящих Правил</w:t>
      </w:r>
      <w:r>
        <w:t>.</w:t>
      </w:r>
    </w:p>
    <w:p w:rsidR="001F696E" w:rsidRPr="00155F31"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Р-Пр </w:t>
      </w:r>
      <w:r w:rsidRPr="0014630E">
        <w:rPr>
          <w:b/>
        </w:rPr>
        <w:t xml:space="preserve"> не подлежат установлению.</w:t>
      </w:r>
    </w:p>
    <w:p w:rsidR="001F696E" w:rsidRDefault="001F696E" w:rsidP="001F696E">
      <w:pPr>
        <w:pStyle w:val="3"/>
      </w:pPr>
    </w:p>
    <w:p w:rsidR="001F696E" w:rsidRDefault="001F696E" w:rsidP="001F696E">
      <w:pPr>
        <w:jc w:val="center"/>
        <w:rPr>
          <w:b/>
        </w:rPr>
      </w:pPr>
      <w:r w:rsidRPr="0059701B">
        <w:rPr>
          <w:b/>
        </w:rPr>
        <w:t>Р1</w:t>
      </w:r>
      <w:r>
        <w:rPr>
          <w:b/>
        </w:rPr>
        <w:t xml:space="preserve"> </w:t>
      </w:r>
      <w:r w:rsidRPr="0059701B">
        <w:rPr>
          <w:b/>
        </w:rPr>
        <w:t xml:space="preserve">- Зона </w:t>
      </w:r>
      <w:r>
        <w:rPr>
          <w:b/>
        </w:rPr>
        <w:t>размещения объектов предназначенных для отдыха и туризма</w:t>
      </w:r>
    </w:p>
    <w:p w:rsidR="001F696E" w:rsidRPr="00A0798E" w:rsidRDefault="001F696E" w:rsidP="001F696E">
      <w:pPr>
        <w:pStyle w:val="ConsPlusNormal"/>
        <w:widowControl/>
        <w:tabs>
          <w:tab w:val="left" w:pos="1080"/>
        </w:tabs>
        <w:ind w:left="284" w:firstLine="0"/>
        <w:outlineLvl w:val="2"/>
        <w:rPr>
          <w:rFonts w:ascii="Times New Roman" w:hAnsi="Times New Roman" w:cs="Times New Roman"/>
          <w:b/>
          <w:sz w:val="24"/>
          <w:szCs w:val="24"/>
        </w:rPr>
      </w:pPr>
      <w:bookmarkStart w:id="26" w:name="_Toc268485594"/>
      <w:bookmarkStart w:id="27" w:name="_Toc268487673"/>
      <w:bookmarkStart w:id="28" w:name="_Toc268488493"/>
      <w:bookmarkStart w:id="29" w:name="_Toc373937663"/>
      <w:bookmarkStart w:id="30" w:name="_Toc374097869"/>
      <w:r w:rsidRPr="00A0798E">
        <w:rPr>
          <w:rFonts w:ascii="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в зоне Р1:</w:t>
      </w:r>
      <w:bookmarkEnd w:id="26"/>
      <w:bookmarkEnd w:id="27"/>
      <w:bookmarkEnd w:id="28"/>
      <w:bookmarkEnd w:id="29"/>
      <w:bookmarkEnd w:id="30"/>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40"/>
      </w:tblGrid>
      <w:tr w:rsidR="001F696E" w:rsidRPr="00113559" w:rsidTr="00EF27C8">
        <w:trPr>
          <w:trHeight w:val="480"/>
        </w:trPr>
        <w:tc>
          <w:tcPr>
            <w:tcW w:w="4680" w:type="dxa"/>
            <w:tcBorders>
              <w:top w:val="single" w:sz="4" w:space="0" w:color="auto"/>
              <w:bottom w:val="single" w:sz="6" w:space="0" w:color="auto"/>
            </w:tcBorders>
            <w:shd w:val="clear" w:color="auto" w:fill="auto"/>
          </w:tcPr>
          <w:p w:rsidR="001F696E" w:rsidRPr="00113559" w:rsidRDefault="001F696E" w:rsidP="00EF27C8">
            <w:pPr>
              <w:pStyle w:val="ConsPlusNormal"/>
              <w:keepLines/>
              <w:widowControl/>
              <w:ind w:firstLine="284"/>
              <w:rPr>
                <w:rFonts w:ascii="Times New Roman" w:hAnsi="Times New Roman" w:cs="Times New Roman"/>
                <w:b/>
                <w:bCs/>
                <w:sz w:val="24"/>
                <w:szCs w:val="24"/>
              </w:rPr>
            </w:pPr>
            <w:r w:rsidRPr="00113559">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1F696E" w:rsidRPr="00113559" w:rsidRDefault="001F696E" w:rsidP="00EF27C8">
            <w:pPr>
              <w:pStyle w:val="ConsPlusNormal"/>
              <w:keepNext/>
              <w:keepLines/>
              <w:widowControl/>
              <w:ind w:firstLine="284"/>
              <w:rPr>
                <w:rFonts w:ascii="Times New Roman" w:hAnsi="Times New Roman" w:cs="Times New Roman"/>
                <w:b/>
                <w:bCs/>
                <w:sz w:val="24"/>
                <w:szCs w:val="24"/>
              </w:rPr>
            </w:pPr>
            <w:r w:rsidRPr="0011355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1F696E" w:rsidRPr="00113559" w:rsidTr="00EF27C8">
        <w:trPr>
          <w:trHeight w:val="883"/>
        </w:trPr>
        <w:tc>
          <w:tcPr>
            <w:tcW w:w="4680" w:type="dxa"/>
            <w:tcBorders>
              <w:top w:val="single" w:sz="6" w:space="0" w:color="auto"/>
              <w:bottom w:val="single" w:sz="6" w:space="0" w:color="auto"/>
            </w:tcBorders>
          </w:tcPr>
          <w:p w:rsidR="001F696E" w:rsidRPr="00113559" w:rsidRDefault="001F696E" w:rsidP="00EF27C8">
            <w:pPr>
              <w:pStyle w:val="nienie"/>
              <w:numPr>
                <w:ilvl w:val="0"/>
                <w:numId w:val="4"/>
              </w:numPr>
              <w:ind w:left="0" w:firstLine="284"/>
              <w:rPr>
                <w:rFonts w:ascii="Times New Roman" w:hAnsi="Times New Roman"/>
                <w:szCs w:val="24"/>
              </w:rPr>
            </w:pPr>
            <w:r w:rsidRPr="00113559">
              <w:rPr>
                <w:rFonts w:ascii="Times New Roman" w:hAnsi="Times New Roman"/>
                <w:szCs w:val="24"/>
              </w:rPr>
              <w:lastRenderedPageBreak/>
              <w:t>Санатории, профилактории, дома отдыха, базы отдыха;</w:t>
            </w:r>
          </w:p>
          <w:p w:rsidR="001F696E" w:rsidRPr="00113559" w:rsidRDefault="001F696E" w:rsidP="00EF27C8">
            <w:pPr>
              <w:pStyle w:val="nienie"/>
              <w:numPr>
                <w:ilvl w:val="0"/>
                <w:numId w:val="4"/>
              </w:numPr>
              <w:ind w:left="0" w:firstLine="284"/>
              <w:rPr>
                <w:rFonts w:ascii="Times New Roman" w:hAnsi="Times New Roman"/>
                <w:szCs w:val="24"/>
              </w:rPr>
            </w:pPr>
            <w:r w:rsidRPr="00113559">
              <w:rPr>
                <w:rFonts w:ascii="Times New Roman" w:hAnsi="Times New Roman"/>
                <w:szCs w:val="24"/>
              </w:rPr>
              <w:t>Детские оздоровительные лагеря и дачи дошкольных учреждений;</w:t>
            </w:r>
          </w:p>
          <w:p w:rsidR="001F696E" w:rsidRPr="00113559" w:rsidRDefault="001F696E" w:rsidP="00EF27C8">
            <w:pPr>
              <w:pStyle w:val="nienie"/>
              <w:numPr>
                <w:ilvl w:val="0"/>
                <w:numId w:val="4"/>
              </w:numPr>
              <w:ind w:left="0" w:firstLine="284"/>
              <w:rPr>
                <w:rFonts w:ascii="Times New Roman" w:hAnsi="Times New Roman"/>
                <w:szCs w:val="24"/>
              </w:rPr>
            </w:pPr>
            <w:r w:rsidRPr="00113559">
              <w:rPr>
                <w:rFonts w:ascii="Times New Roman" w:hAnsi="Times New Roman"/>
                <w:szCs w:val="24"/>
              </w:rPr>
              <w:t>Тренировочные базы, конноспортивные базы, велотреки;</w:t>
            </w:r>
          </w:p>
          <w:p w:rsidR="001F696E" w:rsidRPr="00113559" w:rsidRDefault="001F696E" w:rsidP="00EF27C8">
            <w:pPr>
              <w:pStyle w:val="nienie"/>
              <w:numPr>
                <w:ilvl w:val="0"/>
                <w:numId w:val="4"/>
              </w:numPr>
              <w:ind w:left="0" w:firstLine="284"/>
              <w:rPr>
                <w:rFonts w:ascii="Times New Roman" w:hAnsi="Times New Roman"/>
                <w:szCs w:val="24"/>
              </w:rPr>
            </w:pPr>
            <w:r w:rsidRPr="00113559">
              <w:rPr>
                <w:rFonts w:ascii="Times New Roman" w:hAnsi="Times New Roman"/>
                <w:szCs w:val="24"/>
              </w:rPr>
              <w:t>Спортклубы, лодочные станции;</w:t>
            </w:r>
          </w:p>
          <w:p w:rsidR="001F696E" w:rsidRPr="00113559" w:rsidRDefault="001F696E" w:rsidP="00EF27C8">
            <w:pPr>
              <w:pStyle w:val="ConsPlusNormal"/>
              <w:widowControl/>
              <w:numPr>
                <w:ilvl w:val="0"/>
                <w:numId w:val="4"/>
              </w:numPr>
              <w:ind w:left="0" w:firstLine="284"/>
              <w:rPr>
                <w:rFonts w:ascii="Times New Roman" w:hAnsi="Times New Roman" w:cs="Times New Roman"/>
                <w:sz w:val="24"/>
                <w:szCs w:val="24"/>
              </w:rPr>
            </w:pPr>
            <w:r>
              <w:rPr>
                <w:rFonts w:ascii="Times New Roman" w:hAnsi="Times New Roman" w:cs="Times New Roman"/>
                <w:sz w:val="24"/>
                <w:szCs w:val="24"/>
              </w:rPr>
              <w:t xml:space="preserve">Гостиницы, </w:t>
            </w:r>
            <w:r w:rsidRPr="00113559">
              <w:rPr>
                <w:rFonts w:ascii="Times New Roman" w:hAnsi="Times New Roman" w:cs="Times New Roman"/>
                <w:sz w:val="24"/>
                <w:szCs w:val="24"/>
              </w:rPr>
              <w:t xml:space="preserve">мотели, кемпинги, </w:t>
            </w:r>
          </w:p>
          <w:p w:rsidR="001F696E" w:rsidRPr="00113559" w:rsidRDefault="001F696E" w:rsidP="00EF27C8">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Физкультурно-спортивные здания и сооружения</w:t>
            </w:r>
            <w:r>
              <w:rPr>
                <w:rFonts w:ascii="Times New Roman" w:hAnsi="Times New Roman" w:cs="Times New Roman"/>
                <w:sz w:val="24"/>
                <w:szCs w:val="24"/>
              </w:rPr>
              <w:t>;</w:t>
            </w:r>
          </w:p>
          <w:p w:rsidR="001F696E" w:rsidRPr="00113559" w:rsidRDefault="001F696E" w:rsidP="00EF27C8">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 xml:space="preserve"> Купальные плавательные и спортивные бассейны общ</w:t>
            </w:r>
            <w:r>
              <w:rPr>
                <w:rFonts w:ascii="Times New Roman" w:hAnsi="Times New Roman" w:cs="Times New Roman"/>
                <w:sz w:val="24"/>
                <w:szCs w:val="24"/>
              </w:rPr>
              <w:t>его пользования;</w:t>
            </w:r>
            <w:r w:rsidRPr="00113559">
              <w:rPr>
                <w:rFonts w:ascii="Times New Roman" w:hAnsi="Times New Roman" w:cs="Times New Roman"/>
                <w:sz w:val="24"/>
                <w:szCs w:val="24"/>
              </w:rPr>
              <w:t xml:space="preserve"> </w:t>
            </w:r>
          </w:p>
          <w:p w:rsidR="001F696E" w:rsidRPr="00113559" w:rsidRDefault="001F696E" w:rsidP="00EF27C8">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Спортивно-оздоровительные центры;</w:t>
            </w:r>
          </w:p>
          <w:p w:rsidR="001F696E" w:rsidRPr="00113559" w:rsidRDefault="001F696E" w:rsidP="00EF27C8">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 xml:space="preserve">Бани, сауны </w:t>
            </w:r>
          </w:p>
          <w:p w:rsidR="001F696E" w:rsidRPr="00113559" w:rsidRDefault="001F696E" w:rsidP="00EF27C8">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Аптечные пункты;</w:t>
            </w:r>
          </w:p>
          <w:p w:rsidR="001F696E" w:rsidRPr="00113559" w:rsidRDefault="001F696E" w:rsidP="00EF27C8">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Предприятия общественного питания;</w:t>
            </w:r>
          </w:p>
          <w:p w:rsidR="001F696E" w:rsidRPr="00113559" w:rsidRDefault="001F696E" w:rsidP="00EF27C8">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Здания и помещения для размещения подразделений органов охраны правопорядка;</w:t>
            </w:r>
          </w:p>
          <w:p w:rsidR="001F696E" w:rsidRPr="00113559" w:rsidRDefault="001F696E" w:rsidP="00EF27C8">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1F696E" w:rsidRPr="00113559" w:rsidRDefault="001F696E" w:rsidP="00EF27C8">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1F696E" w:rsidRPr="00113559" w:rsidRDefault="001F696E" w:rsidP="00EF27C8">
            <w:pPr>
              <w:pStyle w:val="ConsPlusNormal"/>
              <w:keepNext/>
              <w:keepLines/>
              <w:widowControl/>
              <w:numPr>
                <w:ilvl w:val="0"/>
                <w:numId w:val="3"/>
              </w:numPr>
              <w:tabs>
                <w:tab w:val="left" w:pos="650"/>
              </w:tabs>
              <w:ind w:left="0" w:firstLine="284"/>
              <w:rPr>
                <w:rFonts w:ascii="Times New Roman" w:hAnsi="Times New Roman" w:cs="Times New Roman"/>
                <w:sz w:val="24"/>
                <w:szCs w:val="24"/>
              </w:rPr>
            </w:pPr>
            <w:r w:rsidRPr="00113559">
              <w:rPr>
                <w:rFonts w:ascii="Times New Roman" w:hAnsi="Times New Roman" w:cs="Times New Roman"/>
                <w:sz w:val="24"/>
                <w:szCs w:val="24"/>
              </w:rPr>
              <w:t>Здания и сооружения для размещения служб охраны и наблюдения,</w:t>
            </w:r>
          </w:p>
          <w:p w:rsidR="001F696E" w:rsidRPr="00113559" w:rsidRDefault="001F696E" w:rsidP="00EF27C8">
            <w:pPr>
              <w:pStyle w:val="ConsPlusNormal"/>
              <w:widowControl/>
              <w:numPr>
                <w:ilvl w:val="0"/>
                <w:numId w:val="3"/>
              </w:numPr>
              <w:ind w:left="0" w:firstLine="284"/>
              <w:rPr>
                <w:rFonts w:ascii="Times New Roman" w:hAnsi="Times New Roman" w:cs="Times New Roman"/>
                <w:sz w:val="24"/>
                <w:szCs w:val="24"/>
              </w:rPr>
            </w:pPr>
            <w:r w:rsidRPr="00113559">
              <w:rPr>
                <w:rFonts w:ascii="Times New Roman" w:hAnsi="Times New Roman" w:cs="Times New Roman"/>
                <w:sz w:val="24"/>
                <w:szCs w:val="24"/>
              </w:rPr>
              <w:t xml:space="preserve">Гостевые автостоянки, парковки, </w:t>
            </w:r>
          </w:p>
          <w:p w:rsidR="001F696E" w:rsidRPr="00113559" w:rsidRDefault="001F696E" w:rsidP="00EF27C8">
            <w:pPr>
              <w:numPr>
                <w:ilvl w:val="0"/>
                <w:numId w:val="3"/>
              </w:numPr>
              <w:ind w:left="0" w:firstLine="284"/>
            </w:pPr>
            <w:r w:rsidRPr="00113559">
              <w:t xml:space="preserve">Площадки для сбора мусора </w:t>
            </w:r>
          </w:p>
          <w:p w:rsidR="001F696E" w:rsidRPr="00113559" w:rsidRDefault="001F696E" w:rsidP="00EF27C8">
            <w:pPr>
              <w:numPr>
                <w:ilvl w:val="0"/>
                <w:numId w:val="3"/>
              </w:numPr>
              <w:ind w:left="0" w:firstLine="284"/>
            </w:pPr>
            <w:r w:rsidRPr="00113559">
              <w:t xml:space="preserve">Сооружения и устройства сетей инженерно технического обеспечения, </w:t>
            </w:r>
          </w:p>
          <w:p w:rsidR="001F696E" w:rsidRPr="00113559" w:rsidRDefault="001F696E" w:rsidP="00EF27C8">
            <w:pPr>
              <w:pStyle w:val="ConsPlusNormal"/>
              <w:keepNext/>
              <w:keepLines/>
              <w:widowControl/>
              <w:numPr>
                <w:ilvl w:val="0"/>
                <w:numId w:val="3"/>
              </w:numPr>
              <w:tabs>
                <w:tab w:val="left" w:pos="650"/>
              </w:tabs>
              <w:ind w:left="0" w:firstLine="284"/>
              <w:rPr>
                <w:rFonts w:ascii="Times New Roman" w:hAnsi="Times New Roman" w:cs="Times New Roman"/>
                <w:sz w:val="24"/>
                <w:szCs w:val="24"/>
              </w:rPr>
            </w:pPr>
            <w:r w:rsidRPr="00113559">
              <w:rPr>
                <w:rFonts w:ascii="Times New Roman" w:hAnsi="Times New Roman" w:cs="Times New Roman"/>
                <w:sz w:val="24"/>
                <w:szCs w:val="24"/>
              </w:rPr>
              <w:t>Благоустройство территорий, элементы малых архитектурных форм;</w:t>
            </w:r>
          </w:p>
          <w:p w:rsidR="001F696E" w:rsidRPr="00113559" w:rsidRDefault="001F696E" w:rsidP="00EF27C8">
            <w:pPr>
              <w:pStyle w:val="nienie"/>
              <w:numPr>
                <w:ilvl w:val="0"/>
                <w:numId w:val="3"/>
              </w:numPr>
              <w:ind w:left="0" w:firstLine="284"/>
              <w:rPr>
                <w:rFonts w:ascii="Times New Roman" w:hAnsi="Times New Roman"/>
                <w:szCs w:val="24"/>
              </w:rPr>
            </w:pPr>
            <w:r w:rsidRPr="00113559">
              <w:rPr>
                <w:rFonts w:ascii="Times New Roman" w:hAnsi="Times New Roman"/>
                <w:szCs w:val="24"/>
              </w:rPr>
              <w:t>Спортплощадки;</w:t>
            </w:r>
          </w:p>
          <w:p w:rsidR="001F696E" w:rsidRPr="00113559" w:rsidRDefault="001F696E" w:rsidP="00EF27C8">
            <w:pPr>
              <w:pStyle w:val="nienie"/>
              <w:numPr>
                <w:ilvl w:val="0"/>
                <w:numId w:val="3"/>
              </w:numPr>
              <w:ind w:left="0" w:firstLine="284"/>
              <w:rPr>
                <w:rFonts w:ascii="Times New Roman" w:hAnsi="Times New Roman"/>
                <w:szCs w:val="24"/>
              </w:rPr>
            </w:pPr>
            <w:r w:rsidRPr="00113559">
              <w:rPr>
                <w:rFonts w:ascii="Times New Roman" w:hAnsi="Times New Roman"/>
                <w:szCs w:val="24"/>
              </w:rPr>
              <w:t>Игровые площадки, площадки для национальных игр;</w:t>
            </w:r>
          </w:p>
          <w:p w:rsidR="001F696E" w:rsidRPr="00113559" w:rsidRDefault="001F696E" w:rsidP="00EF27C8">
            <w:pPr>
              <w:pStyle w:val="nienie"/>
              <w:numPr>
                <w:ilvl w:val="0"/>
                <w:numId w:val="3"/>
              </w:numPr>
              <w:ind w:left="0" w:firstLine="284"/>
              <w:rPr>
                <w:rFonts w:ascii="Times New Roman" w:hAnsi="Times New Roman"/>
                <w:szCs w:val="24"/>
              </w:rPr>
            </w:pPr>
            <w:r w:rsidRPr="00113559">
              <w:rPr>
                <w:rFonts w:ascii="Times New Roman" w:hAnsi="Times New Roman"/>
                <w:szCs w:val="24"/>
              </w:rPr>
              <w:t>Места для пикников, вспомогательные строения и инфраструктура для отдыха;</w:t>
            </w:r>
          </w:p>
          <w:p w:rsidR="001F696E" w:rsidRPr="00113559" w:rsidRDefault="001F696E" w:rsidP="00EF27C8">
            <w:pPr>
              <w:pStyle w:val="nienie"/>
              <w:numPr>
                <w:ilvl w:val="0"/>
                <w:numId w:val="3"/>
              </w:numPr>
              <w:ind w:left="0" w:firstLine="284"/>
              <w:rPr>
                <w:rFonts w:ascii="Times New Roman" w:hAnsi="Times New Roman"/>
                <w:szCs w:val="24"/>
              </w:rPr>
            </w:pPr>
            <w:r w:rsidRPr="00113559">
              <w:rPr>
                <w:rFonts w:ascii="Times New Roman" w:hAnsi="Times New Roman"/>
                <w:szCs w:val="24"/>
              </w:rPr>
              <w:t>Пляжи;</w:t>
            </w:r>
          </w:p>
          <w:p w:rsidR="001F696E" w:rsidRPr="00113559" w:rsidRDefault="001F696E" w:rsidP="00EF27C8">
            <w:pPr>
              <w:pStyle w:val="nienie"/>
              <w:numPr>
                <w:ilvl w:val="0"/>
                <w:numId w:val="3"/>
              </w:numPr>
              <w:ind w:left="0" w:firstLine="284"/>
              <w:rPr>
                <w:rFonts w:ascii="Times New Roman" w:hAnsi="Times New Roman"/>
                <w:szCs w:val="24"/>
              </w:rPr>
            </w:pPr>
            <w:r w:rsidRPr="00113559">
              <w:rPr>
                <w:rFonts w:ascii="Times New Roman" w:hAnsi="Times New Roman"/>
                <w:szCs w:val="24"/>
              </w:rPr>
              <w:t>Общественные туалеты, душевые</w:t>
            </w:r>
          </w:p>
          <w:p w:rsidR="001F696E" w:rsidRPr="00113559" w:rsidRDefault="001F696E" w:rsidP="00EF27C8">
            <w:pPr>
              <w:pStyle w:val="ConsPlusNormal"/>
              <w:keepNext/>
              <w:keepLines/>
              <w:widowControl/>
              <w:numPr>
                <w:ilvl w:val="0"/>
                <w:numId w:val="3"/>
              </w:numPr>
              <w:ind w:left="0" w:firstLine="284"/>
              <w:rPr>
                <w:rFonts w:ascii="Times New Roman" w:hAnsi="Times New Roman" w:cs="Times New Roman"/>
                <w:sz w:val="24"/>
                <w:szCs w:val="24"/>
              </w:rPr>
            </w:pPr>
            <w:r w:rsidRPr="00113559">
              <w:rPr>
                <w:rFonts w:ascii="Times New Roman" w:hAnsi="Times New Roman" w:cs="Times New Roman"/>
                <w:sz w:val="24"/>
                <w:szCs w:val="24"/>
              </w:rPr>
              <w:t xml:space="preserve">Общественные зеленые насаждения </w:t>
            </w:r>
          </w:p>
          <w:p w:rsidR="001F696E" w:rsidRPr="00113559" w:rsidRDefault="001F696E" w:rsidP="00EF27C8">
            <w:pPr>
              <w:pStyle w:val="ConsPlusNormal"/>
              <w:keepNext/>
              <w:keepLines/>
              <w:widowControl/>
              <w:numPr>
                <w:ilvl w:val="0"/>
                <w:numId w:val="3"/>
              </w:numPr>
              <w:tabs>
                <w:tab w:val="left" w:pos="650"/>
              </w:tabs>
              <w:ind w:left="0" w:firstLine="284"/>
              <w:rPr>
                <w:rFonts w:ascii="Times New Roman" w:hAnsi="Times New Roman" w:cs="Times New Roman"/>
                <w:sz w:val="24"/>
                <w:szCs w:val="24"/>
              </w:rPr>
            </w:pPr>
            <w:r w:rsidRPr="00113559">
              <w:rPr>
                <w:rFonts w:ascii="Times New Roman" w:hAnsi="Times New Roman" w:cs="Times New Roman"/>
                <w:sz w:val="24"/>
                <w:szCs w:val="24"/>
              </w:rPr>
              <w:t>Объекты гражданской обороны,</w:t>
            </w:r>
          </w:p>
          <w:p w:rsidR="001F696E" w:rsidRPr="00113559" w:rsidRDefault="001F696E" w:rsidP="00EF27C8">
            <w:pPr>
              <w:pStyle w:val="ConsPlusNormal"/>
              <w:widowControl/>
              <w:numPr>
                <w:ilvl w:val="0"/>
                <w:numId w:val="3"/>
              </w:numPr>
              <w:tabs>
                <w:tab w:val="left" w:pos="650"/>
              </w:tabs>
              <w:ind w:left="0" w:firstLine="284"/>
              <w:rPr>
                <w:rFonts w:ascii="Times New Roman" w:hAnsi="Times New Roman" w:cs="Times New Roman"/>
                <w:sz w:val="24"/>
                <w:szCs w:val="24"/>
              </w:rPr>
            </w:pPr>
            <w:r w:rsidRPr="00113559">
              <w:rPr>
                <w:rFonts w:ascii="Times New Roman" w:hAnsi="Times New Roman" w:cs="Times New Roman"/>
                <w:sz w:val="24"/>
                <w:szCs w:val="24"/>
              </w:rPr>
              <w:t>Объекты пожарной охраны (гидранты, резервуары и т.п.);</w:t>
            </w:r>
          </w:p>
          <w:p w:rsidR="001F696E" w:rsidRPr="00113559" w:rsidRDefault="001F696E" w:rsidP="00EF27C8">
            <w:pPr>
              <w:pStyle w:val="ConsPlusNormal"/>
              <w:widowControl/>
              <w:numPr>
                <w:ilvl w:val="0"/>
                <w:numId w:val="3"/>
              </w:numPr>
              <w:tabs>
                <w:tab w:val="left" w:pos="650"/>
              </w:tabs>
              <w:ind w:left="0" w:firstLine="284"/>
              <w:rPr>
                <w:rFonts w:ascii="Times New Roman" w:hAnsi="Times New Roman" w:cs="Times New Roman"/>
                <w:sz w:val="24"/>
                <w:szCs w:val="24"/>
              </w:rPr>
            </w:pPr>
            <w:r w:rsidRPr="00113559">
              <w:rPr>
                <w:rFonts w:ascii="Times New Roman" w:hAnsi="Times New Roman" w:cs="Times New Roman"/>
                <w:sz w:val="24"/>
                <w:szCs w:val="24"/>
              </w:rPr>
              <w:t>Реклама и объекты оформления в специально отведенных местах</w:t>
            </w:r>
          </w:p>
        </w:tc>
      </w:tr>
      <w:tr w:rsidR="001F696E" w:rsidRPr="00113559"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1F696E" w:rsidRPr="00113559" w:rsidRDefault="001F696E" w:rsidP="00EF27C8">
            <w:pPr>
              <w:pStyle w:val="ConsPlusNormal"/>
              <w:widowControl/>
              <w:ind w:firstLine="284"/>
              <w:rPr>
                <w:rFonts w:ascii="Times New Roman" w:hAnsi="Times New Roman" w:cs="Times New Roman"/>
                <w:b/>
                <w:bCs/>
                <w:sz w:val="24"/>
                <w:szCs w:val="24"/>
              </w:rPr>
            </w:pPr>
            <w:r w:rsidRPr="00113559">
              <w:rPr>
                <w:rFonts w:ascii="Times New Roman" w:hAnsi="Times New Roman" w:cs="Times New Roman"/>
                <w:b/>
                <w:bCs/>
                <w:sz w:val="24"/>
                <w:szCs w:val="24"/>
              </w:rPr>
              <w:t>Условно разрешенные виды использования</w:t>
            </w:r>
          </w:p>
        </w:tc>
      </w:tr>
      <w:tr w:rsidR="001F696E" w:rsidRPr="00113559"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1F696E" w:rsidRPr="00113559" w:rsidRDefault="001F696E" w:rsidP="00EF27C8">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Жилые дома сезонного прожива</w:t>
            </w:r>
            <w:r>
              <w:rPr>
                <w:rFonts w:ascii="Times New Roman" w:hAnsi="Times New Roman" w:cs="Times New Roman"/>
                <w:sz w:val="24"/>
                <w:szCs w:val="24"/>
              </w:rPr>
              <w:t>ния;</w:t>
            </w:r>
          </w:p>
          <w:p w:rsidR="001F696E" w:rsidRPr="00113559" w:rsidRDefault="001F696E" w:rsidP="00EF27C8">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Культовые здания и сооружения;</w:t>
            </w:r>
          </w:p>
          <w:p w:rsidR="001F696E" w:rsidRPr="00113559" w:rsidRDefault="001F696E" w:rsidP="00EF27C8">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Временные павильоны и киоски розничной торговли и обслуживания;</w:t>
            </w:r>
          </w:p>
          <w:p w:rsidR="001F696E" w:rsidRPr="00113559" w:rsidRDefault="001F696E" w:rsidP="00EF27C8">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Пожарное депо на 1 автомобиль</w:t>
            </w:r>
            <w:r>
              <w:rPr>
                <w:rFonts w:ascii="Times New Roman" w:hAnsi="Times New Roman" w:cs="Times New Roman"/>
                <w:sz w:val="24"/>
                <w:szCs w:val="24"/>
              </w:rPr>
              <w:t>.</w:t>
            </w:r>
          </w:p>
        </w:tc>
      </w:tr>
    </w:tbl>
    <w:p w:rsidR="001F696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Р-1 </w:t>
      </w:r>
      <w:r w:rsidRPr="0014630E">
        <w:rPr>
          <w:b/>
        </w:rPr>
        <w:t xml:space="preserve"> не подлежат установлению.</w:t>
      </w:r>
    </w:p>
    <w:p w:rsidR="001F696E" w:rsidRPr="00155F31" w:rsidRDefault="001F696E" w:rsidP="001F696E">
      <w:pPr>
        <w:pStyle w:val="ConsPlusNormal"/>
        <w:widowControl/>
        <w:ind w:firstLine="284"/>
        <w:jc w:val="both"/>
        <w:rPr>
          <w:rFonts w:ascii="Times New Roman" w:hAnsi="Times New Roman" w:cs="Times New Roman"/>
          <w:b/>
          <w:sz w:val="24"/>
          <w:szCs w:val="24"/>
        </w:rPr>
      </w:pPr>
      <w:r w:rsidRPr="00155F31">
        <w:rPr>
          <w:rFonts w:ascii="Times New Roman" w:hAnsi="Times New Roman" w:cs="Times New Roman"/>
          <w:b/>
          <w:sz w:val="24"/>
          <w:szCs w:val="24"/>
        </w:rPr>
        <w:t>Ограничения использования земельных участков и объектов капитального строительства участков в зоне Р1: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6406"/>
        <w:gridCol w:w="2095"/>
      </w:tblGrid>
      <w:tr w:rsidR="001F696E" w:rsidRPr="00113559" w:rsidTr="00EF27C8">
        <w:tc>
          <w:tcPr>
            <w:tcW w:w="975" w:type="dxa"/>
            <w:shd w:val="clear" w:color="auto" w:fill="auto"/>
          </w:tcPr>
          <w:p w:rsidR="001F696E" w:rsidRPr="00113559" w:rsidRDefault="001F696E" w:rsidP="00EF27C8">
            <w:pPr>
              <w:pStyle w:val="ConsPlusNormal"/>
              <w:widowControl/>
              <w:ind w:firstLine="0"/>
              <w:rPr>
                <w:rFonts w:ascii="Times New Roman" w:hAnsi="Times New Roman" w:cs="Times New Roman"/>
                <w:b/>
              </w:rPr>
            </w:pPr>
            <w:r w:rsidRPr="00113559">
              <w:rPr>
                <w:rFonts w:ascii="Times New Roman" w:hAnsi="Times New Roman" w:cs="Times New Roman"/>
                <w:b/>
              </w:rPr>
              <w:t>№ п</w:t>
            </w:r>
            <w:r>
              <w:rPr>
                <w:rFonts w:ascii="Times New Roman" w:hAnsi="Times New Roman" w:cs="Times New Roman"/>
                <w:b/>
              </w:rPr>
              <w:t>/</w:t>
            </w:r>
            <w:r w:rsidRPr="00113559">
              <w:rPr>
                <w:rFonts w:ascii="Times New Roman" w:hAnsi="Times New Roman" w:cs="Times New Roman"/>
                <w:b/>
              </w:rPr>
              <w:t>п</w:t>
            </w:r>
          </w:p>
        </w:tc>
        <w:tc>
          <w:tcPr>
            <w:tcW w:w="6534" w:type="dxa"/>
            <w:shd w:val="clear" w:color="auto" w:fill="auto"/>
          </w:tcPr>
          <w:p w:rsidR="001F696E" w:rsidRPr="00113559" w:rsidRDefault="001F696E" w:rsidP="00EF27C8">
            <w:pPr>
              <w:pStyle w:val="ConsPlusNormal"/>
              <w:widowControl/>
              <w:ind w:firstLine="284"/>
              <w:rPr>
                <w:rFonts w:ascii="Times New Roman" w:hAnsi="Times New Roman" w:cs="Times New Roman"/>
                <w:b/>
              </w:rPr>
            </w:pPr>
            <w:r w:rsidRPr="00113559">
              <w:rPr>
                <w:rFonts w:ascii="Times New Roman" w:hAnsi="Times New Roman" w:cs="Times New Roman"/>
                <w:b/>
              </w:rPr>
              <w:t>Вид ограничения</w:t>
            </w:r>
          </w:p>
        </w:tc>
        <w:tc>
          <w:tcPr>
            <w:tcW w:w="2130" w:type="dxa"/>
            <w:shd w:val="clear" w:color="auto" w:fill="auto"/>
          </w:tcPr>
          <w:p w:rsidR="001F696E" w:rsidRPr="00113559" w:rsidRDefault="001F696E" w:rsidP="00EF27C8">
            <w:pPr>
              <w:pStyle w:val="ConsPlusNormal"/>
              <w:widowControl/>
              <w:ind w:firstLine="284"/>
              <w:rPr>
                <w:rFonts w:ascii="Times New Roman" w:hAnsi="Times New Roman" w:cs="Times New Roman"/>
                <w:b/>
              </w:rPr>
            </w:pPr>
            <w:r w:rsidRPr="00113559">
              <w:rPr>
                <w:rFonts w:ascii="Times New Roman" w:hAnsi="Times New Roman" w:cs="Times New Roman"/>
                <w:b/>
              </w:rPr>
              <w:t xml:space="preserve">Код участка зоны </w:t>
            </w:r>
          </w:p>
        </w:tc>
      </w:tr>
      <w:tr w:rsidR="001F696E" w:rsidRPr="00113559" w:rsidTr="00EF27C8">
        <w:tc>
          <w:tcPr>
            <w:tcW w:w="975" w:type="dxa"/>
          </w:tcPr>
          <w:p w:rsidR="001F696E" w:rsidRPr="00113559" w:rsidRDefault="001F696E" w:rsidP="00EF27C8">
            <w:pPr>
              <w:ind w:firstLine="34"/>
              <w:jc w:val="center"/>
            </w:pPr>
            <w:r w:rsidRPr="00113559">
              <w:t>1.1</w:t>
            </w:r>
          </w:p>
        </w:tc>
        <w:tc>
          <w:tcPr>
            <w:tcW w:w="6534" w:type="dxa"/>
          </w:tcPr>
          <w:p w:rsidR="001F696E" w:rsidRPr="00BA08FA" w:rsidRDefault="001F696E" w:rsidP="00EF27C8">
            <w:pPr>
              <w:pStyle w:val="ConsPlusNormal"/>
              <w:widowControl/>
              <w:ind w:firstLine="0"/>
              <w:rPr>
                <w:rFonts w:ascii="Times New Roman" w:hAnsi="Times New Roman" w:cs="Times New Roman"/>
                <w:sz w:val="24"/>
                <w:szCs w:val="24"/>
              </w:rPr>
            </w:pPr>
            <w:r w:rsidRPr="00BA08FA">
              <w:rPr>
                <w:rFonts w:ascii="Times New Roman" w:hAnsi="Times New Roman" w:cs="Times New Roman"/>
                <w:sz w:val="24"/>
                <w:szCs w:val="24"/>
              </w:rPr>
              <w:t>Минимальные отступы от границ участков объектов основного вида</w:t>
            </w:r>
            <w:r>
              <w:rPr>
                <w:rFonts w:ascii="Times New Roman" w:hAnsi="Times New Roman" w:cs="Times New Roman"/>
                <w:sz w:val="24"/>
                <w:szCs w:val="24"/>
              </w:rPr>
              <w:t xml:space="preserve"> </w:t>
            </w:r>
            <w:r w:rsidRPr="00BA08FA">
              <w:rPr>
                <w:rFonts w:ascii="Times New Roman" w:hAnsi="Times New Roman" w:cs="Times New Roman"/>
                <w:sz w:val="24"/>
                <w:szCs w:val="24"/>
              </w:rPr>
              <w:t>использования - 3 м с учетом соблюдения требований технических регламентов.</w:t>
            </w:r>
          </w:p>
        </w:tc>
        <w:tc>
          <w:tcPr>
            <w:tcW w:w="2130" w:type="dxa"/>
          </w:tcPr>
          <w:p w:rsidR="001F696E" w:rsidRPr="00113559" w:rsidRDefault="001F696E" w:rsidP="00EF27C8">
            <w:pPr>
              <w:pStyle w:val="ConsPlusNormal"/>
              <w:widowControl/>
              <w:ind w:firstLine="284"/>
              <w:rPr>
                <w:rFonts w:ascii="Times New Roman" w:hAnsi="Times New Roman" w:cs="Times New Roman"/>
              </w:rPr>
            </w:pPr>
          </w:p>
        </w:tc>
      </w:tr>
      <w:tr w:rsidR="001F696E" w:rsidRPr="00113559" w:rsidTr="00EF27C8">
        <w:trPr>
          <w:trHeight w:val="1878"/>
        </w:trPr>
        <w:tc>
          <w:tcPr>
            <w:tcW w:w="975" w:type="dxa"/>
            <w:tcBorders>
              <w:bottom w:val="single" w:sz="6" w:space="0" w:color="auto"/>
            </w:tcBorders>
          </w:tcPr>
          <w:p w:rsidR="001F696E" w:rsidRPr="00113559" w:rsidRDefault="001F696E" w:rsidP="00EF27C8">
            <w:pPr>
              <w:ind w:firstLine="34"/>
              <w:jc w:val="center"/>
            </w:pPr>
            <w:r>
              <w:t>1.2</w:t>
            </w:r>
          </w:p>
        </w:tc>
        <w:tc>
          <w:tcPr>
            <w:tcW w:w="6534" w:type="dxa"/>
            <w:tcBorders>
              <w:bottom w:val="single" w:sz="6" w:space="0" w:color="auto"/>
            </w:tcBorders>
          </w:tcPr>
          <w:p w:rsidR="001F696E" w:rsidRPr="00113559" w:rsidRDefault="001F696E" w:rsidP="00EF27C8">
            <w:r w:rsidRPr="00113559">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c>
          <w:tcPr>
            <w:tcW w:w="2130" w:type="dxa"/>
            <w:vMerge w:val="restart"/>
          </w:tcPr>
          <w:p w:rsidR="001F696E" w:rsidRPr="00113559" w:rsidRDefault="001F696E" w:rsidP="00EF27C8">
            <w:pPr>
              <w:pStyle w:val="ConsPlusNormal"/>
              <w:widowControl/>
              <w:ind w:firstLine="284"/>
              <w:rPr>
                <w:rFonts w:ascii="Times New Roman" w:hAnsi="Times New Roman" w:cs="Times New Roman"/>
              </w:rPr>
            </w:pPr>
          </w:p>
        </w:tc>
      </w:tr>
      <w:tr w:rsidR="001F696E" w:rsidRPr="00113559" w:rsidTr="00EF27C8">
        <w:trPr>
          <w:trHeight w:val="150"/>
        </w:trPr>
        <w:tc>
          <w:tcPr>
            <w:tcW w:w="975" w:type="dxa"/>
            <w:tcBorders>
              <w:top w:val="single" w:sz="6" w:space="0" w:color="auto"/>
            </w:tcBorders>
          </w:tcPr>
          <w:p w:rsidR="001F696E" w:rsidRDefault="001F696E" w:rsidP="00EF27C8">
            <w:pPr>
              <w:ind w:firstLine="34"/>
              <w:jc w:val="center"/>
            </w:pPr>
            <w:r>
              <w:t>1.3</w:t>
            </w:r>
          </w:p>
        </w:tc>
        <w:tc>
          <w:tcPr>
            <w:tcW w:w="6534" w:type="dxa"/>
            <w:tcBorders>
              <w:top w:val="single" w:sz="6" w:space="0" w:color="auto"/>
            </w:tcBorders>
          </w:tcPr>
          <w:p w:rsidR="001F696E" w:rsidRPr="00113559" w:rsidRDefault="001F696E" w:rsidP="00EF27C8">
            <w:pPr>
              <w:rPr>
                <w:rFonts w:eastAsia="SimSun"/>
                <w:color w:val="000000"/>
                <w:lang w:eastAsia="zh-CN"/>
              </w:rPr>
            </w:pPr>
            <w:r w:rsidRPr="00113559">
              <w:rPr>
                <w:rFonts w:eastAsia="SimSun"/>
                <w:color w:val="000000"/>
                <w:lang w:eastAsia="zh-CN"/>
              </w:rPr>
              <w:t xml:space="preserve">В случае если земельный участок или объект капитального строительства находится в границах зоны с особыми </w:t>
            </w:r>
            <w:r w:rsidRPr="00113559">
              <w:rPr>
                <w:rFonts w:eastAsia="SimSun"/>
                <w:color w:val="000000"/>
                <w:lang w:eastAsia="zh-CN"/>
              </w:rPr>
              <w:lastRenderedPageBreak/>
              <w:t>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c>
          <w:tcPr>
            <w:tcW w:w="2130" w:type="dxa"/>
            <w:vMerge/>
          </w:tcPr>
          <w:p w:rsidR="001F696E" w:rsidRPr="00113559" w:rsidRDefault="001F696E" w:rsidP="00EF27C8">
            <w:pPr>
              <w:pStyle w:val="ConsPlusNormal"/>
              <w:widowControl/>
              <w:ind w:firstLine="284"/>
              <w:rPr>
                <w:rFonts w:ascii="Times New Roman" w:hAnsi="Times New Roman" w:cs="Times New Roman"/>
              </w:rPr>
            </w:pPr>
          </w:p>
        </w:tc>
      </w:tr>
    </w:tbl>
    <w:p w:rsidR="001F696E" w:rsidRDefault="001F696E" w:rsidP="001F696E">
      <w:pPr>
        <w:jc w:val="center"/>
        <w:rPr>
          <w:b/>
        </w:rPr>
      </w:pPr>
    </w:p>
    <w:p w:rsidR="001F696E" w:rsidRDefault="001F696E" w:rsidP="001F696E">
      <w:pPr>
        <w:jc w:val="center"/>
        <w:rPr>
          <w:b/>
        </w:rPr>
      </w:pPr>
      <w:r>
        <w:rPr>
          <w:b/>
        </w:rPr>
        <w:t xml:space="preserve">Р1 -В </w:t>
      </w:r>
      <w:r w:rsidRPr="00BE3134">
        <w:rPr>
          <w:b/>
        </w:rPr>
        <w:t xml:space="preserve">- Зона </w:t>
      </w:r>
      <w:r>
        <w:rPr>
          <w:b/>
        </w:rPr>
        <w:t>размещения объектов предназначенных для отдыха и туризма в водоохраной зоне</w:t>
      </w:r>
    </w:p>
    <w:p w:rsidR="001F696E" w:rsidRDefault="001F696E" w:rsidP="001F696E">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Р1-В соответствует видам использования территориальной зоны Р1 с </w:t>
      </w:r>
      <w:r w:rsidRPr="00AA2096">
        <w:t>дополнитель</w:t>
      </w:r>
      <w:r>
        <w:t xml:space="preserve">ными регламентами в соответствии со </w:t>
      </w:r>
      <w:r w:rsidRPr="007F6C3E">
        <w:t xml:space="preserve">статьей </w:t>
      </w:r>
      <w:r>
        <w:t>9.1.</w:t>
      </w:r>
      <w:r w:rsidRPr="007F6C3E">
        <w:t xml:space="preserve"> </w:t>
      </w:r>
      <w:r>
        <w:t>раздела 9 н</w:t>
      </w:r>
      <w:r w:rsidRPr="00AA2096">
        <w:t>астоящих Правил</w:t>
      </w:r>
      <w:r>
        <w:t>.</w:t>
      </w:r>
    </w:p>
    <w:p w:rsidR="001F696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Р1-В </w:t>
      </w:r>
      <w:r w:rsidRPr="0014630E">
        <w:rPr>
          <w:b/>
        </w:rPr>
        <w:t xml:space="preserve"> не подлежат установлению.</w:t>
      </w:r>
    </w:p>
    <w:p w:rsidR="001F696E" w:rsidRPr="008E40B5" w:rsidRDefault="001F696E" w:rsidP="001F696E">
      <w:pPr>
        <w:jc w:val="both"/>
      </w:pPr>
    </w:p>
    <w:p w:rsidR="001F696E" w:rsidRDefault="001F696E" w:rsidP="001F696E">
      <w:pPr>
        <w:jc w:val="center"/>
        <w:rPr>
          <w:b/>
        </w:rPr>
      </w:pPr>
      <w:r>
        <w:rPr>
          <w:b/>
        </w:rPr>
        <w:t xml:space="preserve">Р1 -Пр </w:t>
      </w:r>
      <w:r w:rsidRPr="00BE3134">
        <w:rPr>
          <w:b/>
        </w:rPr>
        <w:t xml:space="preserve">- Зона </w:t>
      </w:r>
      <w:r>
        <w:rPr>
          <w:b/>
        </w:rPr>
        <w:t>размещения объектов предназначенных для отдыха и туризма в зоне прибрежной защитной полосы</w:t>
      </w:r>
    </w:p>
    <w:p w:rsidR="001F696E" w:rsidRPr="008E40B5" w:rsidRDefault="001F696E" w:rsidP="001F696E">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Р1-Пр соответствует видам использования территориальной зоны Р1 с </w:t>
      </w:r>
      <w:r w:rsidRPr="00AA2096">
        <w:t>дополнитель</w:t>
      </w:r>
      <w:r>
        <w:t xml:space="preserve">ными регламентами в соответствии со </w:t>
      </w:r>
      <w:r w:rsidRPr="007F6C3E">
        <w:t xml:space="preserve">статьей  </w:t>
      </w:r>
      <w:r>
        <w:t>9.2. раздела 9 н</w:t>
      </w:r>
      <w:r w:rsidRPr="00AA2096">
        <w:t>астоящих Правил</w:t>
      </w:r>
      <w:r>
        <w:t>.</w:t>
      </w:r>
    </w:p>
    <w:p w:rsidR="001F696E" w:rsidRPr="00155F31"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Р1-Пр </w:t>
      </w:r>
      <w:r w:rsidRPr="0014630E">
        <w:rPr>
          <w:b/>
        </w:rPr>
        <w:t xml:space="preserve"> не подлежат установлению.</w:t>
      </w:r>
    </w:p>
    <w:p w:rsidR="001F696E" w:rsidRDefault="001F696E" w:rsidP="001F696E">
      <w:pPr>
        <w:pStyle w:val="3"/>
      </w:pPr>
      <w:bookmarkStart w:id="31" w:name="_Toc374097870"/>
      <w:r w:rsidRPr="003D0B94">
        <w:t xml:space="preserve">Статья </w:t>
      </w:r>
      <w:r>
        <w:t>8.10  Градостроительные регламенты - зона специального назначения</w:t>
      </w:r>
      <w:bookmarkEnd w:id="25"/>
      <w:r>
        <w:t>.</w:t>
      </w:r>
      <w:bookmarkEnd w:id="31"/>
    </w:p>
    <w:p w:rsidR="001F696E" w:rsidRDefault="001F696E" w:rsidP="001F696E">
      <w:pPr>
        <w:jc w:val="center"/>
        <w:rPr>
          <w:b/>
        </w:rPr>
      </w:pPr>
    </w:p>
    <w:p w:rsidR="001F696E" w:rsidRDefault="001F696E" w:rsidP="001F696E">
      <w:pPr>
        <w:jc w:val="center"/>
        <w:rPr>
          <w:b/>
        </w:rPr>
      </w:pPr>
      <w:r w:rsidRPr="0059701B">
        <w:rPr>
          <w:b/>
        </w:rPr>
        <w:t>Сп1- Зона специального назначения, связанная с захоронениями</w:t>
      </w:r>
    </w:p>
    <w:p w:rsidR="001F696E" w:rsidRPr="00DB05E4" w:rsidRDefault="001F696E" w:rsidP="001F696E">
      <w:pPr>
        <w:ind w:firstLine="567"/>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1F696E" w:rsidRPr="00E84690" w:rsidRDefault="001F696E" w:rsidP="001F696E">
      <w:pPr>
        <w:ind w:firstLine="567"/>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1F696E" w:rsidRPr="00E84690" w:rsidRDefault="001F696E" w:rsidP="001F696E">
      <w:pPr>
        <w:ind w:firstLine="567"/>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1F696E" w:rsidRDefault="001F696E" w:rsidP="001F696E">
      <w:pPr>
        <w:ind w:firstLine="567"/>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1F696E" w:rsidRPr="00704AC0" w:rsidRDefault="001F696E" w:rsidP="001F696E">
      <w:pPr>
        <w:ind w:firstLine="567"/>
        <w:jc w:val="both"/>
      </w:pPr>
      <w:r w:rsidRPr="00BE0C1A">
        <w:t>Проектирование кладбищ и организацию их СЗЗ следует ве</w:t>
      </w:r>
      <w:r>
        <w:t xml:space="preserve">сти с учетом СанПиН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.4.</w:t>
      </w:r>
      <w:r w:rsidRPr="008E40B5">
        <w:rPr>
          <w:b/>
          <w:bCs/>
        </w:rPr>
        <w:t xml:space="preserve"> </w:t>
      </w:r>
      <w:r>
        <w:t xml:space="preserve"> настоящих Правил.</w:t>
      </w:r>
    </w:p>
    <w:p w:rsidR="001F696E" w:rsidRPr="00A0798E" w:rsidRDefault="001F696E" w:rsidP="001F696E">
      <w:pPr>
        <w:ind w:firstLine="567"/>
        <w:jc w:val="both"/>
        <w:rPr>
          <w:b/>
        </w:rPr>
      </w:pPr>
      <w:r w:rsidRPr="00A0798E">
        <w:rPr>
          <w:b/>
        </w:rPr>
        <w:t>Перечень видов разрешенного использования земельных участков и объектов капитального строительства в зоне Сп1: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49"/>
        <w:gridCol w:w="5074"/>
      </w:tblGrid>
      <w:tr w:rsidR="001F696E" w:rsidRPr="008E40B5" w:rsidTr="00EF27C8">
        <w:trPr>
          <w:trHeight w:val="480"/>
        </w:trPr>
        <w:tc>
          <w:tcPr>
            <w:tcW w:w="4849" w:type="dxa"/>
            <w:tcBorders>
              <w:top w:val="single" w:sz="4" w:space="0" w:color="auto"/>
              <w:bottom w:val="single" w:sz="6" w:space="0" w:color="auto"/>
            </w:tcBorders>
            <w:shd w:val="clear" w:color="auto" w:fill="auto"/>
          </w:tcPr>
          <w:p w:rsidR="001F696E" w:rsidRPr="008E40B5" w:rsidRDefault="001F696E" w:rsidP="00EF27C8">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1F696E" w:rsidRPr="008E40B5" w:rsidRDefault="001F696E" w:rsidP="00EF27C8">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1F696E" w:rsidRPr="008E40B5" w:rsidTr="00EF27C8">
        <w:trPr>
          <w:trHeight w:val="1422"/>
        </w:trPr>
        <w:tc>
          <w:tcPr>
            <w:tcW w:w="4849" w:type="dxa"/>
            <w:tcBorders>
              <w:top w:val="single" w:sz="6" w:space="0" w:color="auto"/>
              <w:bottom w:val="single" w:sz="6" w:space="0" w:color="auto"/>
            </w:tcBorders>
          </w:tcPr>
          <w:p w:rsidR="001F696E" w:rsidRPr="008E40B5" w:rsidRDefault="001F696E" w:rsidP="00EF27C8">
            <w:pPr>
              <w:ind w:firstLine="356"/>
            </w:pPr>
            <w:r w:rsidRPr="008E40B5">
              <w:lastRenderedPageBreak/>
              <w:t>кладбища;</w:t>
            </w:r>
          </w:p>
          <w:p w:rsidR="001F696E" w:rsidRPr="008E40B5" w:rsidRDefault="001F696E" w:rsidP="00EF27C8">
            <w:pPr>
              <w:ind w:firstLine="356"/>
              <w:rPr>
                <w:b/>
              </w:rPr>
            </w:pPr>
            <w:r>
              <w:t>о</w:t>
            </w:r>
            <w:r w:rsidRPr="008E40B5">
              <w:t>бъекты, связанные с отправлением культа;</w:t>
            </w:r>
          </w:p>
          <w:p w:rsidR="001F696E" w:rsidRDefault="001F696E" w:rsidP="00EF27C8">
            <w:pPr>
              <w:ind w:firstLine="356"/>
            </w:pPr>
            <w:r>
              <w:t>крематории;</w:t>
            </w:r>
          </w:p>
          <w:p w:rsidR="001F696E" w:rsidRDefault="001F696E" w:rsidP="00EF27C8">
            <w:pPr>
              <w:ind w:firstLine="356"/>
            </w:pPr>
            <w:r>
              <w:t>скотомогильники (открытые и закрытые);</w:t>
            </w:r>
          </w:p>
          <w:p w:rsidR="001F696E" w:rsidRPr="008E40B5" w:rsidRDefault="001F696E" w:rsidP="00EF27C8">
            <w:pPr>
              <w:ind w:firstLine="356"/>
            </w:pPr>
            <w:r>
              <w:t>полигоны ТБО, свалки.</w:t>
            </w:r>
          </w:p>
        </w:tc>
        <w:tc>
          <w:tcPr>
            <w:tcW w:w="5074" w:type="dxa"/>
            <w:tcBorders>
              <w:top w:val="single" w:sz="6" w:space="0" w:color="auto"/>
              <w:bottom w:val="single" w:sz="6" w:space="0" w:color="auto"/>
            </w:tcBorders>
          </w:tcPr>
          <w:p w:rsidR="001F696E" w:rsidRPr="008E40B5" w:rsidRDefault="001F696E" w:rsidP="00EF27C8">
            <w:pPr>
              <w:ind w:firstLine="356"/>
            </w:pPr>
            <w:r>
              <w:t>в</w:t>
            </w:r>
            <w:r w:rsidRPr="008E40B5">
              <w:t>спомогательные здания и сооружения, связанные с ведущим видом использования;</w:t>
            </w:r>
          </w:p>
          <w:p w:rsidR="001F696E" w:rsidRPr="008E40B5" w:rsidRDefault="001F696E" w:rsidP="00EF27C8">
            <w:pPr>
              <w:ind w:firstLine="356"/>
            </w:pPr>
            <w:r>
              <w:t>з</w:t>
            </w:r>
            <w:r w:rsidRPr="008E40B5">
              <w:t>дания и сооружения для разме</w:t>
            </w:r>
            <w:r>
              <w:t>щения служб охраны и наблюдения;</w:t>
            </w:r>
          </w:p>
          <w:p w:rsidR="001F696E" w:rsidRPr="008E40B5" w:rsidRDefault="001F696E" w:rsidP="00EF27C8">
            <w:pPr>
              <w:ind w:firstLine="356"/>
            </w:pPr>
            <w:r>
              <w:t>автостоянки, парковки;</w:t>
            </w:r>
          </w:p>
          <w:p w:rsidR="001F696E" w:rsidRPr="008E40B5" w:rsidRDefault="001F696E" w:rsidP="00EF27C8">
            <w:pPr>
              <w:ind w:firstLine="356"/>
            </w:pPr>
            <w:r>
              <w:t>п</w:t>
            </w:r>
            <w:r w:rsidRPr="008E40B5">
              <w:t xml:space="preserve">лощадки для сбора мусора </w:t>
            </w:r>
          </w:p>
          <w:p w:rsidR="001F696E" w:rsidRPr="008E40B5" w:rsidRDefault="001F696E" w:rsidP="00EF27C8">
            <w:pPr>
              <w:ind w:firstLine="356"/>
            </w:pPr>
            <w:r>
              <w:t>с</w:t>
            </w:r>
            <w:r w:rsidRPr="008E40B5">
              <w:t>ооружения и устройства сетей инж</w:t>
            </w:r>
            <w:r>
              <w:t>енерно технического обеспечения;</w:t>
            </w:r>
            <w:r w:rsidRPr="008E40B5">
              <w:t xml:space="preserve"> </w:t>
            </w:r>
          </w:p>
          <w:p w:rsidR="001F696E" w:rsidRPr="008E40B5" w:rsidRDefault="001F696E" w:rsidP="00EF27C8">
            <w:pPr>
              <w:ind w:firstLine="356"/>
            </w:pPr>
            <w:r>
              <w:t>о</w:t>
            </w:r>
            <w:r w:rsidRPr="008E40B5">
              <w:t>бщественные туалеты;</w:t>
            </w:r>
          </w:p>
          <w:p w:rsidR="001F696E" w:rsidRDefault="001F696E" w:rsidP="00EF27C8">
            <w:pPr>
              <w:ind w:firstLine="356"/>
            </w:pPr>
            <w:r>
              <w:t>б</w:t>
            </w:r>
            <w:r w:rsidRPr="008E40B5">
              <w:t>лагоустройство территорий</w:t>
            </w:r>
            <w:r>
              <w:t>;</w:t>
            </w:r>
          </w:p>
          <w:p w:rsidR="001F696E" w:rsidRPr="008E40B5" w:rsidRDefault="001F696E" w:rsidP="00EF27C8">
            <w:pPr>
              <w:ind w:firstLine="356"/>
            </w:pPr>
            <w:r>
              <w:t>подъезды.</w:t>
            </w:r>
          </w:p>
        </w:tc>
      </w:tr>
      <w:tr w:rsidR="001F696E" w:rsidRPr="008E40B5"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F696E" w:rsidRPr="008E40B5" w:rsidRDefault="001F696E" w:rsidP="00EF27C8">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1F696E" w:rsidRPr="008E40B5" w:rsidTr="00EF2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1F696E" w:rsidRPr="008E40B5" w:rsidRDefault="001F696E" w:rsidP="00EF27C8">
            <w:pPr>
              <w:ind w:firstLine="356"/>
            </w:pPr>
            <w:r>
              <w:t>к</w:t>
            </w:r>
            <w:r w:rsidRPr="008E40B5">
              <w:t>ультовые здания и сооружения</w:t>
            </w:r>
            <w:r>
              <w:t>;</w:t>
            </w:r>
          </w:p>
          <w:p w:rsidR="001F696E" w:rsidRDefault="001F696E" w:rsidP="00EF27C8">
            <w:pPr>
              <w:ind w:firstLine="356"/>
            </w:pPr>
            <w:r>
              <w:t>к</w:t>
            </w:r>
            <w:r w:rsidRPr="008E40B5">
              <w:t>иоски, временные павильоны розничной торговли</w:t>
            </w:r>
            <w:r>
              <w:t>;</w:t>
            </w:r>
          </w:p>
          <w:p w:rsidR="001F696E" w:rsidRDefault="001F696E" w:rsidP="00EF27C8">
            <w:pPr>
              <w:ind w:firstLine="356"/>
            </w:pPr>
            <w:r>
              <w:t>объекты пожарной охраны;</w:t>
            </w:r>
          </w:p>
          <w:p w:rsidR="001F696E" w:rsidRPr="00BC13A4" w:rsidRDefault="001F696E" w:rsidP="00EF27C8">
            <w:pPr>
              <w:ind w:firstLine="356"/>
            </w:pPr>
            <w:r>
              <w:t>пункты полиции.</w:t>
            </w:r>
          </w:p>
        </w:tc>
      </w:tr>
    </w:tbl>
    <w:p w:rsidR="001F696E" w:rsidRDefault="001F696E" w:rsidP="001F696E">
      <w:pPr>
        <w:ind w:firstLine="567"/>
        <w:jc w:val="both"/>
        <w:rPr>
          <w:b/>
        </w:rPr>
      </w:pPr>
      <w:r w:rsidRPr="0014630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b/>
        </w:rPr>
        <w:t xml:space="preserve"> </w:t>
      </w:r>
      <w:r w:rsidRPr="0014630E">
        <w:rPr>
          <w:b/>
        </w:rPr>
        <w:t xml:space="preserve"> </w:t>
      </w:r>
      <w:r>
        <w:rPr>
          <w:b/>
        </w:rPr>
        <w:t xml:space="preserve">Сп-1 </w:t>
      </w:r>
      <w:r w:rsidRPr="0014630E">
        <w:rPr>
          <w:b/>
        </w:rPr>
        <w:t xml:space="preserve"> не подлежат установлению.</w:t>
      </w:r>
    </w:p>
    <w:p w:rsidR="001F696E" w:rsidRPr="00C05FFF" w:rsidRDefault="001F696E" w:rsidP="001F696E">
      <w:pPr>
        <w:ind w:firstLine="567"/>
        <w:jc w:val="both"/>
        <w:rPr>
          <w:b/>
        </w:rPr>
      </w:pPr>
      <w:r w:rsidRPr="00C05FFF">
        <w:rPr>
          <w:b/>
        </w:rPr>
        <w:t>Ограничения использования земельных участков и объектов капитального строительства участков в зоне Сп1: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214"/>
      </w:tblGrid>
      <w:tr w:rsidR="001F696E" w:rsidRPr="00621FA1" w:rsidTr="00EF27C8">
        <w:tc>
          <w:tcPr>
            <w:tcW w:w="709" w:type="dxa"/>
          </w:tcPr>
          <w:p w:rsidR="001F696E" w:rsidRPr="008E40B5" w:rsidRDefault="001F696E" w:rsidP="00EF27C8">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п</w:t>
            </w:r>
            <w:r>
              <w:rPr>
                <w:rFonts w:ascii="Times New Roman" w:hAnsi="Times New Roman" w:cs="Times New Roman"/>
                <w:b/>
                <w:sz w:val="24"/>
                <w:szCs w:val="24"/>
              </w:rPr>
              <w:t>/</w:t>
            </w:r>
            <w:r w:rsidRPr="008E40B5">
              <w:rPr>
                <w:rFonts w:ascii="Times New Roman" w:hAnsi="Times New Roman" w:cs="Times New Roman"/>
                <w:b/>
                <w:sz w:val="24"/>
                <w:szCs w:val="24"/>
              </w:rPr>
              <w:t>п</w:t>
            </w:r>
          </w:p>
        </w:tc>
        <w:tc>
          <w:tcPr>
            <w:tcW w:w="9214" w:type="dxa"/>
          </w:tcPr>
          <w:p w:rsidR="001F696E" w:rsidRPr="008E40B5" w:rsidRDefault="001F696E" w:rsidP="00EF27C8">
            <w:pPr>
              <w:pStyle w:val="ConsPlusNormal"/>
              <w:widowControl/>
              <w:tabs>
                <w:tab w:val="left" w:pos="-142"/>
              </w:tabs>
              <w:ind w:firstLine="0"/>
              <w:jc w:val="center"/>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1F696E" w:rsidRPr="00621FA1" w:rsidTr="00EF27C8">
        <w:tc>
          <w:tcPr>
            <w:tcW w:w="709" w:type="dxa"/>
          </w:tcPr>
          <w:p w:rsidR="001F696E" w:rsidRPr="00FB3013" w:rsidRDefault="001F696E" w:rsidP="00EF27C8">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1F696E" w:rsidRPr="008E40B5" w:rsidRDefault="001F696E" w:rsidP="00EF27C8">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1F696E" w:rsidRDefault="001F696E" w:rsidP="00EF27C8">
            <w:pPr>
              <w:pStyle w:val="ConsPlusNormal"/>
              <w:widowControl/>
              <w:numPr>
                <w:ilvl w:val="0"/>
                <w:numId w:val="35"/>
              </w:numPr>
              <w:tabs>
                <w:tab w:val="left" w:pos="-142"/>
                <w:tab w:val="left" w:pos="601"/>
              </w:tabs>
              <w:ind w:left="34" w:firstLine="283"/>
              <w:rPr>
                <w:rFonts w:ascii="Times New Roman" w:hAnsi="Times New Roman" w:cs="Times New Roman"/>
                <w:sz w:val="24"/>
                <w:szCs w:val="24"/>
              </w:rPr>
            </w:pPr>
            <w:r w:rsidRPr="008E40B5">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1F696E" w:rsidRDefault="001F696E" w:rsidP="00EF27C8">
            <w:pPr>
              <w:pStyle w:val="ConsPlusNormal"/>
              <w:widowControl/>
              <w:numPr>
                <w:ilvl w:val="0"/>
                <w:numId w:val="35"/>
              </w:numPr>
              <w:tabs>
                <w:tab w:val="left" w:pos="-142"/>
                <w:tab w:val="left" w:pos="601"/>
              </w:tabs>
              <w:ind w:left="34" w:firstLine="283"/>
              <w:rPr>
                <w:rFonts w:ascii="Times New Roman" w:hAnsi="Times New Roman" w:cs="Times New Roman"/>
                <w:sz w:val="24"/>
                <w:szCs w:val="24"/>
              </w:rPr>
            </w:pPr>
            <w:r w:rsidRPr="00C05FFF">
              <w:rPr>
                <w:rFonts w:ascii="Times New Roman" w:hAnsi="Times New Roman" w:cs="Times New Roman"/>
                <w:sz w:val="24"/>
                <w:szCs w:val="24"/>
              </w:rPr>
              <w:t>первой з</w:t>
            </w:r>
            <w:r>
              <w:rPr>
                <w:rFonts w:ascii="Times New Roman" w:hAnsi="Times New Roman" w:cs="Times New Roman"/>
                <w:sz w:val="24"/>
                <w:szCs w:val="24"/>
              </w:rPr>
              <w:t>оны санитарной охраны курортов;</w:t>
            </w:r>
          </w:p>
          <w:p w:rsidR="001F696E" w:rsidRDefault="001F696E" w:rsidP="00EF27C8">
            <w:pPr>
              <w:pStyle w:val="ConsPlusNormal"/>
              <w:widowControl/>
              <w:numPr>
                <w:ilvl w:val="0"/>
                <w:numId w:val="35"/>
              </w:numPr>
              <w:tabs>
                <w:tab w:val="left" w:pos="-142"/>
                <w:tab w:val="left" w:pos="601"/>
              </w:tabs>
              <w:ind w:left="34" w:firstLine="283"/>
              <w:rPr>
                <w:rFonts w:ascii="Times New Roman" w:hAnsi="Times New Roman" w:cs="Times New Roman"/>
                <w:sz w:val="24"/>
                <w:szCs w:val="24"/>
              </w:rPr>
            </w:pPr>
            <w:r w:rsidRPr="00C05FFF">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F696E" w:rsidRPr="00C05FFF" w:rsidRDefault="001F696E" w:rsidP="00EF27C8">
            <w:pPr>
              <w:pStyle w:val="ConsPlusNormal"/>
              <w:widowControl/>
              <w:numPr>
                <w:ilvl w:val="0"/>
                <w:numId w:val="35"/>
              </w:numPr>
              <w:tabs>
                <w:tab w:val="left" w:pos="-142"/>
                <w:tab w:val="left" w:pos="601"/>
              </w:tabs>
              <w:ind w:left="34" w:firstLine="283"/>
              <w:rPr>
                <w:rFonts w:ascii="Times New Roman" w:hAnsi="Times New Roman" w:cs="Times New Roman"/>
                <w:sz w:val="24"/>
                <w:szCs w:val="24"/>
              </w:rPr>
            </w:pPr>
            <w:r w:rsidRPr="00C05FFF">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1F696E" w:rsidRPr="00621FA1" w:rsidTr="00EF27C8">
        <w:tc>
          <w:tcPr>
            <w:tcW w:w="709" w:type="dxa"/>
          </w:tcPr>
          <w:p w:rsidR="001F696E" w:rsidRPr="00FB3013" w:rsidRDefault="001F696E" w:rsidP="00EF27C8">
            <w:pPr>
              <w:pStyle w:val="0"/>
              <w:tabs>
                <w:tab w:val="left" w:pos="-142"/>
              </w:tabs>
              <w:ind w:firstLine="0"/>
              <w:rPr>
                <w:color w:val="auto"/>
              </w:rPr>
            </w:pPr>
            <w:r>
              <w:rPr>
                <w:color w:val="auto"/>
              </w:rPr>
              <w:t>1.2</w:t>
            </w:r>
          </w:p>
        </w:tc>
        <w:tc>
          <w:tcPr>
            <w:tcW w:w="9214" w:type="dxa"/>
          </w:tcPr>
          <w:p w:rsidR="001F696E" w:rsidRPr="00621FA1" w:rsidRDefault="001F696E" w:rsidP="00EF27C8">
            <w:pPr>
              <w:pStyle w:val="ConsPlusNormal"/>
              <w:widowControl/>
              <w:tabs>
                <w:tab w:val="left" w:pos="-142"/>
              </w:tabs>
              <w:ind w:firstLine="0"/>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6 м.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10 га).</w:t>
            </w:r>
          </w:p>
        </w:tc>
      </w:tr>
      <w:tr w:rsidR="001F696E" w:rsidRPr="00621FA1" w:rsidTr="00EF27C8">
        <w:tc>
          <w:tcPr>
            <w:tcW w:w="709" w:type="dxa"/>
          </w:tcPr>
          <w:p w:rsidR="001F696E" w:rsidRPr="00FB3013" w:rsidRDefault="001F696E" w:rsidP="00EF27C8">
            <w:pPr>
              <w:pStyle w:val="0"/>
              <w:tabs>
                <w:tab w:val="left" w:pos="-142"/>
              </w:tabs>
              <w:ind w:firstLine="0"/>
              <w:rPr>
                <w:color w:val="auto"/>
              </w:rPr>
            </w:pPr>
            <w:r>
              <w:rPr>
                <w:color w:val="auto"/>
              </w:rPr>
              <w:t>1.3</w:t>
            </w:r>
          </w:p>
        </w:tc>
        <w:tc>
          <w:tcPr>
            <w:tcW w:w="9214" w:type="dxa"/>
          </w:tcPr>
          <w:p w:rsidR="001F696E" w:rsidRPr="00060FAC" w:rsidRDefault="001F696E" w:rsidP="00EF27C8">
            <w:pPr>
              <w:pStyle w:val="ConsPlusNormal"/>
              <w:widowControl/>
              <w:tabs>
                <w:tab w:val="left" w:pos="-142"/>
              </w:tabs>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1F696E" w:rsidRPr="00621FA1" w:rsidTr="00EF27C8">
        <w:trPr>
          <w:trHeight w:val="408"/>
        </w:trPr>
        <w:tc>
          <w:tcPr>
            <w:tcW w:w="709" w:type="dxa"/>
          </w:tcPr>
          <w:p w:rsidR="001F696E" w:rsidRPr="00FB3013" w:rsidRDefault="001F696E" w:rsidP="00EF27C8">
            <w:pPr>
              <w:pStyle w:val="0"/>
              <w:tabs>
                <w:tab w:val="left" w:pos="-142"/>
              </w:tabs>
              <w:ind w:firstLine="0"/>
              <w:rPr>
                <w:color w:val="auto"/>
              </w:rPr>
            </w:pPr>
            <w:r>
              <w:rPr>
                <w:color w:val="auto"/>
              </w:rPr>
              <w:t>1.4</w:t>
            </w:r>
          </w:p>
        </w:tc>
        <w:tc>
          <w:tcPr>
            <w:tcW w:w="9214" w:type="dxa"/>
          </w:tcPr>
          <w:p w:rsidR="001F696E" w:rsidRPr="00060FAC" w:rsidRDefault="001F696E" w:rsidP="00EF27C8">
            <w:pPr>
              <w:pStyle w:val="ConsPlusNormal"/>
              <w:widowControl/>
              <w:tabs>
                <w:tab w:val="left" w:pos="-142"/>
              </w:tabs>
              <w:ind w:firstLine="22"/>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1F696E" w:rsidRPr="00621FA1" w:rsidTr="00EF27C8">
        <w:trPr>
          <w:trHeight w:val="163"/>
        </w:trPr>
        <w:tc>
          <w:tcPr>
            <w:tcW w:w="709" w:type="dxa"/>
          </w:tcPr>
          <w:p w:rsidR="001F696E" w:rsidRDefault="001F696E" w:rsidP="00EF27C8">
            <w:pPr>
              <w:pStyle w:val="0"/>
              <w:tabs>
                <w:tab w:val="left" w:pos="-142"/>
              </w:tabs>
              <w:ind w:firstLine="0"/>
              <w:jc w:val="left"/>
              <w:rPr>
                <w:color w:val="auto"/>
              </w:rPr>
            </w:pPr>
            <w:r>
              <w:rPr>
                <w:color w:val="auto"/>
              </w:rPr>
              <w:t>1.5</w:t>
            </w:r>
          </w:p>
        </w:tc>
        <w:tc>
          <w:tcPr>
            <w:tcW w:w="9214" w:type="dxa"/>
          </w:tcPr>
          <w:p w:rsidR="001F696E" w:rsidRPr="00060FAC" w:rsidRDefault="001F696E" w:rsidP="00EF27C8">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1F696E" w:rsidRPr="00621FA1" w:rsidTr="00EF27C8">
        <w:trPr>
          <w:trHeight w:val="99"/>
        </w:trPr>
        <w:tc>
          <w:tcPr>
            <w:tcW w:w="709" w:type="dxa"/>
          </w:tcPr>
          <w:p w:rsidR="001F696E" w:rsidRDefault="001F696E" w:rsidP="00EF27C8">
            <w:pPr>
              <w:pStyle w:val="0"/>
              <w:tabs>
                <w:tab w:val="left" w:pos="-142"/>
              </w:tabs>
              <w:ind w:firstLine="0"/>
              <w:rPr>
                <w:color w:val="auto"/>
              </w:rPr>
            </w:pPr>
            <w:r>
              <w:rPr>
                <w:color w:val="auto"/>
              </w:rPr>
              <w:t>1.6</w:t>
            </w:r>
          </w:p>
        </w:tc>
        <w:tc>
          <w:tcPr>
            <w:tcW w:w="9214" w:type="dxa"/>
          </w:tcPr>
          <w:p w:rsidR="001F696E" w:rsidRPr="00060FAC" w:rsidRDefault="001F696E" w:rsidP="00EF27C8">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1F696E" w:rsidRPr="00621FA1" w:rsidTr="00EF27C8">
        <w:trPr>
          <w:trHeight w:val="149"/>
        </w:trPr>
        <w:tc>
          <w:tcPr>
            <w:tcW w:w="709" w:type="dxa"/>
          </w:tcPr>
          <w:p w:rsidR="001F696E" w:rsidRDefault="001F696E" w:rsidP="00EF27C8">
            <w:pPr>
              <w:pStyle w:val="0"/>
              <w:tabs>
                <w:tab w:val="left" w:pos="-142"/>
              </w:tabs>
              <w:ind w:firstLine="0"/>
              <w:rPr>
                <w:color w:val="auto"/>
              </w:rPr>
            </w:pPr>
            <w:r>
              <w:rPr>
                <w:color w:val="auto"/>
              </w:rPr>
              <w:t>1.7</w:t>
            </w:r>
          </w:p>
        </w:tc>
        <w:tc>
          <w:tcPr>
            <w:tcW w:w="9214" w:type="dxa"/>
          </w:tcPr>
          <w:p w:rsidR="001F696E" w:rsidRPr="00060FAC" w:rsidRDefault="001F696E" w:rsidP="00EF27C8">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1F696E" w:rsidRPr="00621FA1" w:rsidTr="00EF27C8">
        <w:trPr>
          <w:trHeight w:val="99"/>
        </w:trPr>
        <w:tc>
          <w:tcPr>
            <w:tcW w:w="709" w:type="dxa"/>
          </w:tcPr>
          <w:p w:rsidR="001F696E" w:rsidRDefault="001F696E" w:rsidP="00EF27C8">
            <w:pPr>
              <w:pStyle w:val="0"/>
              <w:tabs>
                <w:tab w:val="left" w:pos="-142"/>
              </w:tabs>
              <w:ind w:firstLine="0"/>
              <w:rPr>
                <w:color w:val="auto"/>
              </w:rPr>
            </w:pPr>
            <w:r>
              <w:rPr>
                <w:color w:val="auto"/>
              </w:rPr>
              <w:lastRenderedPageBreak/>
              <w:t>1.8</w:t>
            </w:r>
          </w:p>
        </w:tc>
        <w:tc>
          <w:tcPr>
            <w:tcW w:w="9214" w:type="dxa"/>
          </w:tcPr>
          <w:p w:rsidR="001F696E" w:rsidRPr="00060FAC" w:rsidRDefault="001F696E" w:rsidP="00EF27C8">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1F696E" w:rsidRPr="00621FA1" w:rsidTr="00EF27C8">
        <w:trPr>
          <w:trHeight w:val="127"/>
        </w:trPr>
        <w:tc>
          <w:tcPr>
            <w:tcW w:w="709" w:type="dxa"/>
          </w:tcPr>
          <w:p w:rsidR="001F696E" w:rsidRDefault="001F696E" w:rsidP="00EF27C8">
            <w:pPr>
              <w:pStyle w:val="0"/>
              <w:tabs>
                <w:tab w:val="left" w:pos="-142"/>
              </w:tabs>
              <w:ind w:firstLine="0"/>
              <w:rPr>
                <w:color w:val="auto"/>
              </w:rPr>
            </w:pPr>
            <w:r>
              <w:rPr>
                <w:color w:val="auto"/>
              </w:rPr>
              <w:t>1.9</w:t>
            </w:r>
          </w:p>
        </w:tc>
        <w:tc>
          <w:tcPr>
            <w:tcW w:w="9214" w:type="dxa"/>
          </w:tcPr>
          <w:p w:rsidR="001F696E" w:rsidRPr="00060FAC" w:rsidRDefault="001F696E" w:rsidP="00EF27C8">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Ограничения по размещению ТБО  установлены в настоящих Правилах в ст.9.3.</w:t>
            </w:r>
          </w:p>
        </w:tc>
      </w:tr>
    </w:tbl>
    <w:p w:rsidR="001F696E" w:rsidRDefault="001F696E" w:rsidP="001F696E"/>
    <w:p w:rsidR="001F696E" w:rsidRPr="00BE3134" w:rsidRDefault="001F696E" w:rsidP="001F696E">
      <w:pPr>
        <w:jc w:val="center"/>
        <w:rPr>
          <w:b/>
        </w:rPr>
      </w:pPr>
    </w:p>
    <w:p w:rsidR="001F696E" w:rsidRDefault="001F696E" w:rsidP="001F696E"/>
    <w:p w:rsidR="001F696E" w:rsidRDefault="001F696E">
      <w:bookmarkStart w:id="32" w:name="_GoBack"/>
      <w:bookmarkEnd w:id="32"/>
    </w:p>
    <w:sectPr w:rsidR="001F6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E916158"/>
    <w:multiLevelType w:val="hybridMultilevel"/>
    <w:tmpl w:val="753018A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5">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19">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1">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7F83CAD"/>
    <w:multiLevelType w:val="hybridMultilevel"/>
    <w:tmpl w:val="122A3B3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2">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16"/>
  </w:num>
  <w:num w:numId="2">
    <w:abstractNumId w:val="12"/>
  </w:num>
  <w:num w:numId="3">
    <w:abstractNumId w:val="3"/>
  </w:num>
  <w:num w:numId="4">
    <w:abstractNumId w:val="2"/>
  </w:num>
  <w:num w:numId="5">
    <w:abstractNumId w:val="28"/>
  </w:num>
  <w:num w:numId="6">
    <w:abstractNumId w:val="20"/>
  </w:num>
  <w:num w:numId="7">
    <w:abstractNumId w:val="19"/>
  </w:num>
  <w:num w:numId="8">
    <w:abstractNumId w:val="13"/>
  </w:num>
  <w:num w:numId="9">
    <w:abstractNumId w:val="4"/>
  </w:num>
  <w:num w:numId="10">
    <w:abstractNumId w:val="14"/>
  </w:num>
  <w:num w:numId="11">
    <w:abstractNumId w:val="21"/>
  </w:num>
  <w:num w:numId="12">
    <w:abstractNumId w:val="0"/>
  </w:num>
  <w:num w:numId="13">
    <w:abstractNumId w:val="15"/>
  </w:num>
  <w:num w:numId="14">
    <w:abstractNumId w:val="18"/>
  </w:num>
  <w:num w:numId="15">
    <w:abstractNumId w:val="30"/>
  </w:num>
  <w:num w:numId="16">
    <w:abstractNumId w:val="26"/>
  </w:num>
  <w:num w:numId="17">
    <w:abstractNumId w:val="29"/>
  </w:num>
  <w:num w:numId="18">
    <w:abstractNumId w:val="31"/>
  </w:num>
  <w:num w:numId="19">
    <w:abstractNumId w:val="5"/>
  </w:num>
  <w:num w:numId="20">
    <w:abstractNumId w:val="11"/>
  </w:num>
  <w:num w:numId="21">
    <w:abstractNumId w:val="34"/>
  </w:num>
  <w:num w:numId="22">
    <w:abstractNumId w:val="23"/>
  </w:num>
  <w:num w:numId="23">
    <w:abstractNumId w:val="24"/>
  </w:num>
  <w:num w:numId="24">
    <w:abstractNumId w:val="1"/>
  </w:num>
  <w:num w:numId="25">
    <w:abstractNumId w:val="25"/>
  </w:num>
  <w:num w:numId="26">
    <w:abstractNumId w:val="17"/>
  </w:num>
  <w:num w:numId="27">
    <w:abstractNumId w:val="32"/>
  </w:num>
  <w:num w:numId="28">
    <w:abstractNumId w:val="33"/>
  </w:num>
  <w:num w:numId="29">
    <w:abstractNumId w:val="10"/>
  </w:num>
  <w:num w:numId="30">
    <w:abstractNumId w:val="8"/>
  </w:num>
  <w:num w:numId="31">
    <w:abstractNumId w:val="7"/>
  </w:num>
  <w:num w:numId="32">
    <w:abstractNumId w:val="6"/>
  </w:num>
  <w:num w:numId="33">
    <w:abstractNumId w:val="27"/>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DA"/>
    <w:rsid w:val="001F696E"/>
    <w:rsid w:val="007B2934"/>
    <w:rsid w:val="007C0154"/>
    <w:rsid w:val="0083090E"/>
    <w:rsid w:val="008F0C96"/>
    <w:rsid w:val="00DF59D1"/>
    <w:rsid w:val="00F35A39"/>
    <w:rsid w:val="00FD2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2BD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1F69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F696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F696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BDA"/>
    <w:rPr>
      <w:rFonts w:ascii="Arial" w:eastAsia="Times New Roman" w:hAnsi="Arial" w:cs="Arial"/>
      <w:b/>
      <w:bCs/>
      <w:kern w:val="32"/>
      <w:sz w:val="32"/>
      <w:szCs w:val="32"/>
      <w:lang w:eastAsia="ru-RU"/>
    </w:rPr>
  </w:style>
  <w:style w:type="character" w:styleId="a3">
    <w:name w:val="Hyperlink"/>
    <w:basedOn w:val="a0"/>
    <w:uiPriority w:val="99"/>
    <w:unhideWhenUsed/>
    <w:rsid w:val="00DF59D1"/>
    <w:rPr>
      <w:color w:val="0000FF" w:themeColor="hyperlink"/>
      <w:u w:val="single"/>
    </w:rPr>
  </w:style>
  <w:style w:type="character" w:customStyle="1" w:styleId="20">
    <w:name w:val="Заголовок 2 Знак"/>
    <w:basedOn w:val="a0"/>
    <w:link w:val="2"/>
    <w:uiPriority w:val="9"/>
    <w:rsid w:val="001F696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F696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1F696E"/>
    <w:rPr>
      <w:rFonts w:ascii="Calibri" w:eastAsia="Times New Roman" w:hAnsi="Calibri" w:cs="Times New Roman"/>
      <w:b/>
      <w:bCs/>
      <w:sz w:val="28"/>
      <w:szCs w:val="28"/>
      <w:lang w:eastAsia="ru-RU"/>
    </w:rPr>
  </w:style>
  <w:style w:type="paragraph" w:styleId="a4">
    <w:name w:val="header"/>
    <w:basedOn w:val="a"/>
    <w:link w:val="a5"/>
    <w:uiPriority w:val="99"/>
    <w:rsid w:val="001F696E"/>
    <w:pPr>
      <w:tabs>
        <w:tab w:val="center" w:pos="4677"/>
        <w:tab w:val="right" w:pos="9355"/>
      </w:tabs>
    </w:pPr>
  </w:style>
  <w:style w:type="character" w:customStyle="1" w:styleId="a5">
    <w:name w:val="Верхний колонтитул Знак"/>
    <w:basedOn w:val="a0"/>
    <w:link w:val="a4"/>
    <w:uiPriority w:val="99"/>
    <w:rsid w:val="001F696E"/>
    <w:rPr>
      <w:rFonts w:ascii="Times New Roman" w:eastAsia="Times New Roman" w:hAnsi="Times New Roman" w:cs="Times New Roman"/>
      <w:sz w:val="24"/>
      <w:szCs w:val="24"/>
      <w:lang w:eastAsia="ru-RU"/>
    </w:rPr>
  </w:style>
  <w:style w:type="paragraph" w:styleId="a6">
    <w:name w:val="footer"/>
    <w:basedOn w:val="a"/>
    <w:link w:val="a7"/>
    <w:uiPriority w:val="99"/>
    <w:rsid w:val="001F696E"/>
    <w:pPr>
      <w:tabs>
        <w:tab w:val="center" w:pos="4677"/>
        <w:tab w:val="right" w:pos="9355"/>
      </w:tabs>
    </w:pPr>
  </w:style>
  <w:style w:type="character" w:customStyle="1" w:styleId="a7">
    <w:name w:val="Нижний колонтитул Знак"/>
    <w:basedOn w:val="a0"/>
    <w:link w:val="a6"/>
    <w:uiPriority w:val="99"/>
    <w:rsid w:val="001F696E"/>
    <w:rPr>
      <w:rFonts w:ascii="Times New Roman" w:eastAsia="Times New Roman" w:hAnsi="Times New Roman" w:cs="Times New Roman"/>
      <w:sz w:val="24"/>
      <w:szCs w:val="24"/>
      <w:lang w:eastAsia="ru-RU"/>
    </w:rPr>
  </w:style>
  <w:style w:type="paragraph" w:customStyle="1" w:styleId="a8">
    <w:name w:val="Чертежный"/>
    <w:rsid w:val="001F696E"/>
    <w:pPr>
      <w:spacing w:after="0" w:line="240" w:lineRule="auto"/>
      <w:jc w:val="both"/>
    </w:pPr>
    <w:rPr>
      <w:rFonts w:ascii="ISOCPEUR" w:eastAsia="Times New Roman" w:hAnsi="ISOCPEUR" w:cs="Times New Roman"/>
      <w:i/>
      <w:sz w:val="28"/>
      <w:szCs w:val="20"/>
      <w:lang w:val="uk-UA" w:eastAsia="ru-RU"/>
    </w:rPr>
  </w:style>
  <w:style w:type="character" w:styleId="a9">
    <w:name w:val="page number"/>
    <w:basedOn w:val="a0"/>
    <w:semiHidden/>
    <w:rsid w:val="001F696E"/>
  </w:style>
  <w:style w:type="paragraph" w:customStyle="1" w:styleId="ConsPlusNormal">
    <w:name w:val="ConsPlusNormal"/>
    <w:uiPriority w:val="99"/>
    <w:rsid w:val="001F6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1F69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1F696E"/>
    <w:pPr>
      <w:ind w:left="708"/>
    </w:pPr>
  </w:style>
  <w:style w:type="paragraph" w:styleId="ac">
    <w:name w:val="Title"/>
    <w:basedOn w:val="a"/>
    <w:link w:val="ad"/>
    <w:qFormat/>
    <w:rsid w:val="001F696E"/>
    <w:pPr>
      <w:jc w:val="center"/>
    </w:pPr>
  </w:style>
  <w:style w:type="character" w:customStyle="1" w:styleId="ad">
    <w:name w:val="Название Знак"/>
    <w:basedOn w:val="a0"/>
    <w:link w:val="ac"/>
    <w:rsid w:val="001F696E"/>
    <w:rPr>
      <w:rFonts w:ascii="Times New Roman" w:eastAsia="Times New Roman" w:hAnsi="Times New Roman" w:cs="Times New Roman"/>
      <w:sz w:val="24"/>
      <w:szCs w:val="24"/>
      <w:lang w:eastAsia="ru-RU"/>
    </w:rPr>
  </w:style>
  <w:style w:type="paragraph" w:styleId="21">
    <w:name w:val="Body Text Indent 2"/>
    <w:basedOn w:val="a"/>
    <w:link w:val="22"/>
    <w:semiHidden/>
    <w:rsid w:val="001F696E"/>
    <w:pPr>
      <w:ind w:firstLine="709"/>
      <w:jc w:val="both"/>
    </w:pPr>
    <w:rPr>
      <w:b/>
    </w:rPr>
  </w:style>
  <w:style w:type="character" w:customStyle="1" w:styleId="22">
    <w:name w:val="Основной текст с отступом 2 Знак"/>
    <w:basedOn w:val="a0"/>
    <w:link w:val="21"/>
    <w:semiHidden/>
    <w:rsid w:val="001F696E"/>
    <w:rPr>
      <w:rFonts w:ascii="Times New Roman" w:eastAsia="Times New Roman" w:hAnsi="Times New Roman" w:cs="Times New Roman"/>
      <w:b/>
      <w:sz w:val="24"/>
      <w:szCs w:val="24"/>
      <w:lang w:eastAsia="ru-RU"/>
    </w:rPr>
  </w:style>
  <w:style w:type="paragraph" w:customStyle="1" w:styleId="210">
    <w:name w:val="Основной текст 21"/>
    <w:basedOn w:val="a"/>
    <w:rsid w:val="001F696E"/>
    <w:pPr>
      <w:widowControl w:val="0"/>
      <w:ind w:firstLine="567"/>
      <w:jc w:val="both"/>
    </w:pPr>
    <w:rPr>
      <w:color w:val="000000"/>
      <w:szCs w:val="20"/>
    </w:rPr>
  </w:style>
  <w:style w:type="paragraph" w:customStyle="1" w:styleId="WW-Web">
    <w:name w:val="WW-Обычный (Web)"/>
    <w:basedOn w:val="a"/>
    <w:link w:val="WW-Web0"/>
    <w:rsid w:val="001F696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1F696E"/>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uiPriority w:val="99"/>
    <w:rsid w:val="001F696E"/>
    <w:pPr>
      <w:ind w:firstLine="539"/>
      <w:jc w:val="both"/>
    </w:pPr>
    <w:rPr>
      <w:rFonts w:eastAsia="Calibri"/>
      <w:color w:val="000000"/>
      <w:kern w:val="24"/>
      <w:lang w:eastAsia="en-US"/>
    </w:rPr>
  </w:style>
  <w:style w:type="paragraph" w:customStyle="1" w:styleId="Iauiue">
    <w:name w:val="Iau?iue"/>
    <w:rsid w:val="001F696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1F696E"/>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1F696E"/>
    <w:rPr>
      <w:sz w:val="20"/>
      <w:szCs w:val="20"/>
    </w:rPr>
  </w:style>
  <w:style w:type="character" w:customStyle="1" w:styleId="af">
    <w:name w:val="Текст сноски Знак"/>
    <w:basedOn w:val="a0"/>
    <w:link w:val="ae"/>
    <w:uiPriority w:val="99"/>
    <w:semiHidden/>
    <w:rsid w:val="001F696E"/>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1F696E"/>
    <w:rPr>
      <w:vertAlign w:val="superscript"/>
    </w:rPr>
  </w:style>
  <w:style w:type="paragraph" w:customStyle="1" w:styleId="nienie">
    <w:name w:val="nienie"/>
    <w:basedOn w:val="a"/>
    <w:uiPriority w:val="99"/>
    <w:rsid w:val="001F696E"/>
    <w:pPr>
      <w:keepLines/>
      <w:widowControl w:val="0"/>
      <w:ind w:left="709" w:hanging="284"/>
      <w:jc w:val="both"/>
    </w:pPr>
    <w:rPr>
      <w:rFonts w:ascii="Peterburg" w:hAnsi="Peterburg"/>
      <w:szCs w:val="20"/>
    </w:rPr>
  </w:style>
  <w:style w:type="paragraph" w:customStyle="1" w:styleId="ConsNormal">
    <w:name w:val="ConsNormal"/>
    <w:rsid w:val="001F69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TOC Heading"/>
    <w:basedOn w:val="1"/>
    <w:next w:val="a"/>
    <w:uiPriority w:val="39"/>
    <w:unhideWhenUsed/>
    <w:qFormat/>
    <w:rsid w:val="001F696E"/>
    <w:pPr>
      <w:keepLines/>
      <w:spacing w:before="480" w:after="0" w:line="276" w:lineRule="auto"/>
      <w:outlineLvl w:val="9"/>
    </w:pPr>
    <w:rPr>
      <w:rFonts w:ascii="Cambria" w:hAnsi="Cambria" w:cs="Times New Roman"/>
      <w:color w:val="365F91"/>
      <w:kern w:val="0"/>
      <w:sz w:val="28"/>
      <w:szCs w:val="28"/>
      <w:lang w:eastAsia="en-US"/>
    </w:rPr>
  </w:style>
  <w:style w:type="paragraph" w:styleId="23">
    <w:name w:val="toc 2"/>
    <w:basedOn w:val="a"/>
    <w:next w:val="a"/>
    <w:autoRedefine/>
    <w:uiPriority w:val="39"/>
    <w:unhideWhenUsed/>
    <w:qFormat/>
    <w:rsid w:val="001F696E"/>
    <w:pPr>
      <w:tabs>
        <w:tab w:val="right" w:leader="dot" w:pos="9913"/>
      </w:tabs>
      <w:spacing w:after="100" w:line="276" w:lineRule="auto"/>
      <w:ind w:left="426"/>
    </w:pPr>
    <w:rPr>
      <w:rFonts w:ascii="Calibri" w:hAnsi="Calibri"/>
      <w:sz w:val="22"/>
      <w:szCs w:val="22"/>
      <w:lang w:eastAsia="en-US"/>
    </w:rPr>
  </w:style>
  <w:style w:type="paragraph" w:styleId="11">
    <w:name w:val="toc 1"/>
    <w:basedOn w:val="a"/>
    <w:next w:val="a"/>
    <w:autoRedefine/>
    <w:uiPriority w:val="39"/>
    <w:unhideWhenUsed/>
    <w:qFormat/>
    <w:rsid w:val="001F696E"/>
    <w:pPr>
      <w:tabs>
        <w:tab w:val="right" w:leader="dot" w:pos="9913"/>
      </w:tabs>
      <w:spacing w:after="100" w:line="276" w:lineRule="auto"/>
      <w:ind w:left="426"/>
    </w:pPr>
    <w:rPr>
      <w:rFonts w:ascii="Calibri" w:hAnsi="Calibri"/>
      <w:sz w:val="22"/>
      <w:szCs w:val="22"/>
      <w:lang w:eastAsia="en-US"/>
    </w:rPr>
  </w:style>
  <w:style w:type="paragraph" w:styleId="31">
    <w:name w:val="toc 3"/>
    <w:basedOn w:val="a"/>
    <w:next w:val="a"/>
    <w:autoRedefine/>
    <w:uiPriority w:val="39"/>
    <w:unhideWhenUsed/>
    <w:qFormat/>
    <w:rsid w:val="001F696E"/>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696E"/>
    <w:rPr>
      <w:rFonts w:ascii="Tahoma" w:hAnsi="Tahoma" w:cs="Tahoma"/>
      <w:sz w:val="16"/>
      <w:szCs w:val="16"/>
    </w:rPr>
  </w:style>
  <w:style w:type="character" w:customStyle="1" w:styleId="af3">
    <w:name w:val="Текст выноски Знак"/>
    <w:basedOn w:val="a0"/>
    <w:link w:val="af2"/>
    <w:uiPriority w:val="99"/>
    <w:semiHidden/>
    <w:rsid w:val="001F696E"/>
    <w:rPr>
      <w:rFonts w:ascii="Tahoma" w:eastAsia="Times New Roman" w:hAnsi="Tahoma" w:cs="Tahoma"/>
      <w:sz w:val="16"/>
      <w:szCs w:val="16"/>
      <w:lang w:eastAsia="ru-RU"/>
    </w:rPr>
  </w:style>
  <w:style w:type="character" w:customStyle="1" w:styleId="WW8Num7z2">
    <w:name w:val="WW8Num7z2"/>
    <w:rsid w:val="001F696E"/>
    <w:rPr>
      <w:rFonts w:ascii="Wingdings" w:hAnsi="Wingdings"/>
    </w:rPr>
  </w:style>
  <w:style w:type="character" w:styleId="af4">
    <w:name w:val="Emphasis"/>
    <w:basedOn w:val="a0"/>
    <w:uiPriority w:val="20"/>
    <w:qFormat/>
    <w:rsid w:val="001F696E"/>
    <w:rPr>
      <w:i/>
      <w:iCs/>
    </w:rPr>
  </w:style>
  <w:style w:type="character" w:customStyle="1" w:styleId="y5black">
    <w:name w:val="y5_black"/>
    <w:basedOn w:val="a0"/>
    <w:rsid w:val="001F696E"/>
  </w:style>
  <w:style w:type="paragraph" w:styleId="af5">
    <w:name w:val="Normal (Web)"/>
    <w:basedOn w:val="a"/>
    <w:uiPriority w:val="99"/>
    <w:unhideWhenUsed/>
    <w:rsid w:val="001F696E"/>
    <w:pPr>
      <w:spacing w:before="100" w:beforeAutospacing="1" w:after="100" w:afterAutospacing="1"/>
    </w:pPr>
  </w:style>
  <w:style w:type="paragraph" w:customStyle="1" w:styleId="Iniiaiieoaenonionooiii2">
    <w:name w:val="Iniiaiie oaeno n ionooiii 2"/>
    <w:basedOn w:val="Iauiue"/>
    <w:rsid w:val="001F696E"/>
    <w:pPr>
      <w:widowControl/>
      <w:ind w:firstLine="284"/>
      <w:jc w:val="both"/>
    </w:pPr>
    <w:rPr>
      <w:rFonts w:ascii="Peterburg" w:hAnsi="Peterburg"/>
    </w:rPr>
  </w:style>
  <w:style w:type="paragraph" w:customStyle="1" w:styleId="af6">
    <w:name w:val="???????"/>
    <w:uiPriority w:val="99"/>
    <w:rsid w:val="001F696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2">
    <w:name w:val="Без интервала1"/>
    <w:qFormat/>
    <w:rsid w:val="001F696E"/>
    <w:pPr>
      <w:spacing w:after="0" w:line="240" w:lineRule="auto"/>
      <w:ind w:firstLine="709"/>
      <w:jc w:val="both"/>
    </w:pPr>
    <w:rPr>
      <w:rFonts w:ascii="Calibri" w:eastAsia="Calibri" w:hAnsi="Calibri" w:cs="Times New Roman"/>
      <w:lang w:eastAsia="ru-RU"/>
    </w:rPr>
  </w:style>
  <w:style w:type="paragraph" w:styleId="af7">
    <w:name w:val="Body Text"/>
    <w:aliases w:val="Заг1,BO,ID,body indent,ändrad,EHPT,Body Text2"/>
    <w:basedOn w:val="a"/>
    <w:link w:val="af8"/>
    <w:uiPriority w:val="99"/>
    <w:unhideWhenUsed/>
    <w:rsid w:val="001F696E"/>
    <w:pPr>
      <w:spacing w:after="120"/>
    </w:pPr>
  </w:style>
  <w:style w:type="character" w:customStyle="1" w:styleId="af8">
    <w:name w:val="Основной текст Знак"/>
    <w:aliases w:val="Заг1 Знак,BO Знак,ID Знак,body indent Знак,ändrad Знак,EHPT Знак,Body Text2 Знак"/>
    <w:basedOn w:val="a0"/>
    <w:link w:val="af7"/>
    <w:uiPriority w:val="99"/>
    <w:rsid w:val="001F696E"/>
    <w:rPr>
      <w:rFonts w:ascii="Times New Roman" w:eastAsia="Times New Roman" w:hAnsi="Times New Roman" w:cs="Times New Roman"/>
      <w:sz w:val="24"/>
      <w:szCs w:val="24"/>
      <w:lang w:eastAsia="ru-RU"/>
    </w:rPr>
  </w:style>
  <w:style w:type="paragraph" w:customStyle="1" w:styleId="ConsPlusTitle">
    <w:name w:val="ConsPlusTitle"/>
    <w:uiPriority w:val="99"/>
    <w:rsid w:val="001F696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1F69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a"/>
    <w:basedOn w:val="a"/>
    <w:rsid w:val="001F696E"/>
    <w:pPr>
      <w:spacing w:before="100" w:beforeAutospacing="1" w:after="100" w:afterAutospacing="1"/>
    </w:pPr>
  </w:style>
  <w:style w:type="paragraph" w:customStyle="1" w:styleId="a00">
    <w:name w:val="a0"/>
    <w:basedOn w:val="a"/>
    <w:rsid w:val="001F696E"/>
    <w:pPr>
      <w:spacing w:before="100" w:beforeAutospacing="1" w:after="100" w:afterAutospacing="1"/>
    </w:pPr>
  </w:style>
  <w:style w:type="paragraph" w:customStyle="1" w:styleId="afa">
    <w:name w:val="Основной ГП"/>
    <w:link w:val="afb"/>
    <w:qFormat/>
    <w:rsid w:val="001F696E"/>
    <w:pPr>
      <w:spacing w:after="120"/>
      <w:ind w:firstLine="709"/>
      <w:jc w:val="both"/>
    </w:pPr>
    <w:rPr>
      <w:rFonts w:ascii="Tahoma" w:eastAsia="Calibri" w:hAnsi="Tahoma" w:cs="Tahoma"/>
      <w:sz w:val="24"/>
      <w:szCs w:val="24"/>
    </w:rPr>
  </w:style>
  <w:style w:type="character" w:customStyle="1" w:styleId="afb">
    <w:name w:val="Основной ГП Знак"/>
    <w:basedOn w:val="a0"/>
    <w:link w:val="afa"/>
    <w:rsid w:val="001F696E"/>
    <w:rPr>
      <w:rFonts w:ascii="Tahoma" w:eastAsia="Calibri" w:hAnsi="Tahoma" w:cs="Tahoma"/>
      <w:sz w:val="24"/>
      <w:szCs w:val="24"/>
    </w:rPr>
  </w:style>
  <w:style w:type="character" w:customStyle="1" w:styleId="120">
    <w:name w:val="Стиль 12 пт"/>
    <w:basedOn w:val="a0"/>
    <w:rsid w:val="001F696E"/>
    <w:rPr>
      <w:sz w:val="24"/>
    </w:rPr>
  </w:style>
  <w:style w:type="paragraph" w:customStyle="1" w:styleId="Default">
    <w:name w:val="Default"/>
    <w:rsid w:val="001F69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1F696E"/>
  </w:style>
  <w:style w:type="paragraph" w:customStyle="1" w:styleId="00">
    <w:name w:val="0 прим"/>
    <w:basedOn w:val="a"/>
    <w:rsid w:val="001F696E"/>
    <w:pPr>
      <w:suppressAutoHyphens/>
      <w:autoSpaceDE w:val="0"/>
      <w:ind w:firstLine="851"/>
      <w:jc w:val="both"/>
    </w:pPr>
    <w:rPr>
      <w:rFonts w:eastAsia="Arial"/>
      <w:i/>
      <w:sz w:val="28"/>
      <w:szCs w:val="28"/>
      <w:lang w:eastAsia="ar-SA"/>
    </w:rPr>
  </w:style>
  <w:style w:type="paragraph" w:customStyle="1" w:styleId="01">
    <w:name w:val="0"/>
    <w:basedOn w:val="ConsPlusNormal"/>
    <w:rsid w:val="001F696E"/>
    <w:pPr>
      <w:widowControl/>
      <w:suppressAutoHyphens/>
      <w:autoSpaceDN/>
      <w:adjustRightInd/>
      <w:ind w:firstLine="851"/>
      <w:jc w:val="both"/>
    </w:pPr>
    <w:rPr>
      <w:rFonts w:ascii="Times New Roman" w:eastAsia="Arial" w:hAnsi="Times New Roman" w:cs="Times New Roman"/>
      <w:sz w:val="28"/>
      <w:szCs w:val="28"/>
      <w:lang w:eastAsia="ar-SA"/>
    </w:rPr>
  </w:style>
  <w:style w:type="character" w:styleId="afc">
    <w:name w:val="line number"/>
    <w:basedOn w:val="a0"/>
    <w:uiPriority w:val="99"/>
    <w:semiHidden/>
    <w:unhideWhenUsed/>
    <w:rsid w:val="001F6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2BD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1F69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F696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F696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BDA"/>
    <w:rPr>
      <w:rFonts w:ascii="Arial" w:eastAsia="Times New Roman" w:hAnsi="Arial" w:cs="Arial"/>
      <w:b/>
      <w:bCs/>
      <w:kern w:val="32"/>
      <w:sz w:val="32"/>
      <w:szCs w:val="32"/>
      <w:lang w:eastAsia="ru-RU"/>
    </w:rPr>
  </w:style>
  <w:style w:type="character" w:styleId="a3">
    <w:name w:val="Hyperlink"/>
    <w:basedOn w:val="a0"/>
    <w:uiPriority w:val="99"/>
    <w:unhideWhenUsed/>
    <w:rsid w:val="00DF59D1"/>
    <w:rPr>
      <w:color w:val="0000FF" w:themeColor="hyperlink"/>
      <w:u w:val="single"/>
    </w:rPr>
  </w:style>
  <w:style w:type="character" w:customStyle="1" w:styleId="20">
    <w:name w:val="Заголовок 2 Знак"/>
    <w:basedOn w:val="a0"/>
    <w:link w:val="2"/>
    <w:uiPriority w:val="9"/>
    <w:rsid w:val="001F696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F696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1F696E"/>
    <w:rPr>
      <w:rFonts w:ascii="Calibri" w:eastAsia="Times New Roman" w:hAnsi="Calibri" w:cs="Times New Roman"/>
      <w:b/>
      <w:bCs/>
      <w:sz w:val="28"/>
      <w:szCs w:val="28"/>
      <w:lang w:eastAsia="ru-RU"/>
    </w:rPr>
  </w:style>
  <w:style w:type="paragraph" w:styleId="a4">
    <w:name w:val="header"/>
    <w:basedOn w:val="a"/>
    <w:link w:val="a5"/>
    <w:uiPriority w:val="99"/>
    <w:rsid w:val="001F696E"/>
    <w:pPr>
      <w:tabs>
        <w:tab w:val="center" w:pos="4677"/>
        <w:tab w:val="right" w:pos="9355"/>
      </w:tabs>
    </w:pPr>
  </w:style>
  <w:style w:type="character" w:customStyle="1" w:styleId="a5">
    <w:name w:val="Верхний колонтитул Знак"/>
    <w:basedOn w:val="a0"/>
    <w:link w:val="a4"/>
    <w:uiPriority w:val="99"/>
    <w:rsid w:val="001F696E"/>
    <w:rPr>
      <w:rFonts w:ascii="Times New Roman" w:eastAsia="Times New Roman" w:hAnsi="Times New Roman" w:cs="Times New Roman"/>
      <w:sz w:val="24"/>
      <w:szCs w:val="24"/>
      <w:lang w:eastAsia="ru-RU"/>
    </w:rPr>
  </w:style>
  <w:style w:type="paragraph" w:styleId="a6">
    <w:name w:val="footer"/>
    <w:basedOn w:val="a"/>
    <w:link w:val="a7"/>
    <w:uiPriority w:val="99"/>
    <w:rsid w:val="001F696E"/>
    <w:pPr>
      <w:tabs>
        <w:tab w:val="center" w:pos="4677"/>
        <w:tab w:val="right" w:pos="9355"/>
      </w:tabs>
    </w:pPr>
  </w:style>
  <w:style w:type="character" w:customStyle="1" w:styleId="a7">
    <w:name w:val="Нижний колонтитул Знак"/>
    <w:basedOn w:val="a0"/>
    <w:link w:val="a6"/>
    <w:uiPriority w:val="99"/>
    <w:rsid w:val="001F696E"/>
    <w:rPr>
      <w:rFonts w:ascii="Times New Roman" w:eastAsia="Times New Roman" w:hAnsi="Times New Roman" w:cs="Times New Roman"/>
      <w:sz w:val="24"/>
      <w:szCs w:val="24"/>
      <w:lang w:eastAsia="ru-RU"/>
    </w:rPr>
  </w:style>
  <w:style w:type="paragraph" w:customStyle="1" w:styleId="a8">
    <w:name w:val="Чертежный"/>
    <w:rsid w:val="001F696E"/>
    <w:pPr>
      <w:spacing w:after="0" w:line="240" w:lineRule="auto"/>
      <w:jc w:val="both"/>
    </w:pPr>
    <w:rPr>
      <w:rFonts w:ascii="ISOCPEUR" w:eastAsia="Times New Roman" w:hAnsi="ISOCPEUR" w:cs="Times New Roman"/>
      <w:i/>
      <w:sz w:val="28"/>
      <w:szCs w:val="20"/>
      <w:lang w:val="uk-UA" w:eastAsia="ru-RU"/>
    </w:rPr>
  </w:style>
  <w:style w:type="character" w:styleId="a9">
    <w:name w:val="page number"/>
    <w:basedOn w:val="a0"/>
    <w:semiHidden/>
    <w:rsid w:val="001F696E"/>
  </w:style>
  <w:style w:type="paragraph" w:customStyle="1" w:styleId="ConsPlusNormal">
    <w:name w:val="ConsPlusNormal"/>
    <w:uiPriority w:val="99"/>
    <w:rsid w:val="001F6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1F69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1F696E"/>
    <w:pPr>
      <w:ind w:left="708"/>
    </w:pPr>
  </w:style>
  <w:style w:type="paragraph" w:styleId="ac">
    <w:name w:val="Title"/>
    <w:basedOn w:val="a"/>
    <w:link w:val="ad"/>
    <w:qFormat/>
    <w:rsid w:val="001F696E"/>
    <w:pPr>
      <w:jc w:val="center"/>
    </w:pPr>
  </w:style>
  <w:style w:type="character" w:customStyle="1" w:styleId="ad">
    <w:name w:val="Название Знак"/>
    <w:basedOn w:val="a0"/>
    <w:link w:val="ac"/>
    <w:rsid w:val="001F696E"/>
    <w:rPr>
      <w:rFonts w:ascii="Times New Roman" w:eastAsia="Times New Roman" w:hAnsi="Times New Roman" w:cs="Times New Roman"/>
      <w:sz w:val="24"/>
      <w:szCs w:val="24"/>
      <w:lang w:eastAsia="ru-RU"/>
    </w:rPr>
  </w:style>
  <w:style w:type="paragraph" w:styleId="21">
    <w:name w:val="Body Text Indent 2"/>
    <w:basedOn w:val="a"/>
    <w:link w:val="22"/>
    <w:semiHidden/>
    <w:rsid w:val="001F696E"/>
    <w:pPr>
      <w:ind w:firstLine="709"/>
      <w:jc w:val="both"/>
    </w:pPr>
    <w:rPr>
      <w:b/>
    </w:rPr>
  </w:style>
  <w:style w:type="character" w:customStyle="1" w:styleId="22">
    <w:name w:val="Основной текст с отступом 2 Знак"/>
    <w:basedOn w:val="a0"/>
    <w:link w:val="21"/>
    <w:semiHidden/>
    <w:rsid w:val="001F696E"/>
    <w:rPr>
      <w:rFonts w:ascii="Times New Roman" w:eastAsia="Times New Roman" w:hAnsi="Times New Roman" w:cs="Times New Roman"/>
      <w:b/>
      <w:sz w:val="24"/>
      <w:szCs w:val="24"/>
      <w:lang w:eastAsia="ru-RU"/>
    </w:rPr>
  </w:style>
  <w:style w:type="paragraph" w:customStyle="1" w:styleId="210">
    <w:name w:val="Основной текст 21"/>
    <w:basedOn w:val="a"/>
    <w:rsid w:val="001F696E"/>
    <w:pPr>
      <w:widowControl w:val="0"/>
      <w:ind w:firstLine="567"/>
      <w:jc w:val="both"/>
    </w:pPr>
    <w:rPr>
      <w:color w:val="000000"/>
      <w:szCs w:val="20"/>
    </w:rPr>
  </w:style>
  <w:style w:type="paragraph" w:customStyle="1" w:styleId="WW-Web">
    <w:name w:val="WW-Обычный (Web)"/>
    <w:basedOn w:val="a"/>
    <w:link w:val="WW-Web0"/>
    <w:rsid w:val="001F696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1F696E"/>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uiPriority w:val="99"/>
    <w:rsid w:val="001F696E"/>
    <w:pPr>
      <w:ind w:firstLine="539"/>
      <w:jc w:val="both"/>
    </w:pPr>
    <w:rPr>
      <w:rFonts w:eastAsia="Calibri"/>
      <w:color w:val="000000"/>
      <w:kern w:val="24"/>
      <w:lang w:eastAsia="en-US"/>
    </w:rPr>
  </w:style>
  <w:style w:type="paragraph" w:customStyle="1" w:styleId="Iauiue">
    <w:name w:val="Iau?iue"/>
    <w:rsid w:val="001F696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1F696E"/>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1F696E"/>
    <w:rPr>
      <w:sz w:val="20"/>
      <w:szCs w:val="20"/>
    </w:rPr>
  </w:style>
  <w:style w:type="character" w:customStyle="1" w:styleId="af">
    <w:name w:val="Текст сноски Знак"/>
    <w:basedOn w:val="a0"/>
    <w:link w:val="ae"/>
    <w:uiPriority w:val="99"/>
    <w:semiHidden/>
    <w:rsid w:val="001F696E"/>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1F696E"/>
    <w:rPr>
      <w:vertAlign w:val="superscript"/>
    </w:rPr>
  </w:style>
  <w:style w:type="paragraph" w:customStyle="1" w:styleId="nienie">
    <w:name w:val="nienie"/>
    <w:basedOn w:val="a"/>
    <w:uiPriority w:val="99"/>
    <w:rsid w:val="001F696E"/>
    <w:pPr>
      <w:keepLines/>
      <w:widowControl w:val="0"/>
      <w:ind w:left="709" w:hanging="284"/>
      <w:jc w:val="both"/>
    </w:pPr>
    <w:rPr>
      <w:rFonts w:ascii="Peterburg" w:hAnsi="Peterburg"/>
      <w:szCs w:val="20"/>
    </w:rPr>
  </w:style>
  <w:style w:type="paragraph" w:customStyle="1" w:styleId="ConsNormal">
    <w:name w:val="ConsNormal"/>
    <w:rsid w:val="001F69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TOC Heading"/>
    <w:basedOn w:val="1"/>
    <w:next w:val="a"/>
    <w:uiPriority w:val="39"/>
    <w:unhideWhenUsed/>
    <w:qFormat/>
    <w:rsid w:val="001F696E"/>
    <w:pPr>
      <w:keepLines/>
      <w:spacing w:before="480" w:after="0" w:line="276" w:lineRule="auto"/>
      <w:outlineLvl w:val="9"/>
    </w:pPr>
    <w:rPr>
      <w:rFonts w:ascii="Cambria" w:hAnsi="Cambria" w:cs="Times New Roman"/>
      <w:color w:val="365F91"/>
      <w:kern w:val="0"/>
      <w:sz w:val="28"/>
      <w:szCs w:val="28"/>
      <w:lang w:eastAsia="en-US"/>
    </w:rPr>
  </w:style>
  <w:style w:type="paragraph" w:styleId="23">
    <w:name w:val="toc 2"/>
    <w:basedOn w:val="a"/>
    <w:next w:val="a"/>
    <w:autoRedefine/>
    <w:uiPriority w:val="39"/>
    <w:unhideWhenUsed/>
    <w:qFormat/>
    <w:rsid w:val="001F696E"/>
    <w:pPr>
      <w:tabs>
        <w:tab w:val="right" w:leader="dot" w:pos="9913"/>
      </w:tabs>
      <w:spacing w:after="100" w:line="276" w:lineRule="auto"/>
      <w:ind w:left="426"/>
    </w:pPr>
    <w:rPr>
      <w:rFonts w:ascii="Calibri" w:hAnsi="Calibri"/>
      <w:sz w:val="22"/>
      <w:szCs w:val="22"/>
      <w:lang w:eastAsia="en-US"/>
    </w:rPr>
  </w:style>
  <w:style w:type="paragraph" w:styleId="11">
    <w:name w:val="toc 1"/>
    <w:basedOn w:val="a"/>
    <w:next w:val="a"/>
    <w:autoRedefine/>
    <w:uiPriority w:val="39"/>
    <w:unhideWhenUsed/>
    <w:qFormat/>
    <w:rsid w:val="001F696E"/>
    <w:pPr>
      <w:tabs>
        <w:tab w:val="right" w:leader="dot" w:pos="9913"/>
      </w:tabs>
      <w:spacing w:after="100" w:line="276" w:lineRule="auto"/>
      <w:ind w:left="426"/>
    </w:pPr>
    <w:rPr>
      <w:rFonts w:ascii="Calibri" w:hAnsi="Calibri"/>
      <w:sz w:val="22"/>
      <w:szCs w:val="22"/>
      <w:lang w:eastAsia="en-US"/>
    </w:rPr>
  </w:style>
  <w:style w:type="paragraph" w:styleId="31">
    <w:name w:val="toc 3"/>
    <w:basedOn w:val="a"/>
    <w:next w:val="a"/>
    <w:autoRedefine/>
    <w:uiPriority w:val="39"/>
    <w:unhideWhenUsed/>
    <w:qFormat/>
    <w:rsid w:val="001F696E"/>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696E"/>
    <w:rPr>
      <w:rFonts w:ascii="Tahoma" w:hAnsi="Tahoma" w:cs="Tahoma"/>
      <w:sz w:val="16"/>
      <w:szCs w:val="16"/>
    </w:rPr>
  </w:style>
  <w:style w:type="character" w:customStyle="1" w:styleId="af3">
    <w:name w:val="Текст выноски Знак"/>
    <w:basedOn w:val="a0"/>
    <w:link w:val="af2"/>
    <w:uiPriority w:val="99"/>
    <w:semiHidden/>
    <w:rsid w:val="001F696E"/>
    <w:rPr>
      <w:rFonts w:ascii="Tahoma" w:eastAsia="Times New Roman" w:hAnsi="Tahoma" w:cs="Tahoma"/>
      <w:sz w:val="16"/>
      <w:szCs w:val="16"/>
      <w:lang w:eastAsia="ru-RU"/>
    </w:rPr>
  </w:style>
  <w:style w:type="character" w:customStyle="1" w:styleId="WW8Num7z2">
    <w:name w:val="WW8Num7z2"/>
    <w:rsid w:val="001F696E"/>
    <w:rPr>
      <w:rFonts w:ascii="Wingdings" w:hAnsi="Wingdings"/>
    </w:rPr>
  </w:style>
  <w:style w:type="character" w:styleId="af4">
    <w:name w:val="Emphasis"/>
    <w:basedOn w:val="a0"/>
    <w:uiPriority w:val="20"/>
    <w:qFormat/>
    <w:rsid w:val="001F696E"/>
    <w:rPr>
      <w:i/>
      <w:iCs/>
    </w:rPr>
  </w:style>
  <w:style w:type="character" w:customStyle="1" w:styleId="y5black">
    <w:name w:val="y5_black"/>
    <w:basedOn w:val="a0"/>
    <w:rsid w:val="001F696E"/>
  </w:style>
  <w:style w:type="paragraph" w:styleId="af5">
    <w:name w:val="Normal (Web)"/>
    <w:basedOn w:val="a"/>
    <w:uiPriority w:val="99"/>
    <w:unhideWhenUsed/>
    <w:rsid w:val="001F696E"/>
    <w:pPr>
      <w:spacing w:before="100" w:beforeAutospacing="1" w:after="100" w:afterAutospacing="1"/>
    </w:pPr>
  </w:style>
  <w:style w:type="paragraph" w:customStyle="1" w:styleId="Iniiaiieoaenonionooiii2">
    <w:name w:val="Iniiaiie oaeno n ionooiii 2"/>
    <w:basedOn w:val="Iauiue"/>
    <w:rsid w:val="001F696E"/>
    <w:pPr>
      <w:widowControl/>
      <w:ind w:firstLine="284"/>
      <w:jc w:val="both"/>
    </w:pPr>
    <w:rPr>
      <w:rFonts w:ascii="Peterburg" w:hAnsi="Peterburg"/>
    </w:rPr>
  </w:style>
  <w:style w:type="paragraph" w:customStyle="1" w:styleId="af6">
    <w:name w:val="???????"/>
    <w:uiPriority w:val="99"/>
    <w:rsid w:val="001F696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2">
    <w:name w:val="Без интервала1"/>
    <w:qFormat/>
    <w:rsid w:val="001F696E"/>
    <w:pPr>
      <w:spacing w:after="0" w:line="240" w:lineRule="auto"/>
      <w:ind w:firstLine="709"/>
      <w:jc w:val="both"/>
    </w:pPr>
    <w:rPr>
      <w:rFonts w:ascii="Calibri" w:eastAsia="Calibri" w:hAnsi="Calibri" w:cs="Times New Roman"/>
      <w:lang w:eastAsia="ru-RU"/>
    </w:rPr>
  </w:style>
  <w:style w:type="paragraph" w:styleId="af7">
    <w:name w:val="Body Text"/>
    <w:aliases w:val="Заг1,BO,ID,body indent,ändrad,EHPT,Body Text2"/>
    <w:basedOn w:val="a"/>
    <w:link w:val="af8"/>
    <w:uiPriority w:val="99"/>
    <w:unhideWhenUsed/>
    <w:rsid w:val="001F696E"/>
    <w:pPr>
      <w:spacing w:after="120"/>
    </w:pPr>
  </w:style>
  <w:style w:type="character" w:customStyle="1" w:styleId="af8">
    <w:name w:val="Основной текст Знак"/>
    <w:aliases w:val="Заг1 Знак,BO Знак,ID Знак,body indent Знак,ändrad Знак,EHPT Знак,Body Text2 Знак"/>
    <w:basedOn w:val="a0"/>
    <w:link w:val="af7"/>
    <w:uiPriority w:val="99"/>
    <w:rsid w:val="001F696E"/>
    <w:rPr>
      <w:rFonts w:ascii="Times New Roman" w:eastAsia="Times New Roman" w:hAnsi="Times New Roman" w:cs="Times New Roman"/>
      <w:sz w:val="24"/>
      <w:szCs w:val="24"/>
      <w:lang w:eastAsia="ru-RU"/>
    </w:rPr>
  </w:style>
  <w:style w:type="paragraph" w:customStyle="1" w:styleId="ConsPlusTitle">
    <w:name w:val="ConsPlusTitle"/>
    <w:uiPriority w:val="99"/>
    <w:rsid w:val="001F696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1F69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a"/>
    <w:basedOn w:val="a"/>
    <w:rsid w:val="001F696E"/>
    <w:pPr>
      <w:spacing w:before="100" w:beforeAutospacing="1" w:after="100" w:afterAutospacing="1"/>
    </w:pPr>
  </w:style>
  <w:style w:type="paragraph" w:customStyle="1" w:styleId="a00">
    <w:name w:val="a0"/>
    <w:basedOn w:val="a"/>
    <w:rsid w:val="001F696E"/>
    <w:pPr>
      <w:spacing w:before="100" w:beforeAutospacing="1" w:after="100" w:afterAutospacing="1"/>
    </w:pPr>
  </w:style>
  <w:style w:type="paragraph" w:customStyle="1" w:styleId="afa">
    <w:name w:val="Основной ГП"/>
    <w:link w:val="afb"/>
    <w:qFormat/>
    <w:rsid w:val="001F696E"/>
    <w:pPr>
      <w:spacing w:after="120"/>
      <w:ind w:firstLine="709"/>
      <w:jc w:val="both"/>
    </w:pPr>
    <w:rPr>
      <w:rFonts w:ascii="Tahoma" w:eastAsia="Calibri" w:hAnsi="Tahoma" w:cs="Tahoma"/>
      <w:sz w:val="24"/>
      <w:szCs w:val="24"/>
    </w:rPr>
  </w:style>
  <w:style w:type="character" w:customStyle="1" w:styleId="afb">
    <w:name w:val="Основной ГП Знак"/>
    <w:basedOn w:val="a0"/>
    <w:link w:val="afa"/>
    <w:rsid w:val="001F696E"/>
    <w:rPr>
      <w:rFonts w:ascii="Tahoma" w:eastAsia="Calibri" w:hAnsi="Tahoma" w:cs="Tahoma"/>
      <w:sz w:val="24"/>
      <w:szCs w:val="24"/>
    </w:rPr>
  </w:style>
  <w:style w:type="character" w:customStyle="1" w:styleId="120">
    <w:name w:val="Стиль 12 пт"/>
    <w:basedOn w:val="a0"/>
    <w:rsid w:val="001F696E"/>
    <w:rPr>
      <w:sz w:val="24"/>
    </w:rPr>
  </w:style>
  <w:style w:type="paragraph" w:customStyle="1" w:styleId="Default">
    <w:name w:val="Default"/>
    <w:rsid w:val="001F69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1F696E"/>
  </w:style>
  <w:style w:type="paragraph" w:customStyle="1" w:styleId="00">
    <w:name w:val="0 прим"/>
    <w:basedOn w:val="a"/>
    <w:rsid w:val="001F696E"/>
    <w:pPr>
      <w:suppressAutoHyphens/>
      <w:autoSpaceDE w:val="0"/>
      <w:ind w:firstLine="851"/>
      <w:jc w:val="both"/>
    </w:pPr>
    <w:rPr>
      <w:rFonts w:eastAsia="Arial"/>
      <w:i/>
      <w:sz w:val="28"/>
      <w:szCs w:val="28"/>
      <w:lang w:eastAsia="ar-SA"/>
    </w:rPr>
  </w:style>
  <w:style w:type="paragraph" w:customStyle="1" w:styleId="01">
    <w:name w:val="0"/>
    <w:basedOn w:val="ConsPlusNormal"/>
    <w:rsid w:val="001F696E"/>
    <w:pPr>
      <w:widowControl/>
      <w:suppressAutoHyphens/>
      <w:autoSpaceDN/>
      <w:adjustRightInd/>
      <w:ind w:firstLine="851"/>
      <w:jc w:val="both"/>
    </w:pPr>
    <w:rPr>
      <w:rFonts w:ascii="Times New Roman" w:eastAsia="Arial" w:hAnsi="Times New Roman" w:cs="Times New Roman"/>
      <w:sz w:val="28"/>
      <w:szCs w:val="28"/>
      <w:lang w:eastAsia="ar-SA"/>
    </w:rPr>
  </w:style>
  <w:style w:type="character" w:styleId="afc">
    <w:name w:val="line number"/>
    <w:basedOn w:val="a0"/>
    <w:uiPriority w:val="99"/>
    <w:semiHidden/>
    <w:unhideWhenUsed/>
    <w:rsid w:val="001F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is.economy.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24</Pages>
  <Words>9050</Words>
  <Characters>51590</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2</cp:revision>
  <dcterms:created xsi:type="dcterms:W3CDTF">2017-02-09T08:48:00Z</dcterms:created>
  <dcterms:modified xsi:type="dcterms:W3CDTF">2017-02-10T03:42:00Z</dcterms:modified>
</cp:coreProperties>
</file>