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E34" w:rsidRDefault="009A5E34" w:rsidP="00E17A43">
      <w:pPr>
        <w:pStyle w:val="a3"/>
        <w:rPr>
          <w:b w:val="0"/>
        </w:rPr>
      </w:pPr>
      <w:r>
        <w:rPr>
          <w:b w:val="0"/>
        </w:rPr>
        <w:t>АДМИНИСТРАЦИЯ НОВОГОРЕНСКОГО СЕЛЬСКОГО ПОСЕЛЕНИЯ</w:t>
      </w:r>
    </w:p>
    <w:p w:rsidR="009A5E34" w:rsidRPr="005A6C8D" w:rsidRDefault="009A5E34" w:rsidP="00E17A43">
      <w:pPr>
        <w:jc w:val="center"/>
        <w:rPr>
          <w:bCs/>
          <w:sz w:val="28"/>
          <w:szCs w:val="28"/>
        </w:rPr>
      </w:pPr>
      <w:r w:rsidRPr="005A6C8D">
        <w:rPr>
          <w:bCs/>
          <w:sz w:val="28"/>
          <w:szCs w:val="28"/>
        </w:rPr>
        <w:t>КОЛПАШЕВСКОГО РАЙОНА ТОМСКОЙ ОБЛАСТИ</w:t>
      </w:r>
    </w:p>
    <w:p w:rsidR="009A5E34" w:rsidRDefault="009A5E34" w:rsidP="00E17A43">
      <w:pPr>
        <w:rPr>
          <w:bCs/>
          <w:sz w:val="28"/>
          <w:szCs w:val="28"/>
        </w:rPr>
      </w:pPr>
    </w:p>
    <w:p w:rsidR="009A5E34" w:rsidRDefault="009A5E34" w:rsidP="00E17A43">
      <w:pPr>
        <w:pStyle w:val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A5E34" w:rsidRDefault="009A5E34" w:rsidP="00E17A43">
      <w:pPr>
        <w:jc w:val="center"/>
        <w:rPr>
          <w:b/>
          <w:sz w:val="28"/>
          <w:szCs w:val="28"/>
        </w:rPr>
      </w:pPr>
    </w:p>
    <w:p w:rsidR="009A5E34" w:rsidRDefault="009A5E34" w:rsidP="00E17A43">
      <w:pPr>
        <w:rPr>
          <w:sz w:val="28"/>
          <w:szCs w:val="28"/>
        </w:rPr>
      </w:pPr>
      <w:r>
        <w:rPr>
          <w:sz w:val="28"/>
          <w:szCs w:val="28"/>
        </w:rPr>
        <w:t>28.10.2013</w:t>
      </w:r>
      <w:r>
        <w:rPr>
          <w:sz w:val="28"/>
          <w:szCs w:val="28"/>
        </w:rPr>
        <w:tab/>
        <w:t xml:space="preserve">                                                                                                  №94</w:t>
      </w:r>
    </w:p>
    <w:p w:rsidR="009A5E34" w:rsidRDefault="009A5E34" w:rsidP="00E17A43">
      <w:pPr>
        <w:shd w:val="clear" w:color="auto" w:fill="FFFFFF"/>
        <w:spacing w:before="310" w:line="317" w:lineRule="exact"/>
        <w:ind w:right="-14" w:firstLine="708"/>
        <w:jc w:val="center"/>
        <w:rPr>
          <w:sz w:val="28"/>
          <w:szCs w:val="28"/>
        </w:rPr>
      </w:pPr>
    </w:p>
    <w:p w:rsidR="009A5E34" w:rsidRDefault="009A5E34" w:rsidP="00E17A43">
      <w:pPr>
        <w:ind w:firstLine="708"/>
        <w:jc w:val="center"/>
      </w:pPr>
      <w:r>
        <w:rPr>
          <w:sz w:val="28"/>
          <w:szCs w:val="28"/>
        </w:rPr>
        <w:t>О расходовании средств иных межбюджетных трансфертов на награждение Новогоренского сельского поселения, победителя районной сельскохозяйственной ярмарки «Дары осени», предоставленных из бюджета муниципального образования «Колпашевский район» в 2013 году</w:t>
      </w:r>
    </w:p>
    <w:p w:rsidR="009A5E34" w:rsidRPr="00E17A43" w:rsidRDefault="009A5E34" w:rsidP="00E17A43"/>
    <w:p w:rsidR="009A5E34" w:rsidRPr="00E17A43" w:rsidRDefault="009A5E34" w:rsidP="00E17A43"/>
    <w:p w:rsidR="009A5E34" w:rsidRPr="005A6C8D" w:rsidRDefault="009A5E34" w:rsidP="00B1116F">
      <w:pPr>
        <w:jc w:val="both"/>
        <w:rPr>
          <w:sz w:val="28"/>
          <w:szCs w:val="28"/>
        </w:rPr>
      </w:pPr>
    </w:p>
    <w:p w:rsidR="009A5E34" w:rsidRDefault="009A5E34" w:rsidP="008A488C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5A6C8D">
        <w:rPr>
          <w:sz w:val="28"/>
          <w:szCs w:val="28"/>
        </w:rPr>
        <w:t xml:space="preserve">В соответствии с решением  Думы Колпашевского района от 29.04.2013 г. №36 «О порядке использования средств бюджета муниципального образования </w:t>
      </w:r>
      <w:r>
        <w:rPr>
          <w:sz w:val="28"/>
          <w:szCs w:val="28"/>
        </w:rPr>
        <w:t>«</w:t>
      </w:r>
      <w:r w:rsidRPr="005A6C8D">
        <w:rPr>
          <w:sz w:val="28"/>
          <w:szCs w:val="28"/>
        </w:rPr>
        <w:t>Колпашевкий ра</w:t>
      </w:r>
      <w:r>
        <w:rPr>
          <w:sz w:val="28"/>
          <w:szCs w:val="28"/>
        </w:rPr>
        <w:t xml:space="preserve">йон» на реализацию  мероприятий, направленных  на создание  условий для развития сельскохозяйственного  производства в поселениях, расширения рынка сельскохозяйственной продукции, сырья и продовольствия», на основании  </w:t>
      </w:r>
      <w:proofErr w:type="gramStart"/>
      <w:r>
        <w:rPr>
          <w:sz w:val="28"/>
          <w:szCs w:val="28"/>
        </w:rPr>
        <w:t>постановления  Администрации Колпашевского района от 25.01.2013 №48 «Об утверждении  ведомственной целевой программы  «Развитие малых форм хозяйствования на территории муниципального образования  «Колпашевский район» на 2013 год», постановления Администрации Колпашевского района  от 25.09.2013 №1024 «О проведении  районных сельскохозяйственных ярмарок в муниципальном образовании «Колпашевский район»», постановления  Администрации Колпашевского района от 18.04.2013  №368 «Об утверждении сметы на проведение районных сельскохозяйственных ярмарок в 2013 году</w:t>
      </w:r>
      <w:proofErr w:type="gramEnd"/>
      <w:r>
        <w:rPr>
          <w:sz w:val="28"/>
          <w:szCs w:val="28"/>
        </w:rPr>
        <w:t>» и постановления Администрации Колпашевского района  от 11.10.2013 №1080 «О предоставлении средств иных межбюджетных трансфертов на награждение сельского поселения, победителя районной  сельскохозяйственной ярмарки   «Дары осени», из бюджета муниципального образования «Колпашевский район» в 2013 году»</w:t>
      </w:r>
    </w:p>
    <w:p w:rsidR="009A5E34" w:rsidRDefault="009A5E34" w:rsidP="008A488C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1.Установить, что средства иных межбюджетных на награждение поселений – участников районной сельскохозяйственной ярмарки «Дары осени-2013» (далее ИМБТ) в размере 30 000 рублей  предоставлены бюджету муниципального образования  «Новогоренское сельское поселение», победителю районной сельскохозяйственной ярмарки «Дары осени-2013», на поощрение граждан, ведущих личное подсобное хозяйство – участников районной сельскохозяйственной ярмарки «Дары осени - 2013», специалистов и участников художественной самодеятельности МКУ «Новогоренский сельский культурно-досуговый центр», участвующих</w:t>
      </w:r>
      <w:proofErr w:type="gramEnd"/>
      <w:r>
        <w:rPr>
          <w:sz w:val="28"/>
          <w:szCs w:val="28"/>
        </w:rPr>
        <w:t xml:space="preserve"> в ярмарке, согласно приложению.</w:t>
      </w:r>
    </w:p>
    <w:p w:rsidR="009A5E34" w:rsidRDefault="009A5E34" w:rsidP="008A488C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2. Главному бухгалтеры МО «Новогоренское сельское поселение» обеспечить целевое использование средств ИМБТ и предоставление отчетности о целевом использовании средств ИМБТ, с приложением копий платежных ведомостей в отдел бухгалтерского учёта и отчётности  Администрации Колпашевского района  до 20.11.2013.</w:t>
      </w:r>
    </w:p>
    <w:p w:rsidR="009A5E34" w:rsidRDefault="009A5E34" w:rsidP="008A488C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Средства ИМБТ, неиспользованные по целевому  назначению в срок до 20.11.2013, подлежат возврату в бюджет муниципального образования  «Колпашевский район» в срок до 25.11.2013.</w:t>
      </w:r>
    </w:p>
    <w:p w:rsidR="009A5E34" w:rsidRDefault="009A5E34" w:rsidP="008A488C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Опубликовать настоящее постановление в Ведомостях органов местного самоуправления Новогоренского сельского поселения и разместить на официальном интернет-сайте муниципального образования «Новогоренское сельское поселение».</w:t>
      </w:r>
    </w:p>
    <w:p w:rsidR="009A5E34" w:rsidRDefault="009A5E34" w:rsidP="008A488C">
      <w:pPr>
        <w:tabs>
          <w:tab w:val="left" w:pos="1575"/>
        </w:tabs>
        <w:jc w:val="both"/>
        <w:rPr>
          <w:sz w:val="28"/>
          <w:szCs w:val="28"/>
        </w:rPr>
      </w:pPr>
    </w:p>
    <w:p w:rsidR="009A5E34" w:rsidRDefault="009A5E34" w:rsidP="008A488C">
      <w:pPr>
        <w:tabs>
          <w:tab w:val="left" w:pos="1575"/>
        </w:tabs>
        <w:jc w:val="both"/>
        <w:rPr>
          <w:sz w:val="28"/>
          <w:szCs w:val="28"/>
        </w:rPr>
      </w:pPr>
    </w:p>
    <w:p w:rsidR="009A5E34" w:rsidRDefault="009A5E34" w:rsidP="008A488C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     И.А. Комарова   </w:t>
      </w:r>
    </w:p>
    <w:p w:rsidR="009A5E34" w:rsidRPr="003B6DA1" w:rsidRDefault="009A5E34" w:rsidP="003B6DA1">
      <w:pPr>
        <w:rPr>
          <w:sz w:val="28"/>
          <w:szCs w:val="28"/>
        </w:rPr>
      </w:pPr>
    </w:p>
    <w:p w:rsidR="009A5E34" w:rsidRPr="003B6DA1" w:rsidRDefault="009A5E34" w:rsidP="003B6DA1">
      <w:pPr>
        <w:rPr>
          <w:sz w:val="28"/>
          <w:szCs w:val="28"/>
        </w:rPr>
      </w:pPr>
    </w:p>
    <w:p w:rsidR="009A5E34" w:rsidRPr="003B6DA1" w:rsidRDefault="009A5E34" w:rsidP="003B6DA1">
      <w:pPr>
        <w:rPr>
          <w:sz w:val="28"/>
          <w:szCs w:val="28"/>
        </w:rPr>
      </w:pPr>
    </w:p>
    <w:p w:rsidR="009A5E34" w:rsidRPr="003B6DA1" w:rsidRDefault="009A5E34" w:rsidP="003B6DA1">
      <w:pPr>
        <w:rPr>
          <w:sz w:val="28"/>
          <w:szCs w:val="28"/>
        </w:rPr>
      </w:pPr>
    </w:p>
    <w:p w:rsidR="009A5E34" w:rsidRPr="003B6DA1" w:rsidRDefault="009A5E34" w:rsidP="003B6DA1">
      <w:pPr>
        <w:rPr>
          <w:sz w:val="28"/>
          <w:szCs w:val="28"/>
        </w:rPr>
      </w:pPr>
    </w:p>
    <w:p w:rsidR="009A5E34" w:rsidRDefault="009A5E34" w:rsidP="003B6DA1">
      <w:pPr>
        <w:tabs>
          <w:tab w:val="left" w:pos="7785"/>
        </w:tabs>
        <w:rPr>
          <w:sz w:val="28"/>
          <w:szCs w:val="28"/>
        </w:rPr>
      </w:pPr>
    </w:p>
    <w:sectPr w:rsidR="009A5E34" w:rsidSect="00B524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7D3" w:rsidRDefault="002607D3" w:rsidP="0067222D">
      <w:r>
        <w:separator/>
      </w:r>
    </w:p>
  </w:endnote>
  <w:endnote w:type="continuationSeparator" w:id="0">
    <w:p w:rsidR="002607D3" w:rsidRDefault="002607D3" w:rsidP="00672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icrosoft Himalay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7D3" w:rsidRDefault="002607D3" w:rsidP="0067222D">
      <w:r>
        <w:separator/>
      </w:r>
    </w:p>
  </w:footnote>
  <w:footnote w:type="continuationSeparator" w:id="0">
    <w:p w:rsidR="002607D3" w:rsidRDefault="002607D3" w:rsidP="006722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7A43"/>
    <w:rsid w:val="00024635"/>
    <w:rsid w:val="000647AE"/>
    <w:rsid w:val="0009594A"/>
    <w:rsid w:val="00130CA3"/>
    <w:rsid w:val="001F18CB"/>
    <w:rsid w:val="00216804"/>
    <w:rsid w:val="0022683B"/>
    <w:rsid w:val="00254F63"/>
    <w:rsid w:val="002607D3"/>
    <w:rsid w:val="002D1E61"/>
    <w:rsid w:val="002E11B9"/>
    <w:rsid w:val="00302DE6"/>
    <w:rsid w:val="00313166"/>
    <w:rsid w:val="0034752F"/>
    <w:rsid w:val="003B6DA1"/>
    <w:rsid w:val="003C298D"/>
    <w:rsid w:val="00480D8C"/>
    <w:rsid w:val="00522188"/>
    <w:rsid w:val="0052740A"/>
    <w:rsid w:val="00546697"/>
    <w:rsid w:val="005A6C8D"/>
    <w:rsid w:val="006422CC"/>
    <w:rsid w:val="0067222D"/>
    <w:rsid w:val="006D2912"/>
    <w:rsid w:val="008056E4"/>
    <w:rsid w:val="00827841"/>
    <w:rsid w:val="0084604D"/>
    <w:rsid w:val="008A488C"/>
    <w:rsid w:val="008B341B"/>
    <w:rsid w:val="0092250B"/>
    <w:rsid w:val="0096328B"/>
    <w:rsid w:val="009A5E34"/>
    <w:rsid w:val="009C6C96"/>
    <w:rsid w:val="00A12E85"/>
    <w:rsid w:val="00A83E96"/>
    <w:rsid w:val="00A90870"/>
    <w:rsid w:val="00AC60F3"/>
    <w:rsid w:val="00B1116F"/>
    <w:rsid w:val="00B5242B"/>
    <w:rsid w:val="00B65E06"/>
    <w:rsid w:val="00BC589D"/>
    <w:rsid w:val="00C969F6"/>
    <w:rsid w:val="00DE401D"/>
    <w:rsid w:val="00E17A43"/>
    <w:rsid w:val="00F00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bo-C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A43"/>
    <w:rPr>
      <w:rFonts w:ascii="Times New Roman" w:eastAsia="Times New Roman" w:hAnsi="Times New Roman"/>
      <w:sz w:val="24"/>
      <w:szCs w:val="24"/>
      <w:lang w:bidi="ar-SA"/>
    </w:rPr>
  </w:style>
  <w:style w:type="paragraph" w:styleId="1">
    <w:name w:val="heading 1"/>
    <w:basedOn w:val="a"/>
    <w:next w:val="a"/>
    <w:link w:val="10"/>
    <w:uiPriority w:val="99"/>
    <w:qFormat/>
    <w:rsid w:val="00E17A43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17A43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E17A4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locked/>
    <w:rsid w:val="00E17A4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67222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67222D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67222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67222D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99"/>
    <w:locked/>
    <w:rsid w:val="00522188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96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2013-10-27T07:52:00Z</dcterms:created>
  <dcterms:modified xsi:type="dcterms:W3CDTF">2013-11-11T06:00:00Z</dcterms:modified>
</cp:coreProperties>
</file>