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3" w:rsidRDefault="00EC7633" w:rsidP="00EC7633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ПУБЛИЧНЫЕ СЛУШАНИЯ</w:t>
      </w:r>
    </w:p>
    <w:p w:rsidR="00EC7633" w:rsidRDefault="00EC7633" w:rsidP="00EC7633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C7633" w:rsidRDefault="00EC7633" w:rsidP="00EC7633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Заключение о результатах публичного слушания по вопросу изменения вида разрешенного использования земельного участка, расположенного в границах МО «Новогоренское сельское поселение» по адресу: д. Новогорное,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,32.</w:t>
      </w:r>
    </w:p>
    <w:p w:rsidR="00EC7633" w:rsidRDefault="00EC7633" w:rsidP="00EC7633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Градостроительным  кодексом Российской Федерации, 10.11.2014 г. в 14 часов  в помещении Администрации Новогоренского сельского поселения 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Томская область, Колпашевский район, д. Новогорное, Береговая, 42, каб.2) состоялись публичные слушания по вопросу изменения вида  разрешенного использования земельного участка, расположенного в границах МО «Новогоренское сельское поселение» с вида разрешенного использования – «для ведения  личного подсобного хозяйства» на вид раз</w:t>
      </w:r>
      <w:r w:rsidR="00C73150">
        <w:rPr>
          <w:rFonts w:ascii="Times New Roman" w:hAnsi="Times New Roman" w:cs="Times New Roman"/>
          <w:sz w:val="28"/>
          <w:szCs w:val="28"/>
        </w:rPr>
        <w:t>решенного использования «для размещения  объектов торговли, общественного питания 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633" w:rsidRDefault="00EC7633" w:rsidP="00EC7633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признанны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Большинство участников публичных слушаний высказали положительное мнение об изменении вида разрешенного использования  вышеперечислен</w:t>
      </w:r>
      <w:r w:rsidR="00C73150">
        <w:rPr>
          <w:rFonts w:ascii="Times New Roman" w:hAnsi="Times New Roman" w:cs="Times New Roman"/>
          <w:sz w:val="28"/>
          <w:szCs w:val="28"/>
        </w:rPr>
        <w:t>ного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33" w:rsidRDefault="00EC7633" w:rsidP="00EC7633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материалы публичных слушаний предоставить Главе Новогоренского сельского поселения       для рассмотрения  и    принятия постановления с учетом  мнения  жителей  поселения и других заинтересованных лиц.</w:t>
      </w:r>
    </w:p>
    <w:p w:rsidR="00DE34E3" w:rsidRDefault="00DE34E3" w:rsidP="00EC763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C7633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55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7CE2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1C0B"/>
    <w:rsid w:val="00193303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0589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403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1A4E"/>
    <w:rsid w:val="0045271B"/>
    <w:rsid w:val="004528CE"/>
    <w:rsid w:val="004532F9"/>
    <w:rsid w:val="004543F5"/>
    <w:rsid w:val="0045500E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902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D0B3B"/>
    <w:rsid w:val="005D102B"/>
    <w:rsid w:val="005D14C1"/>
    <w:rsid w:val="005D3655"/>
    <w:rsid w:val="005D38CB"/>
    <w:rsid w:val="005D5A85"/>
    <w:rsid w:val="005D5C71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43C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1DE2"/>
    <w:rsid w:val="007223CF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0D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6B2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63F0"/>
    <w:rsid w:val="008970F0"/>
    <w:rsid w:val="00897894"/>
    <w:rsid w:val="008979CB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38FB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3ED2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814"/>
    <w:rsid w:val="00946E6A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523"/>
    <w:rsid w:val="00984DE5"/>
    <w:rsid w:val="00985320"/>
    <w:rsid w:val="0098584A"/>
    <w:rsid w:val="00986400"/>
    <w:rsid w:val="00986764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6A1"/>
    <w:rsid w:val="009B3F8F"/>
    <w:rsid w:val="009B4BE9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D7E94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7A50"/>
    <w:rsid w:val="00A10869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150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821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3A88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41D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C7633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3BED"/>
    <w:rsid w:val="00F14260"/>
    <w:rsid w:val="00F14286"/>
    <w:rsid w:val="00F15254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85D"/>
    <w:rsid w:val="00F35A5A"/>
    <w:rsid w:val="00F360F1"/>
    <w:rsid w:val="00F36968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3958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F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2014-11-13T11:06:00Z</cp:lastPrinted>
  <dcterms:created xsi:type="dcterms:W3CDTF">2014-11-13T11:01:00Z</dcterms:created>
  <dcterms:modified xsi:type="dcterms:W3CDTF">2014-11-13T11:07:00Z</dcterms:modified>
</cp:coreProperties>
</file>