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Borders>
          <w:bottom w:val="single" w:sz="6" w:space="0" w:color="D7DBDF"/>
          <w:right w:val="single" w:sz="6" w:space="0" w:color="D7DBDF"/>
        </w:tblBorders>
        <w:tblCellMar>
          <w:left w:w="210" w:type="dxa"/>
          <w:right w:w="210" w:type="dxa"/>
        </w:tblCellMar>
        <w:tblLook w:val="04A0"/>
      </w:tblPr>
      <w:tblGrid>
        <w:gridCol w:w="9970"/>
      </w:tblGrid>
      <w:tr w:rsidR="00BF69A8" w:rsidRPr="00BF69A8" w:rsidTr="00BF69A8">
        <w:trPr>
          <w:tblCellSpacing w:w="0" w:type="dxa"/>
          <w:jc w:val="center"/>
        </w:trPr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BF69A8" w:rsidRPr="00BF69A8" w:rsidRDefault="00BF69A8" w:rsidP="00BF69A8">
            <w:pPr>
              <w:numPr>
                <w:ilvl w:val="0"/>
                <w:numId w:val="1"/>
              </w:numPr>
              <w:pBdr>
                <w:bottom w:val="single" w:sz="6" w:space="8" w:color="D7DBDF"/>
                <w:right w:val="single" w:sz="6" w:space="15" w:color="D7DBDF"/>
              </w:pBdr>
              <w:spacing w:before="100" w:beforeAutospacing="1" w:after="100" w:afterAutospacing="1" w:line="240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fldChar w:fldCharType="begin"/>
            </w:r>
            <w:r w:rsidRPr="00BF69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instrText xml:space="preserve"> HYPERLINK "http://base.garant.ru/12146661/" \l "text" </w:instrText>
            </w:r>
            <w:r w:rsidRPr="00BF69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fldChar w:fldCharType="separate"/>
            </w:r>
            <w:r w:rsidRPr="00BF69A8">
              <w:rPr>
                <w:rFonts w:ascii="Arial" w:eastAsia="Times New Roman" w:hAnsi="Arial" w:cs="Arial"/>
                <w:b/>
                <w:bCs/>
                <w:color w:val="26579A"/>
                <w:sz w:val="20"/>
                <w:szCs w:val="20"/>
                <w:lang w:eastAsia="ru-RU"/>
              </w:rPr>
              <w:t>Федеральный закон от 2 мая 2006 г. N 59-ФЗ "О порядке рассмотрения обращений граждан Российской Федерации" (с изменениями и дополнениями)</w:t>
            </w:r>
            <w:r w:rsidRPr="00BF69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fldChar w:fldCharType="end"/>
            </w:r>
            <w:r w:rsidRPr="00BF69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BF69A8" w:rsidRPr="00BF69A8" w:rsidRDefault="00BF69A8" w:rsidP="00BF69A8">
            <w:pPr>
              <w:numPr>
                <w:ilvl w:val="0"/>
                <w:numId w:val="1"/>
              </w:numPr>
              <w:pBdr>
                <w:bottom w:val="single" w:sz="6" w:space="8" w:color="D7DBDF"/>
                <w:right w:val="single" w:sz="6" w:space="15" w:color="D7DBDF"/>
              </w:pBdr>
              <w:spacing w:before="100" w:beforeAutospacing="1" w:after="100" w:afterAutospacing="1" w:line="240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5" w:anchor="block_1" w:history="1">
              <w:r w:rsidRPr="00BF69A8">
                <w:rPr>
                  <w:rFonts w:ascii="Arial" w:eastAsia="Times New Roman" w:hAnsi="Arial" w:cs="Arial"/>
                  <w:b/>
                  <w:bCs/>
                  <w:color w:val="26579A"/>
                  <w:sz w:val="20"/>
                  <w:szCs w:val="20"/>
                  <w:lang w:eastAsia="ru-RU"/>
                </w:rPr>
                <w:t>Статья 1. Сфера применения настоящего Федерального закона</w:t>
              </w:r>
            </w:hyperlink>
            <w:r w:rsidRPr="00BF69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BF69A8" w:rsidRPr="00BF69A8" w:rsidRDefault="00BF69A8" w:rsidP="00BF69A8">
            <w:pPr>
              <w:numPr>
                <w:ilvl w:val="0"/>
                <w:numId w:val="1"/>
              </w:numPr>
              <w:pBdr>
                <w:bottom w:val="single" w:sz="6" w:space="8" w:color="D7DBDF"/>
                <w:right w:val="single" w:sz="6" w:space="15" w:color="D7DBDF"/>
              </w:pBdr>
              <w:spacing w:before="100" w:beforeAutospacing="1" w:after="100" w:afterAutospacing="1" w:line="240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6" w:anchor="block_2" w:history="1">
              <w:r w:rsidRPr="00BF69A8">
                <w:rPr>
                  <w:rFonts w:ascii="Arial" w:eastAsia="Times New Roman" w:hAnsi="Arial" w:cs="Arial"/>
                  <w:b/>
                  <w:bCs/>
                  <w:color w:val="26579A"/>
                  <w:sz w:val="20"/>
                  <w:szCs w:val="20"/>
                  <w:lang w:eastAsia="ru-RU"/>
                </w:rPr>
                <w:t>Статья 2. Право граждан на обращение</w:t>
              </w:r>
            </w:hyperlink>
            <w:r w:rsidRPr="00BF69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BF69A8" w:rsidRPr="00BF69A8" w:rsidRDefault="00BF69A8" w:rsidP="00BF69A8">
            <w:pPr>
              <w:numPr>
                <w:ilvl w:val="0"/>
                <w:numId w:val="1"/>
              </w:numPr>
              <w:pBdr>
                <w:bottom w:val="single" w:sz="6" w:space="8" w:color="D7DBDF"/>
                <w:right w:val="single" w:sz="6" w:space="15" w:color="D7DBDF"/>
              </w:pBdr>
              <w:spacing w:before="100" w:beforeAutospacing="1" w:after="100" w:afterAutospacing="1" w:line="240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7" w:anchor="block_3" w:history="1">
              <w:r w:rsidRPr="00BF69A8">
                <w:rPr>
                  <w:rFonts w:ascii="Arial" w:eastAsia="Times New Roman" w:hAnsi="Arial" w:cs="Arial"/>
                  <w:b/>
                  <w:bCs/>
                  <w:color w:val="26579A"/>
                  <w:sz w:val="20"/>
                  <w:szCs w:val="20"/>
                  <w:lang w:eastAsia="ru-RU"/>
                </w:rPr>
                <w:t>Статья 3. Правовое регулирование правоотношений, связанных с рассмотрением обращений граждан</w:t>
              </w:r>
            </w:hyperlink>
            <w:r w:rsidRPr="00BF69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BF69A8" w:rsidRPr="00BF69A8" w:rsidRDefault="00BF69A8" w:rsidP="00BF69A8">
            <w:pPr>
              <w:numPr>
                <w:ilvl w:val="0"/>
                <w:numId w:val="1"/>
              </w:numPr>
              <w:pBdr>
                <w:bottom w:val="single" w:sz="6" w:space="8" w:color="D7DBDF"/>
                <w:right w:val="single" w:sz="6" w:space="15" w:color="D7DBDF"/>
              </w:pBdr>
              <w:spacing w:before="100" w:beforeAutospacing="1" w:after="100" w:afterAutospacing="1" w:line="240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8" w:anchor="block_4" w:history="1">
              <w:r w:rsidRPr="00BF69A8">
                <w:rPr>
                  <w:rFonts w:ascii="Arial" w:eastAsia="Times New Roman" w:hAnsi="Arial" w:cs="Arial"/>
                  <w:b/>
                  <w:bCs/>
                  <w:color w:val="26579A"/>
                  <w:sz w:val="20"/>
                  <w:szCs w:val="20"/>
                  <w:lang w:eastAsia="ru-RU"/>
                </w:rPr>
                <w:t>Статья 4. Основные термины, используемые в настоящем Федеральном законе</w:t>
              </w:r>
            </w:hyperlink>
            <w:r w:rsidRPr="00BF69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BF69A8" w:rsidRPr="00BF69A8" w:rsidRDefault="00BF69A8" w:rsidP="00BF69A8">
            <w:pPr>
              <w:numPr>
                <w:ilvl w:val="0"/>
                <w:numId w:val="1"/>
              </w:numPr>
              <w:pBdr>
                <w:bottom w:val="single" w:sz="6" w:space="8" w:color="D7DBDF"/>
                <w:right w:val="single" w:sz="6" w:space="15" w:color="D7DBDF"/>
              </w:pBdr>
              <w:spacing w:before="100" w:beforeAutospacing="1" w:after="100" w:afterAutospacing="1" w:line="240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9" w:anchor="block_5" w:history="1">
              <w:r w:rsidRPr="00BF69A8">
                <w:rPr>
                  <w:rFonts w:ascii="Arial" w:eastAsia="Times New Roman" w:hAnsi="Arial" w:cs="Arial"/>
                  <w:b/>
                  <w:bCs/>
                  <w:color w:val="26579A"/>
                  <w:sz w:val="20"/>
                  <w:szCs w:val="20"/>
                  <w:lang w:eastAsia="ru-RU"/>
                </w:rPr>
                <w:t>Статья 5. Права гражданина при рассмотрении обращения</w:t>
              </w:r>
            </w:hyperlink>
            <w:r w:rsidRPr="00BF69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BF69A8" w:rsidRPr="00BF69A8" w:rsidRDefault="00BF69A8" w:rsidP="00BF69A8">
            <w:pPr>
              <w:numPr>
                <w:ilvl w:val="0"/>
                <w:numId w:val="1"/>
              </w:numPr>
              <w:pBdr>
                <w:bottom w:val="single" w:sz="6" w:space="8" w:color="D7DBDF"/>
                <w:right w:val="single" w:sz="6" w:space="15" w:color="D7DBDF"/>
              </w:pBdr>
              <w:spacing w:before="100" w:beforeAutospacing="1" w:after="100" w:afterAutospacing="1" w:line="240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0" w:anchor="block_6" w:history="1">
              <w:r w:rsidRPr="00BF69A8">
                <w:rPr>
                  <w:rFonts w:ascii="Arial" w:eastAsia="Times New Roman" w:hAnsi="Arial" w:cs="Arial"/>
                  <w:b/>
                  <w:bCs/>
                  <w:color w:val="26579A"/>
                  <w:sz w:val="20"/>
                  <w:szCs w:val="20"/>
                  <w:lang w:eastAsia="ru-RU"/>
                </w:rPr>
                <w:t>Статья 6. Гарантии безопасности гражданина в связи с его обращением</w:t>
              </w:r>
            </w:hyperlink>
            <w:r w:rsidRPr="00BF69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BF69A8" w:rsidRPr="00BF69A8" w:rsidRDefault="00BF69A8" w:rsidP="00BF69A8">
            <w:pPr>
              <w:numPr>
                <w:ilvl w:val="0"/>
                <w:numId w:val="1"/>
              </w:numPr>
              <w:pBdr>
                <w:bottom w:val="single" w:sz="6" w:space="8" w:color="D7DBDF"/>
                <w:right w:val="single" w:sz="6" w:space="15" w:color="D7DBDF"/>
              </w:pBdr>
              <w:spacing w:before="100" w:beforeAutospacing="1" w:after="100" w:afterAutospacing="1" w:line="240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1" w:anchor="block_7" w:history="1">
              <w:r w:rsidRPr="00BF69A8">
                <w:rPr>
                  <w:rFonts w:ascii="Arial" w:eastAsia="Times New Roman" w:hAnsi="Arial" w:cs="Arial"/>
                  <w:b/>
                  <w:bCs/>
                  <w:color w:val="26579A"/>
                  <w:sz w:val="20"/>
                  <w:szCs w:val="20"/>
                  <w:lang w:eastAsia="ru-RU"/>
                </w:rPr>
                <w:t>Статья 7. Требования к письменному обращению</w:t>
              </w:r>
            </w:hyperlink>
            <w:r w:rsidRPr="00BF69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BF69A8" w:rsidRPr="00BF69A8" w:rsidRDefault="00BF69A8" w:rsidP="00BF69A8">
            <w:pPr>
              <w:numPr>
                <w:ilvl w:val="0"/>
                <w:numId w:val="1"/>
              </w:numPr>
              <w:pBdr>
                <w:bottom w:val="single" w:sz="6" w:space="8" w:color="D7DBDF"/>
                <w:right w:val="single" w:sz="6" w:space="15" w:color="D7DBDF"/>
              </w:pBdr>
              <w:spacing w:before="100" w:beforeAutospacing="1" w:after="100" w:afterAutospacing="1" w:line="240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2" w:anchor="block_8" w:history="1">
              <w:r w:rsidRPr="00BF69A8">
                <w:rPr>
                  <w:rFonts w:ascii="Arial" w:eastAsia="Times New Roman" w:hAnsi="Arial" w:cs="Arial"/>
                  <w:b/>
                  <w:bCs/>
                  <w:color w:val="26579A"/>
                  <w:sz w:val="20"/>
                  <w:szCs w:val="20"/>
                  <w:lang w:eastAsia="ru-RU"/>
                </w:rPr>
                <w:t>Статья 8. Направление и регистрация письменного обращения</w:t>
              </w:r>
            </w:hyperlink>
            <w:r w:rsidRPr="00BF69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BF69A8" w:rsidRPr="00BF69A8" w:rsidRDefault="00BF69A8" w:rsidP="00BF69A8">
            <w:pPr>
              <w:numPr>
                <w:ilvl w:val="0"/>
                <w:numId w:val="1"/>
              </w:numPr>
              <w:pBdr>
                <w:bottom w:val="single" w:sz="6" w:space="8" w:color="D7DBDF"/>
                <w:right w:val="single" w:sz="6" w:space="15" w:color="D7DBDF"/>
              </w:pBdr>
              <w:spacing w:before="100" w:beforeAutospacing="1" w:after="100" w:afterAutospacing="1" w:line="240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3" w:anchor="block_9" w:history="1">
              <w:r w:rsidRPr="00BF69A8">
                <w:rPr>
                  <w:rFonts w:ascii="Arial" w:eastAsia="Times New Roman" w:hAnsi="Arial" w:cs="Arial"/>
                  <w:b/>
                  <w:bCs/>
                  <w:color w:val="26579A"/>
                  <w:sz w:val="20"/>
                  <w:szCs w:val="20"/>
                  <w:lang w:eastAsia="ru-RU"/>
                </w:rPr>
                <w:t>Статья 9. Обязательность принятия обращения к рассмотрению</w:t>
              </w:r>
            </w:hyperlink>
            <w:r w:rsidRPr="00BF69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BF69A8" w:rsidRPr="00BF69A8" w:rsidRDefault="00BF69A8" w:rsidP="00BF69A8">
            <w:pPr>
              <w:numPr>
                <w:ilvl w:val="0"/>
                <w:numId w:val="1"/>
              </w:numPr>
              <w:pBdr>
                <w:bottom w:val="single" w:sz="6" w:space="8" w:color="D7DBDF"/>
                <w:right w:val="single" w:sz="6" w:space="15" w:color="D7DBDF"/>
              </w:pBdr>
              <w:spacing w:before="100" w:beforeAutospacing="1" w:after="100" w:afterAutospacing="1" w:line="240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4" w:anchor="block_10" w:history="1">
              <w:r w:rsidRPr="00BF69A8">
                <w:rPr>
                  <w:rFonts w:ascii="Arial" w:eastAsia="Times New Roman" w:hAnsi="Arial" w:cs="Arial"/>
                  <w:b/>
                  <w:bCs/>
                  <w:color w:val="26579A"/>
                  <w:sz w:val="20"/>
                  <w:szCs w:val="20"/>
                  <w:lang w:eastAsia="ru-RU"/>
                </w:rPr>
                <w:t>Статья 10. Рассмотрение обращения</w:t>
              </w:r>
            </w:hyperlink>
            <w:r w:rsidRPr="00BF69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BF69A8" w:rsidRPr="00BF69A8" w:rsidRDefault="00BF69A8" w:rsidP="00BF69A8">
            <w:pPr>
              <w:numPr>
                <w:ilvl w:val="0"/>
                <w:numId w:val="1"/>
              </w:numPr>
              <w:pBdr>
                <w:bottom w:val="single" w:sz="6" w:space="8" w:color="D7DBDF"/>
                <w:right w:val="single" w:sz="6" w:space="15" w:color="D7DBDF"/>
              </w:pBdr>
              <w:spacing w:before="100" w:beforeAutospacing="1" w:after="100" w:afterAutospacing="1" w:line="240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5" w:anchor="block_11" w:history="1">
              <w:r w:rsidRPr="00BF69A8">
                <w:rPr>
                  <w:rFonts w:ascii="Arial" w:eastAsia="Times New Roman" w:hAnsi="Arial" w:cs="Arial"/>
                  <w:b/>
                  <w:bCs/>
                  <w:color w:val="26579A"/>
                  <w:sz w:val="20"/>
                  <w:szCs w:val="20"/>
                  <w:lang w:eastAsia="ru-RU"/>
                </w:rPr>
                <w:t>Статья 11. Порядок рассмотрения отдельных обращений</w:t>
              </w:r>
            </w:hyperlink>
            <w:r w:rsidRPr="00BF69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BF69A8" w:rsidRPr="00BF69A8" w:rsidRDefault="00BF69A8" w:rsidP="00BF69A8">
            <w:pPr>
              <w:numPr>
                <w:ilvl w:val="0"/>
                <w:numId w:val="1"/>
              </w:numPr>
              <w:pBdr>
                <w:bottom w:val="single" w:sz="6" w:space="8" w:color="D7DBDF"/>
                <w:right w:val="single" w:sz="6" w:space="15" w:color="D7DBDF"/>
              </w:pBdr>
              <w:spacing w:before="100" w:beforeAutospacing="1" w:after="100" w:afterAutospacing="1" w:line="240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6" w:anchor="block_12" w:history="1">
              <w:r w:rsidRPr="00BF69A8">
                <w:rPr>
                  <w:rFonts w:ascii="Arial" w:eastAsia="Times New Roman" w:hAnsi="Arial" w:cs="Arial"/>
                  <w:b/>
                  <w:bCs/>
                  <w:color w:val="26579A"/>
                  <w:sz w:val="20"/>
                  <w:szCs w:val="20"/>
                  <w:lang w:eastAsia="ru-RU"/>
                </w:rPr>
                <w:t>Статья 12. Сроки рассмотрения письменного обращения</w:t>
              </w:r>
            </w:hyperlink>
            <w:r w:rsidRPr="00BF69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BF69A8" w:rsidRPr="00BF69A8" w:rsidRDefault="00BF69A8" w:rsidP="00BF69A8">
            <w:pPr>
              <w:numPr>
                <w:ilvl w:val="0"/>
                <w:numId w:val="1"/>
              </w:numPr>
              <w:pBdr>
                <w:bottom w:val="single" w:sz="6" w:space="8" w:color="D7DBDF"/>
                <w:right w:val="single" w:sz="6" w:space="15" w:color="D7DBDF"/>
              </w:pBdr>
              <w:spacing w:before="100" w:beforeAutospacing="1" w:after="100" w:afterAutospacing="1" w:line="240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7" w:anchor="block_13" w:history="1">
              <w:r w:rsidRPr="00BF69A8">
                <w:rPr>
                  <w:rFonts w:ascii="Arial" w:eastAsia="Times New Roman" w:hAnsi="Arial" w:cs="Arial"/>
                  <w:b/>
                  <w:bCs/>
                  <w:color w:val="26579A"/>
                  <w:sz w:val="20"/>
                  <w:szCs w:val="20"/>
                  <w:lang w:eastAsia="ru-RU"/>
                </w:rPr>
                <w:t>Статья 13. Личный прием граждан</w:t>
              </w:r>
            </w:hyperlink>
            <w:r w:rsidRPr="00BF69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BF69A8" w:rsidRPr="00BF69A8" w:rsidRDefault="00BF69A8" w:rsidP="00BF69A8">
            <w:pPr>
              <w:numPr>
                <w:ilvl w:val="0"/>
                <w:numId w:val="1"/>
              </w:numPr>
              <w:pBdr>
                <w:bottom w:val="single" w:sz="6" w:space="8" w:color="D7DBDF"/>
                <w:right w:val="single" w:sz="6" w:space="15" w:color="D7DBDF"/>
              </w:pBdr>
              <w:spacing w:before="100" w:beforeAutospacing="1" w:after="100" w:afterAutospacing="1" w:line="240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8" w:anchor="block_14" w:history="1">
              <w:r w:rsidRPr="00BF69A8">
                <w:rPr>
                  <w:rFonts w:ascii="Arial" w:eastAsia="Times New Roman" w:hAnsi="Arial" w:cs="Arial"/>
                  <w:b/>
                  <w:bCs/>
                  <w:color w:val="26579A"/>
                  <w:sz w:val="20"/>
                  <w:szCs w:val="20"/>
                  <w:lang w:eastAsia="ru-RU"/>
                </w:rPr>
                <w:t xml:space="preserve">Статья 14. </w:t>
              </w:r>
              <w:proofErr w:type="gramStart"/>
              <w:r w:rsidRPr="00BF69A8">
                <w:rPr>
                  <w:rFonts w:ascii="Arial" w:eastAsia="Times New Roman" w:hAnsi="Arial" w:cs="Arial"/>
                  <w:b/>
                  <w:bCs/>
                  <w:color w:val="26579A"/>
                  <w:sz w:val="20"/>
                  <w:szCs w:val="20"/>
                  <w:lang w:eastAsia="ru-RU"/>
                </w:rPr>
                <w:t>Контроль за</w:t>
              </w:r>
              <w:proofErr w:type="gramEnd"/>
              <w:r w:rsidRPr="00BF69A8">
                <w:rPr>
                  <w:rFonts w:ascii="Arial" w:eastAsia="Times New Roman" w:hAnsi="Arial" w:cs="Arial"/>
                  <w:b/>
                  <w:bCs/>
                  <w:color w:val="26579A"/>
                  <w:sz w:val="20"/>
                  <w:szCs w:val="20"/>
                  <w:lang w:eastAsia="ru-RU"/>
                </w:rPr>
                <w:t xml:space="preserve"> соблюдением порядка рассмотрения обращений</w:t>
              </w:r>
            </w:hyperlink>
            <w:r w:rsidRPr="00BF69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BF69A8" w:rsidRPr="00BF69A8" w:rsidRDefault="00BF69A8" w:rsidP="00BF69A8">
            <w:pPr>
              <w:numPr>
                <w:ilvl w:val="0"/>
                <w:numId w:val="1"/>
              </w:numPr>
              <w:pBdr>
                <w:bottom w:val="single" w:sz="6" w:space="8" w:color="D7DBDF"/>
                <w:right w:val="single" w:sz="6" w:space="15" w:color="D7DBDF"/>
              </w:pBdr>
              <w:spacing w:before="100" w:beforeAutospacing="1" w:after="100" w:afterAutospacing="1" w:line="240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9" w:anchor="block_15" w:history="1">
              <w:r w:rsidRPr="00BF69A8">
                <w:rPr>
                  <w:rFonts w:ascii="Arial" w:eastAsia="Times New Roman" w:hAnsi="Arial" w:cs="Arial"/>
                  <w:b/>
                  <w:bCs/>
                  <w:color w:val="26579A"/>
                  <w:sz w:val="20"/>
                  <w:szCs w:val="20"/>
                  <w:lang w:eastAsia="ru-RU"/>
                </w:rPr>
                <w:t>Статья 15. Ответственность за нарушение настоящего Федерального закона</w:t>
              </w:r>
            </w:hyperlink>
            <w:r w:rsidRPr="00BF69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BF69A8" w:rsidRPr="00BF69A8" w:rsidRDefault="00BF69A8" w:rsidP="00BF69A8">
            <w:pPr>
              <w:numPr>
                <w:ilvl w:val="0"/>
                <w:numId w:val="1"/>
              </w:numPr>
              <w:pBdr>
                <w:bottom w:val="single" w:sz="6" w:space="8" w:color="D7DBDF"/>
                <w:right w:val="single" w:sz="6" w:space="15" w:color="D7DBDF"/>
              </w:pBdr>
              <w:spacing w:before="100" w:beforeAutospacing="1" w:after="100" w:afterAutospacing="1" w:line="240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20" w:anchor="block_16" w:history="1">
              <w:r w:rsidRPr="00BF69A8">
                <w:rPr>
                  <w:rFonts w:ascii="Arial" w:eastAsia="Times New Roman" w:hAnsi="Arial" w:cs="Arial"/>
                  <w:b/>
                  <w:bCs/>
                  <w:color w:val="26579A"/>
                  <w:sz w:val="20"/>
                  <w:szCs w:val="20"/>
                  <w:lang w:eastAsia="ru-RU"/>
                </w:rPr>
                <w:t>Статья 16. Возмещение причиненных убытков и взыскание понесенных расходов при рассмотрении обращений</w:t>
              </w:r>
            </w:hyperlink>
            <w:r w:rsidRPr="00BF69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BF69A8" w:rsidRPr="00BF69A8" w:rsidRDefault="00BF69A8" w:rsidP="00BF69A8">
            <w:pPr>
              <w:numPr>
                <w:ilvl w:val="0"/>
                <w:numId w:val="1"/>
              </w:numPr>
              <w:pBdr>
                <w:bottom w:val="single" w:sz="6" w:space="8" w:color="D7DBDF"/>
                <w:right w:val="single" w:sz="6" w:space="15" w:color="D7DBDF"/>
              </w:pBdr>
              <w:spacing w:before="100" w:beforeAutospacing="1" w:after="100" w:afterAutospacing="1" w:line="240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21" w:anchor="block_17" w:history="1">
              <w:r w:rsidRPr="00BF69A8">
                <w:rPr>
                  <w:rFonts w:ascii="Arial" w:eastAsia="Times New Roman" w:hAnsi="Arial" w:cs="Arial"/>
                  <w:b/>
                  <w:bCs/>
                  <w:color w:val="26579A"/>
                  <w:sz w:val="20"/>
                  <w:szCs w:val="20"/>
                  <w:lang w:eastAsia="ru-RU"/>
                </w:rPr>
                <w:t>Статья 17. Признание не действующими на территории Российской Федерации отдельных нормативных правовых актов Союза ССР</w:t>
              </w:r>
            </w:hyperlink>
            <w:r w:rsidRPr="00BF69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BF69A8" w:rsidRPr="00BF69A8" w:rsidRDefault="00BF69A8" w:rsidP="00BF69A8">
            <w:pPr>
              <w:numPr>
                <w:ilvl w:val="0"/>
                <w:numId w:val="1"/>
              </w:numPr>
              <w:pBdr>
                <w:bottom w:val="single" w:sz="6" w:space="8" w:color="D7DBDF"/>
                <w:right w:val="single" w:sz="6" w:space="15" w:color="D7DBDF"/>
              </w:pBdr>
              <w:spacing w:before="100" w:beforeAutospacing="1" w:after="100" w:afterAutospacing="1" w:line="240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22" w:anchor="block_18" w:history="1">
              <w:r w:rsidRPr="00BF69A8">
                <w:rPr>
                  <w:rFonts w:ascii="Arial" w:eastAsia="Times New Roman" w:hAnsi="Arial" w:cs="Arial"/>
                  <w:b/>
                  <w:bCs/>
                  <w:color w:val="26579A"/>
                  <w:sz w:val="20"/>
                  <w:szCs w:val="20"/>
                  <w:lang w:eastAsia="ru-RU"/>
                </w:rPr>
                <w:t>Статья 18. Вступление в силу настоящего Федерального закона</w:t>
              </w:r>
            </w:hyperlink>
            <w:r w:rsidRPr="00BF69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BF69A8" w:rsidRPr="00BF69A8" w:rsidRDefault="00BF69A8" w:rsidP="00BF69A8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bookmarkStart w:id="0" w:name="text"/>
            <w:bookmarkEnd w:id="0"/>
          </w:p>
          <w:p w:rsidR="00BF69A8" w:rsidRPr="00BF69A8" w:rsidRDefault="00BF69A8" w:rsidP="00BF69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ru-RU"/>
              </w:rPr>
            </w:pPr>
            <w:r w:rsidRPr="00BF69A8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ru-RU"/>
              </w:rPr>
              <w:t>Федеральный закон от 2 мая 2006 г. N 59-ФЗ</w:t>
            </w:r>
            <w:r w:rsidRPr="00BF69A8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ru-RU"/>
              </w:rPr>
              <w:br/>
              <w:t>"О порядке рассмотрения обращений граждан Российской Федерации"</w:t>
            </w:r>
          </w:p>
          <w:p w:rsidR="00BF69A8" w:rsidRPr="00BF69A8" w:rsidRDefault="00BF69A8" w:rsidP="00BF69A8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</w:pPr>
            <w:r w:rsidRPr="00BF69A8"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  <w:t xml:space="preserve">С изменениями и дополнениями </w:t>
            </w:r>
            <w:proofErr w:type="gramStart"/>
            <w:r w:rsidRPr="00BF69A8"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  <w:t>от</w:t>
            </w:r>
            <w:proofErr w:type="gramEnd"/>
            <w:r w:rsidRPr="00BF69A8"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  <w:t>:</w:t>
            </w:r>
          </w:p>
          <w:p w:rsidR="00BF69A8" w:rsidRPr="00BF69A8" w:rsidRDefault="00BF69A8" w:rsidP="00BF69A8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июня, 27 июля 2010 г.</w:t>
            </w:r>
          </w:p>
          <w:p w:rsidR="00BF69A8" w:rsidRPr="00BF69A8" w:rsidRDefault="00BF69A8" w:rsidP="00BF69A8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BF69A8" w:rsidRPr="00BF69A8" w:rsidRDefault="00BF69A8" w:rsidP="00BF69A8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F69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Принят</w:t>
            </w:r>
            <w:proofErr w:type="gramEnd"/>
            <w:r w:rsidRPr="00BF69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 xml:space="preserve"> Государственной Думой 21 апреля 2006 года</w:t>
            </w:r>
          </w:p>
          <w:p w:rsidR="00BF69A8" w:rsidRPr="00BF69A8" w:rsidRDefault="00BF69A8" w:rsidP="00BF69A8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F69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Одобрен</w:t>
            </w:r>
            <w:proofErr w:type="gramEnd"/>
            <w:r w:rsidRPr="00BF69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 xml:space="preserve"> Советом Федерации 26 апреля 2006 года</w:t>
            </w:r>
          </w:p>
          <w:p w:rsidR="00BF69A8" w:rsidRPr="00BF69A8" w:rsidRDefault="00BF69A8" w:rsidP="00BF69A8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</w:pPr>
            <w:r w:rsidRPr="00BF69A8"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  <w:t>ГАРАНТ: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См. </w:t>
            </w:r>
            <w:hyperlink r:id="rId23" w:history="1">
              <w:r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u w:val="single"/>
                  <w:lang w:eastAsia="ru-RU"/>
                </w:rPr>
                <w:t>комментарии</w:t>
              </w:r>
            </w:hyperlink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 к настоящему Федеральному закону</w:t>
            </w:r>
          </w:p>
          <w:p w:rsidR="00BF69A8" w:rsidRPr="00BF69A8" w:rsidRDefault="00BF69A8" w:rsidP="00BF69A8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left="82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Статья 1.</w:t>
            </w: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Сфера применения настоящего Федерального закона</w:t>
            </w:r>
          </w:p>
          <w:p w:rsidR="00BF69A8" w:rsidRPr="00BF69A8" w:rsidRDefault="00BF69A8" w:rsidP="00BF69A8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</w:pPr>
            <w:r w:rsidRPr="00BF69A8"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  <w:t>ГАРАНТ: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</w:pPr>
            <w:hyperlink r:id="rId24" w:anchor="block_11" w:history="1">
              <w:r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u w:val="single"/>
                  <w:lang w:eastAsia="ru-RU"/>
                </w:rPr>
                <w:t>Постановлением</w:t>
              </w:r>
            </w:hyperlink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 Конституционного Суда РФ от 18 июля 2012 г. N 19-П взаимосвязанные положения части 1 статьи 1 и </w:t>
            </w:r>
            <w:hyperlink r:id="rId25" w:anchor="block_3" w:history="1">
              <w:r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u w:val="single"/>
                  <w:lang w:eastAsia="ru-RU"/>
                </w:rPr>
                <w:t>статьи 3</w:t>
              </w:r>
            </w:hyperlink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 настоящего Федерального закона: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</w:pPr>
            <w:proofErr w:type="gramStart"/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- признаны не противоречащими </w:t>
            </w:r>
            <w:hyperlink r:id="rId26" w:history="1">
              <w:r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u w:val="single"/>
                  <w:lang w:eastAsia="ru-RU"/>
                </w:rPr>
                <w:t>Конституции</w:t>
              </w:r>
            </w:hyperlink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 РФ, поскольку - по своему конституционно-правовому смыслу в системе действующего правового регулирования - сами по себе они не препятствуют введению законами субъекта РФ в целях защиты конституционного права граждан на обращение положений, которые дополняют федеральные гарантии данного права и не предполагают возложение новых обязанностей (ограничений прав) на физических и юридических лиц;</w:t>
            </w:r>
            <w:proofErr w:type="gramEnd"/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</w:pPr>
            <w:proofErr w:type="gramStart"/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>- признаны не соответствующими Конституции РФ, ее статьям 19 (</w:t>
            </w:r>
            <w:hyperlink r:id="rId27" w:anchor="block_191" w:history="1">
              <w:r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u w:val="single"/>
                  <w:lang w:eastAsia="ru-RU"/>
                </w:rPr>
                <w:t>часть 1</w:t>
              </w:r>
            </w:hyperlink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), </w:t>
            </w:r>
            <w:hyperlink r:id="rId28" w:anchor="block_30" w:history="1">
              <w:r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u w:val="single"/>
                  <w:lang w:eastAsia="ru-RU"/>
                </w:rPr>
                <w:t>30</w:t>
              </w:r>
            </w:hyperlink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, </w:t>
            </w:r>
            <w:hyperlink r:id="rId29" w:anchor="block_33" w:history="1">
              <w:r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u w:val="single"/>
                  <w:lang w:eastAsia="ru-RU"/>
                </w:rPr>
                <w:t>33</w:t>
              </w:r>
            </w:hyperlink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, </w:t>
            </w:r>
            <w:hyperlink r:id="rId30" w:anchor="block_45" w:history="1">
              <w:r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u w:val="single"/>
                  <w:lang w:eastAsia="ru-RU"/>
                </w:rPr>
                <w:t>45</w:t>
              </w:r>
            </w:hyperlink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>, 55 (</w:t>
            </w:r>
            <w:hyperlink r:id="rId31" w:anchor="block_5503" w:history="1">
              <w:r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u w:val="single"/>
                  <w:lang w:eastAsia="ru-RU"/>
                </w:rPr>
                <w:t>часть 3</w:t>
              </w:r>
            </w:hyperlink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) и </w:t>
            </w:r>
            <w:hyperlink r:id="rId32" w:anchor="block_76" w:history="1">
              <w:r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u w:val="single"/>
                  <w:lang w:eastAsia="ru-RU"/>
                </w:rPr>
                <w:t>76</w:t>
              </w:r>
            </w:hyperlink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, в той мере, в какой они - в силу неопределенности нормативного содержания, порождающей на практике неоднозначное их истолкование и, соответственно, возможность </w:t>
            </w:r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lastRenderedPageBreak/>
              <w:t>произвольного применения, - препятствуют распространению положений настоящего Федерального закона на отношения, связанные с рассмотрением органами государственной власти и органами местного самоуправления обращений объединений</w:t>
            </w:r>
            <w:proofErr w:type="gramEnd"/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 граждан, включая юридические лица, а также рассмотрению обращений осуществляющими публично значимые функции государственными и муниципальными учреждениями и иными организациями, в том числе введению законом субъекта РФ положений о возможности рассмотрения обращений такими учреждениями и организациями.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</w:pPr>
            <w:proofErr w:type="gramStart"/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Впредь до введения в действие нового правового регулирования положения части 1 статьи 1 и </w:t>
            </w:r>
            <w:hyperlink r:id="rId33" w:anchor="block_3" w:history="1">
              <w:r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u w:val="single"/>
                  <w:lang w:eastAsia="ru-RU"/>
                </w:rPr>
                <w:t>статьи 3</w:t>
              </w:r>
            </w:hyperlink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 настоящего Федерального закона </w:t>
            </w:r>
            <w:hyperlink r:id="rId34" w:anchor="block_13" w:history="1">
              <w:r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u w:val="single"/>
                  <w:lang w:eastAsia="ru-RU"/>
                </w:rPr>
                <w:t>должны применяться</w:t>
              </w:r>
            </w:hyperlink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 - исходя из требований статей 19 (</w:t>
            </w:r>
            <w:hyperlink r:id="rId35" w:anchor="block_191" w:history="1">
              <w:r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u w:val="single"/>
                  <w:lang w:eastAsia="ru-RU"/>
                </w:rPr>
                <w:t>часть 1</w:t>
              </w:r>
            </w:hyperlink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), </w:t>
            </w:r>
            <w:hyperlink r:id="rId36" w:anchor="block_33" w:history="1">
              <w:r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u w:val="single"/>
                  <w:lang w:eastAsia="ru-RU"/>
                </w:rPr>
                <w:t>33</w:t>
              </w:r>
            </w:hyperlink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, </w:t>
            </w:r>
            <w:hyperlink r:id="rId37" w:anchor="block_45" w:history="1">
              <w:r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u w:val="single"/>
                  <w:lang w:eastAsia="ru-RU"/>
                </w:rPr>
                <w:t>45</w:t>
              </w:r>
            </w:hyperlink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>, 72 (</w:t>
            </w:r>
            <w:hyperlink r:id="rId38" w:anchor="block_7202" w:history="1">
              <w:r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u w:val="single"/>
                  <w:lang w:eastAsia="ru-RU"/>
                </w:rPr>
                <w:t>пункт "б" части 1</w:t>
              </w:r>
            </w:hyperlink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) и </w:t>
            </w:r>
            <w:hyperlink r:id="rId39" w:anchor="block_76" w:history="1">
              <w:r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u w:val="single"/>
                  <w:lang w:eastAsia="ru-RU"/>
                </w:rPr>
                <w:t>76</w:t>
              </w:r>
            </w:hyperlink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 Конституции РФ и основанных на них правовых позиций Конституционного Суда РФ, выраженных в вышеназванном </w:t>
            </w:r>
            <w:hyperlink r:id="rId40" w:history="1">
              <w:r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u w:val="single"/>
                  <w:lang w:eastAsia="ru-RU"/>
                </w:rPr>
                <w:t>Постановлении</w:t>
              </w:r>
            </w:hyperlink>
            <w:proofErr w:type="gramEnd"/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      </w:r>
            <w:hyperlink r:id="rId41" w:anchor="block_33" w:history="1">
              <w:r w:rsidRPr="00BF69A8">
                <w:rPr>
                  <w:rFonts w:ascii="Arial" w:eastAsia="Times New Roman" w:hAnsi="Arial" w:cs="Arial"/>
                  <w:color w:val="008000"/>
                  <w:sz w:val="20"/>
                  <w:szCs w:val="20"/>
                  <w:lang w:eastAsia="ru-RU"/>
                </w:rPr>
                <w:t>Конституцией</w:t>
              </w:r>
            </w:hyperlink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      </w:r>
          </w:p>
          <w:p w:rsidR="00BF69A8" w:rsidRPr="00BF69A8" w:rsidRDefault="00BF69A8" w:rsidP="00BF69A8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F69A8" w:rsidRPr="00BF69A8" w:rsidRDefault="00BF69A8" w:rsidP="00BF69A8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</w:pPr>
            <w:r w:rsidRPr="00BF69A8"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  <w:t>ГАРАНТ: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См. </w:t>
            </w:r>
            <w:hyperlink r:id="rId42" w:anchor="block_1" w:history="1">
              <w:r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u w:val="single"/>
                  <w:lang w:eastAsia="ru-RU"/>
                </w:rPr>
                <w:t>комментарии</w:t>
              </w:r>
            </w:hyperlink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 к статье 1 настоящего Федерального закона </w:t>
            </w:r>
          </w:p>
          <w:p w:rsidR="00BF69A8" w:rsidRPr="00BF69A8" w:rsidRDefault="00BF69A8" w:rsidP="00BF69A8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left="82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Статья 2.</w:t>
            </w: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Право граждан на обращение</w:t>
            </w:r>
          </w:p>
          <w:p w:rsidR="00BF69A8" w:rsidRPr="00BF69A8" w:rsidRDefault="00BF69A8" w:rsidP="00BF69A8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</w:pPr>
            <w:r w:rsidRPr="00BF69A8"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  <w:t>ГАРАНТ: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</w:pPr>
            <w:hyperlink r:id="rId43" w:anchor="block_11" w:history="1">
              <w:proofErr w:type="gramStart"/>
              <w:r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u w:val="single"/>
                  <w:lang w:eastAsia="ru-RU"/>
                </w:rPr>
                <w:t>Постановлением</w:t>
              </w:r>
            </w:hyperlink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 Конституционного Суда РФ от 18 июля 2012 г. N 19-П взаимосвязанные положения части 1 статьи 2 настоящего Федерального закона признаны не соответствующими Конституции РФ, ее статьям 19 (</w:t>
            </w:r>
            <w:hyperlink r:id="rId44" w:anchor="block_191" w:history="1">
              <w:r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u w:val="single"/>
                  <w:lang w:eastAsia="ru-RU"/>
                </w:rPr>
                <w:t>часть 1</w:t>
              </w:r>
            </w:hyperlink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), </w:t>
            </w:r>
            <w:hyperlink r:id="rId45" w:anchor="block_30" w:history="1">
              <w:r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u w:val="single"/>
                  <w:lang w:eastAsia="ru-RU"/>
                </w:rPr>
                <w:t>30</w:t>
              </w:r>
            </w:hyperlink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, </w:t>
            </w:r>
            <w:hyperlink r:id="rId46" w:anchor="block_33" w:history="1">
              <w:r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u w:val="single"/>
                  <w:lang w:eastAsia="ru-RU"/>
                </w:rPr>
                <w:t>33</w:t>
              </w:r>
            </w:hyperlink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, </w:t>
            </w:r>
            <w:hyperlink r:id="rId47" w:anchor="block_45" w:history="1">
              <w:r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u w:val="single"/>
                  <w:lang w:eastAsia="ru-RU"/>
                </w:rPr>
                <w:t>45</w:t>
              </w:r>
            </w:hyperlink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>, 55 (</w:t>
            </w:r>
            <w:hyperlink r:id="rId48" w:anchor="block_5503" w:history="1">
              <w:r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u w:val="single"/>
                  <w:lang w:eastAsia="ru-RU"/>
                </w:rPr>
                <w:t>часть 3</w:t>
              </w:r>
            </w:hyperlink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) и </w:t>
            </w:r>
            <w:hyperlink r:id="rId49" w:anchor="block_76" w:history="1">
              <w:r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u w:val="single"/>
                  <w:lang w:eastAsia="ru-RU"/>
                </w:rPr>
                <w:t>76</w:t>
              </w:r>
            </w:hyperlink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>, в той мере, в какой они - в силу неопределенности нормативного содержания, порождающей на практике неоднозначное их истолкование и, соответственно, возможность произвольного применения</w:t>
            </w:r>
            <w:proofErr w:type="gramEnd"/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, - </w:t>
            </w:r>
            <w:proofErr w:type="gramStart"/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>препятствуют распространению положений настоящего Федерального закона на отношения, связанные с рассмотрением органами государственной власти и органами местного самоуправления обращений объединений граждан, включая юридические лица, а также рассмотрению обращений осуществляющими публично значимые функции государственными и муниципальными учреждениями и иными организациями, в том числе введению законом субъекта РФ положений о возможности рассмотрения обращений такими учреждениями и организациями.</w:t>
            </w:r>
            <w:proofErr w:type="gramEnd"/>
          </w:p>
          <w:p w:rsidR="00BF69A8" w:rsidRPr="00BF69A8" w:rsidRDefault="00BF69A8" w:rsidP="00BF69A8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Впредь до введения в действие нового правового регулирования положения части 1 статьи 2 настоящего Федерального закона </w:t>
            </w:r>
            <w:hyperlink r:id="rId50" w:anchor="block_13" w:history="1">
              <w:r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u w:val="single"/>
                  <w:lang w:eastAsia="ru-RU"/>
                </w:rPr>
                <w:t>должны применяться</w:t>
              </w:r>
            </w:hyperlink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 - исходя из требований статей 19 (</w:t>
            </w:r>
            <w:hyperlink r:id="rId51" w:anchor="block_191" w:history="1">
              <w:r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u w:val="single"/>
                  <w:lang w:eastAsia="ru-RU"/>
                </w:rPr>
                <w:t>часть 1</w:t>
              </w:r>
            </w:hyperlink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), </w:t>
            </w:r>
            <w:hyperlink r:id="rId52" w:anchor="block_33" w:history="1">
              <w:r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u w:val="single"/>
                  <w:lang w:eastAsia="ru-RU"/>
                </w:rPr>
                <w:t>33</w:t>
              </w:r>
            </w:hyperlink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, </w:t>
            </w:r>
            <w:hyperlink r:id="rId53" w:anchor="block_45" w:history="1">
              <w:r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u w:val="single"/>
                  <w:lang w:eastAsia="ru-RU"/>
                </w:rPr>
                <w:t>45</w:t>
              </w:r>
            </w:hyperlink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>, 72 (</w:t>
            </w:r>
            <w:hyperlink r:id="rId54" w:anchor="block_7202" w:history="1">
              <w:r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u w:val="single"/>
                  <w:lang w:eastAsia="ru-RU"/>
                </w:rPr>
                <w:t>пункт "б" части 1</w:t>
              </w:r>
            </w:hyperlink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) и </w:t>
            </w:r>
            <w:hyperlink r:id="rId55" w:anchor="block_76" w:history="1">
              <w:r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u w:val="single"/>
                  <w:lang w:eastAsia="ru-RU"/>
                </w:rPr>
                <w:t>76</w:t>
              </w:r>
            </w:hyperlink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 Конституции РФ и основанных на них правовых позиций Конституционного Суда РФ, выраженных в вышеназванном </w:t>
            </w:r>
            <w:hyperlink r:id="rId56" w:history="1">
              <w:r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u w:val="single"/>
                  <w:lang w:eastAsia="ru-RU"/>
                </w:rPr>
                <w:t>Постановлении</w:t>
              </w:r>
            </w:hyperlink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 и должностным лицам.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Рассмотрение обращений граждан осуществляется бесплатно.</w:t>
            </w:r>
          </w:p>
          <w:p w:rsidR="00BF69A8" w:rsidRPr="00BF69A8" w:rsidRDefault="00BF69A8" w:rsidP="00BF69A8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</w:pPr>
            <w:r w:rsidRPr="00BF69A8"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  <w:lastRenderedPageBreak/>
              <w:t>ГАРАНТ: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См. </w:t>
            </w:r>
            <w:hyperlink r:id="rId57" w:anchor="block_2" w:history="1">
              <w:r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u w:val="single"/>
                  <w:lang w:eastAsia="ru-RU"/>
                </w:rPr>
                <w:t>комментарии</w:t>
              </w:r>
            </w:hyperlink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 к статье 2 настоящего Федерального закона </w:t>
            </w:r>
          </w:p>
          <w:p w:rsidR="00BF69A8" w:rsidRPr="00BF69A8" w:rsidRDefault="00BF69A8" w:rsidP="00BF69A8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F69A8" w:rsidRPr="00BF69A8" w:rsidRDefault="00BF69A8" w:rsidP="00BF69A8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</w:pPr>
            <w:r w:rsidRPr="00BF69A8"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  <w:t>ГАРАНТ: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</w:pPr>
            <w:hyperlink r:id="rId58" w:anchor="block_11" w:history="1">
              <w:r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u w:val="single"/>
                  <w:lang w:eastAsia="ru-RU"/>
                </w:rPr>
                <w:t>Постановлением</w:t>
              </w:r>
            </w:hyperlink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 Конституционного Суда РФ от 18 июля 2012 г. N 19-П взаимосвязанные положения </w:t>
            </w:r>
            <w:hyperlink r:id="rId59" w:anchor="block_101" w:history="1">
              <w:r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u w:val="single"/>
                  <w:lang w:eastAsia="ru-RU"/>
                </w:rPr>
                <w:t>части 1 статьи 1</w:t>
              </w:r>
            </w:hyperlink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 и статьи 3 настоящего Федерального закона:</w:t>
            </w:r>
          </w:p>
          <w:p w:rsidR="00BF69A8" w:rsidRPr="00BF69A8" w:rsidRDefault="00BF69A8" w:rsidP="00BF69A8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</w:pPr>
            <w:proofErr w:type="gramStart"/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- признаны не противоречащими </w:t>
            </w:r>
            <w:hyperlink r:id="rId60" w:history="1">
              <w:r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u w:val="single"/>
                  <w:lang w:eastAsia="ru-RU"/>
                </w:rPr>
                <w:t>Конституции</w:t>
              </w:r>
            </w:hyperlink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 РФ, поскольку - по своему конституционно-правовому смыслу в системе действующего правового регулирования - сами по себе они не препятствуют введению законами субъекта РФ в целях защиты конституционного права граждан на обращение положений, которые дополняют федеральные гарантии данного права и не предполагают возложение новых обязанностей (ограничений прав) на физических и юридических лиц;</w:t>
            </w:r>
            <w:proofErr w:type="gramEnd"/>
          </w:p>
          <w:p w:rsidR="00BF69A8" w:rsidRPr="00BF69A8" w:rsidRDefault="00BF69A8" w:rsidP="00BF69A8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</w:pPr>
            <w:proofErr w:type="gramStart"/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>- признаны не соответствующими Конституции РФ, ее статьям 19 (</w:t>
            </w:r>
            <w:hyperlink r:id="rId61" w:anchor="block_191" w:history="1">
              <w:r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u w:val="single"/>
                  <w:lang w:eastAsia="ru-RU"/>
                </w:rPr>
                <w:t>часть 1</w:t>
              </w:r>
            </w:hyperlink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), </w:t>
            </w:r>
            <w:hyperlink r:id="rId62" w:anchor="block_30" w:history="1">
              <w:r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u w:val="single"/>
                  <w:lang w:eastAsia="ru-RU"/>
                </w:rPr>
                <w:t>30</w:t>
              </w:r>
            </w:hyperlink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, </w:t>
            </w:r>
            <w:hyperlink r:id="rId63" w:anchor="block_33" w:history="1">
              <w:r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u w:val="single"/>
                  <w:lang w:eastAsia="ru-RU"/>
                </w:rPr>
                <w:t>33</w:t>
              </w:r>
            </w:hyperlink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, </w:t>
            </w:r>
            <w:hyperlink r:id="rId64" w:anchor="block_45" w:history="1">
              <w:r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u w:val="single"/>
                  <w:lang w:eastAsia="ru-RU"/>
                </w:rPr>
                <w:t>45</w:t>
              </w:r>
            </w:hyperlink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>, 55 (</w:t>
            </w:r>
            <w:hyperlink r:id="rId65" w:anchor="block_5503" w:history="1">
              <w:r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u w:val="single"/>
                  <w:lang w:eastAsia="ru-RU"/>
                </w:rPr>
                <w:t>часть 3</w:t>
              </w:r>
            </w:hyperlink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) и </w:t>
            </w:r>
            <w:hyperlink r:id="rId66" w:anchor="block_76" w:history="1">
              <w:r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u w:val="single"/>
                  <w:lang w:eastAsia="ru-RU"/>
                </w:rPr>
                <w:t>76</w:t>
              </w:r>
            </w:hyperlink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>, в той мере, в какой они - в силу неопределенности нормативного содержания, порождающей на практике неоднозначное их истолкование и, соответственно, возможность произвольного применения, - препятствуют распространению положений настоящего Федерального закона на отношения, связанные с рассмотрением органами государственной власти и органами местного самоуправления обращений объединений</w:t>
            </w:r>
            <w:proofErr w:type="gramEnd"/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 граждан, включая юридические лица, а также рассмотрению обращений осуществляющими публично значимые функции государственными и муниципальными учреждениями и иными организациями, в том числе введению законом субъекта РФ положений о возможности рассмотрения обращений такими учреждениями и организациями.</w:t>
            </w:r>
          </w:p>
          <w:p w:rsidR="00BF69A8" w:rsidRPr="00BF69A8" w:rsidRDefault="00BF69A8" w:rsidP="00BF69A8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</w:pPr>
            <w:proofErr w:type="gramStart"/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Впредь до введения в действие нового правового регулирования положения </w:t>
            </w:r>
            <w:hyperlink r:id="rId67" w:anchor="block_101" w:history="1">
              <w:r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u w:val="single"/>
                  <w:lang w:eastAsia="ru-RU"/>
                </w:rPr>
                <w:t>части 1 статьи 1</w:t>
              </w:r>
            </w:hyperlink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 и статьи 3 настоящего Федерального закона </w:t>
            </w:r>
            <w:hyperlink r:id="rId68" w:anchor="block_13" w:history="1">
              <w:r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u w:val="single"/>
                  <w:lang w:eastAsia="ru-RU"/>
                </w:rPr>
                <w:t>должны применяться</w:t>
              </w:r>
            </w:hyperlink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 - исходя из требований статей 19 (</w:t>
            </w:r>
            <w:hyperlink r:id="rId69" w:anchor="block_191" w:history="1">
              <w:r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u w:val="single"/>
                  <w:lang w:eastAsia="ru-RU"/>
                </w:rPr>
                <w:t>часть 1</w:t>
              </w:r>
            </w:hyperlink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), </w:t>
            </w:r>
            <w:hyperlink r:id="rId70" w:anchor="block_33" w:history="1">
              <w:r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u w:val="single"/>
                  <w:lang w:eastAsia="ru-RU"/>
                </w:rPr>
                <w:t>33</w:t>
              </w:r>
            </w:hyperlink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, </w:t>
            </w:r>
            <w:hyperlink r:id="rId71" w:anchor="block_45" w:history="1">
              <w:r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u w:val="single"/>
                  <w:lang w:eastAsia="ru-RU"/>
                </w:rPr>
                <w:t>45</w:t>
              </w:r>
            </w:hyperlink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>, 72 (</w:t>
            </w:r>
            <w:hyperlink r:id="rId72" w:anchor="block_7202" w:history="1">
              <w:r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u w:val="single"/>
                  <w:lang w:eastAsia="ru-RU"/>
                </w:rPr>
                <w:t>пункт "б" части 1</w:t>
              </w:r>
            </w:hyperlink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) и </w:t>
            </w:r>
            <w:hyperlink r:id="rId73" w:anchor="block_76" w:history="1">
              <w:r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u w:val="single"/>
                  <w:lang w:eastAsia="ru-RU"/>
                </w:rPr>
                <w:t>76</w:t>
              </w:r>
            </w:hyperlink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 Конституции РФ и основанных на них правовых позиций Конституционного Суда РФ, выраженных в вышеназванном </w:t>
            </w:r>
            <w:hyperlink r:id="rId74" w:history="1">
              <w:r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u w:val="single"/>
                  <w:lang w:eastAsia="ru-RU"/>
                </w:rPr>
                <w:t>Постановлении</w:t>
              </w:r>
            </w:hyperlink>
            <w:proofErr w:type="gramEnd"/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left="82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Статья 3.</w:t>
            </w: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Правовое регулирование правоотношений, связанных с рассмотрением обращений граждан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 Правоотношения, связанные с рассмотрением обращений граждан, регулируются </w:t>
            </w:r>
            <w:hyperlink r:id="rId75" w:anchor="block_33" w:history="1">
              <w:r w:rsidRPr="00BF69A8">
                <w:rPr>
                  <w:rFonts w:ascii="Arial" w:eastAsia="Times New Roman" w:hAnsi="Arial" w:cs="Arial"/>
                  <w:color w:val="008000"/>
                  <w:sz w:val="20"/>
                  <w:szCs w:val="20"/>
                  <w:lang w:eastAsia="ru-RU"/>
                </w:rPr>
                <w:t>Конституцией</w:t>
              </w:r>
            </w:hyperlink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      </w:r>
          </w:p>
          <w:p w:rsidR="00BF69A8" w:rsidRPr="00BF69A8" w:rsidRDefault="00BF69A8" w:rsidP="00BF69A8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F69A8" w:rsidRPr="00BF69A8" w:rsidRDefault="00BF69A8" w:rsidP="00BF69A8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</w:pPr>
            <w:r w:rsidRPr="00BF69A8"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  <w:t>ГАРАНТ:</w:t>
            </w:r>
          </w:p>
          <w:p w:rsidR="00BF69A8" w:rsidRPr="00BF69A8" w:rsidRDefault="00BF69A8" w:rsidP="00BF69A8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См. </w:t>
            </w:r>
            <w:hyperlink r:id="rId76" w:anchor="block_3" w:history="1">
              <w:r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u w:val="single"/>
                  <w:lang w:eastAsia="ru-RU"/>
                </w:rPr>
                <w:t>комментарии</w:t>
              </w:r>
            </w:hyperlink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 к статье 3 настоящего Федерального закона </w:t>
            </w:r>
          </w:p>
          <w:p w:rsidR="00BF69A8" w:rsidRPr="00BF69A8" w:rsidRDefault="00BF69A8" w:rsidP="00BF69A8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left="82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Статья 4.</w:t>
            </w: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Основные термины, используемые в настоящем Федеральном законе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целей настоящего Федерального закона используются следующие основные термины:</w:t>
            </w:r>
          </w:p>
          <w:p w:rsidR="00BF69A8" w:rsidRPr="00BF69A8" w:rsidRDefault="00BF69A8" w:rsidP="00BF69A8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</w:pPr>
            <w:r w:rsidRPr="00BF69A8"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  <w:t>Информация об изменениях: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</w:pPr>
            <w:hyperlink r:id="rId77" w:anchor="block_2211" w:history="1">
              <w:r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lang w:eastAsia="ru-RU"/>
                </w:rPr>
                <w:t>Федеральным законом</w:t>
              </w:r>
            </w:hyperlink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 от 27 июля 2010 г. N 227-ФЗ в пункт 1 статьи 4 настоящего Федерального закона внесены изменения, </w:t>
            </w:r>
            <w:hyperlink r:id="rId78" w:anchor="block_291" w:history="1">
              <w:r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lang w:eastAsia="ru-RU"/>
                </w:rPr>
                <w:t>вступающие в силу</w:t>
              </w:r>
            </w:hyperlink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 с 1 января 2011 г.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</w:pPr>
            <w:hyperlink r:id="rId79" w:anchor="block_401" w:history="1">
              <w:r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lang w:eastAsia="ru-RU"/>
                </w:rPr>
                <w:t>См. текст пункта в предыдущей редакции</w:t>
              </w:r>
            </w:hyperlink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1) </w:t>
            </w:r>
            <w:r w:rsidRPr="00BF69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обращение гражданина (далее - обращение)</w:t>
            </w: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направленные в государственный орган, орган местного самоуправления или должностному лицу в письменной форме или в форме </w:t>
            </w: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2) </w:t>
            </w:r>
            <w:r w:rsidRPr="00BF69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предложение</w:t>
            </w: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3) </w:t>
            </w:r>
            <w:r w:rsidRPr="00BF69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заявление</w:t>
            </w: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4) </w:t>
            </w:r>
            <w:r w:rsidRPr="00BF69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жалоба</w:t>
            </w: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5) </w:t>
            </w:r>
            <w:r w:rsidRPr="00BF69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должностное лицо</w:t>
            </w: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      </w:r>
          </w:p>
          <w:p w:rsidR="00BF69A8" w:rsidRPr="00BF69A8" w:rsidRDefault="00BF69A8" w:rsidP="00BF69A8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F69A8" w:rsidRPr="00BF69A8" w:rsidRDefault="00BF69A8" w:rsidP="00BF69A8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</w:pPr>
            <w:r w:rsidRPr="00BF69A8"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  <w:t>ГАРАНТ: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См. </w:t>
            </w:r>
            <w:hyperlink r:id="rId80" w:anchor="block_4" w:history="1">
              <w:r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u w:val="single"/>
                  <w:lang w:eastAsia="ru-RU"/>
                </w:rPr>
                <w:t>комментарии</w:t>
              </w:r>
            </w:hyperlink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 к статье 4 настоящего Федерального закона </w:t>
            </w:r>
          </w:p>
          <w:p w:rsidR="00BF69A8" w:rsidRPr="00BF69A8" w:rsidRDefault="00BF69A8" w:rsidP="00BF69A8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left="82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Статья 5.</w:t>
            </w: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Права гражданина при рассмотрении обращения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" w:name="501501"/>
            <w:bookmarkEnd w:id="1"/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рассмотрении обращения государственным органом, органом местного самоуправления или должностным лицом гражданин имеет право:</w:t>
            </w:r>
          </w:p>
          <w:p w:rsidR="00BF69A8" w:rsidRPr="00BF69A8" w:rsidRDefault="00BF69A8" w:rsidP="00BF69A8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</w:pPr>
            <w:r w:rsidRPr="00BF69A8"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  <w:t>Информация об изменениях: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</w:pPr>
            <w:hyperlink r:id="rId81" w:anchor="block_2212" w:history="1">
              <w:r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lang w:eastAsia="ru-RU"/>
                </w:rPr>
                <w:t>Федеральным законом</w:t>
              </w:r>
            </w:hyperlink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 от 27 июля 2010 г. N 227-ФЗ в пункт 1 статьи 5 настоящего Федерального закона внесены изменения, </w:t>
            </w:r>
            <w:hyperlink r:id="rId82" w:anchor="block_291" w:history="1">
              <w:r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lang w:eastAsia="ru-RU"/>
                </w:rPr>
                <w:t>вступающие в силу</w:t>
              </w:r>
            </w:hyperlink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 с 1 января 2011 г.</w:t>
            </w:r>
          </w:p>
          <w:p w:rsidR="00BF69A8" w:rsidRPr="00BF69A8" w:rsidRDefault="00BF69A8" w:rsidP="00BF69A8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</w:pPr>
            <w:hyperlink r:id="rId83" w:anchor="block_501" w:history="1">
              <w:r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lang w:eastAsia="ru-RU"/>
                </w:rPr>
                <w:t>См. текст пункта в предыдущей редакции</w:t>
              </w:r>
            </w:hyperlink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 представлять дополнительные документы и материалы либо обращаться с просьбой об их истребовании, в том числе в электронной форме;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</w:t>
            </w:r>
            <w:hyperlink r:id="rId84" w:anchor="block_5" w:history="1">
              <w:r w:rsidRPr="00BF69A8">
                <w:rPr>
                  <w:rFonts w:ascii="Arial" w:eastAsia="Times New Roman" w:hAnsi="Arial" w:cs="Arial"/>
                  <w:color w:val="008000"/>
                  <w:sz w:val="20"/>
                  <w:szCs w:val="20"/>
                  <w:lang w:eastAsia="ru-RU"/>
                </w:rPr>
                <w:t>государственную</w:t>
              </w:r>
            </w:hyperlink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или иную охраняемую федеральным законом тайну;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3) получать письменный ответ по существу поставленных в обращении вопросов, за исключением случаев, указанных в </w:t>
            </w:r>
            <w:hyperlink r:id="rId85" w:anchor="block_11" w:history="1">
              <w:r w:rsidRPr="00BF69A8">
                <w:rPr>
                  <w:rFonts w:ascii="Arial" w:eastAsia="Times New Roman" w:hAnsi="Arial" w:cs="Arial"/>
                  <w:color w:val="008000"/>
                  <w:sz w:val="20"/>
                  <w:szCs w:val="20"/>
                  <w:lang w:eastAsia="ru-RU"/>
                </w:rPr>
                <w:t>статье 11</w:t>
              </w:r>
            </w:hyperlink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5) обращаться с заявлением о прекращении рассмотрения обращения.</w:t>
            </w:r>
          </w:p>
          <w:p w:rsidR="00BF69A8" w:rsidRPr="00BF69A8" w:rsidRDefault="00BF69A8" w:rsidP="00BF69A8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F69A8" w:rsidRPr="00BF69A8" w:rsidRDefault="00BF69A8" w:rsidP="00BF69A8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</w:pPr>
            <w:r w:rsidRPr="00BF69A8"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  <w:t>ГАРАНТ: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См. </w:t>
            </w:r>
            <w:hyperlink r:id="rId86" w:anchor="block_5" w:history="1">
              <w:r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u w:val="single"/>
                  <w:lang w:eastAsia="ru-RU"/>
                </w:rPr>
                <w:t>комментарии</w:t>
              </w:r>
            </w:hyperlink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 к статье 5 настоящего Федерального закона </w:t>
            </w:r>
          </w:p>
          <w:p w:rsidR="00BF69A8" w:rsidRPr="00BF69A8" w:rsidRDefault="00BF69A8" w:rsidP="00BF69A8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left="82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Статья 6.</w:t>
            </w: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Гарантии безопасности гражданина в связи с его обращением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</w:t>
            </w: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      </w:r>
          </w:p>
          <w:p w:rsidR="00BF69A8" w:rsidRPr="00BF69A8" w:rsidRDefault="00BF69A8" w:rsidP="00BF69A8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F69A8" w:rsidRPr="00BF69A8" w:rsidRDefault="00BF69A8" w:rsidP="00BF69A8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</w:pPr>
            <w:r w:rsidRPr="00BF69A8"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  <w:t>ГАРАНТ: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См. </w:t>
            </w:r>
            <w:hyperlink r:id="rId87" w:anchor="block_6" w:history="1">
              <w:r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u w:val="single"/>
                  <w:lang w:eastAsia="ru-RU"/>
                </w:rPr>
                <w:t>комментарии</w:t>
              </w:r>
            </w:hyperlink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 к статье 6 настоящего Федерального закона </w:t>
            </w:r>
          </w:p>
          <w:p w:rsidR="00BF69A8" w:rsidRPr="00BF69A8" w:rsidRDefault="00BF69A8" w:rsidP="00BF69A8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left="82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Статья 7.</w:t>
            </w: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Требования к письменному обращению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 </w:t>
            </w:r>
            <w:proofErr w:type="gramStart"/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      </w:r>
            <w:proofErr w:type="gramEnd"/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ставит личную подпись и дату.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В случае необходимости в подтверждение своих доводов гражданин прилагает к письменному обращению документы и материалы либо их копии.</w:t>
            </w:r>
          </w:p>
          <w:p w:rsidR="00BF69A8" w:rsidRPr="00BF69A8" w:rsidRDefault="00BF69A8" w:rsidP="00BF69A8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</w:pPr>
            <w:r w:rsidRPr="00BF69A8"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  <w:t>Информация об изменениях: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</w:pPr>
            <w:hyperlink r:id="rId88" w:anchor="block_2213" w:history="1">
              <w:r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lang w:eastAsia="ru-RU"/>
                </w:rPr>
                <w:t>Федеральным законом</w:t>
              </w:r>
            </w:hyperlink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 от 27 июля 2010 г. N 227-ФЗ часть 3 статьи 7 настоящего Федерального закона изложена в новой редакции, </w:t>
            </w:r>
            <w:hyperlink r:id="rId89" w:anchor="block_291" w:history="1">
              <w:r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lang w:eastAsia="ru-RU"/>
                </w:rPr>
                <w:t>вступающей в силу</w:t>
              </w:r>
            </w:hyperlink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 с 1 января 2011 г.</w:t>
            </w:r>
          </w:p>
          <w:p w:rsidR="00BF69A8" w:rsidRPr="00BF69A8" w:rsidRDefault="00BF69A8" w:rsidP="00BF69A8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</w:pPr>
            <w:hyperlink r:id="rId90" w:anchor="block_703" w:history="1">
              <w:r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lang w:eastAsia="ru-RU"/>
                </w:rPr>
                <w:t>См. текст части в предыдущей редакции</w:t>
              </w:r>
            </w:hyperlink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</w:t>
            </w:r>
            <w:proofErr w:type="gramStart"/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      </w:r>
            <w:proofErr w:type="gramEnd"/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      </w:r>
          </w:p>
          <w:p w:rsidR="00BF69A8" w:rsidRPr="00BF69A8" w:rsidRDefault="00BF69A8" w:rsidP="00BF69A8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F69A8" w:rsidRPr="00BF69A8" w:rsidRDefault="00BF69A8" w:rsidP="00BF69A8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</w:pPr>
            <w:r w:rsidRPr="00BF69A8"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  <w:t>ГАРАНТ: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См. </w:t>
            </w:r>
            <w:hyperlink r:id="rId91" w:anchor="block_7" w:history="1">
              <w:r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u w:val="single"/>
                  <w:lang w:eastAsia="ru-RU"/>
                </w:rPr>
                <w:t>комментарии</w:t>
              </w:r>
            </w:hyperlink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 к статье 7 настоящего Федерального закона </w:t>
            </w:r>
          </w:p>
          <w:p w:rsidR="00BF69A8" w:rsidRPr="00BF69A8" w:rsidRDefault="00BF69A8" w:rsidP="00BF69A8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left="82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Статья 8.</w:t>
            </w: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Направление и регистрация письменного обращения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 </w:t>
            </w:r>
            <w:proofErr w:type="gramStart"/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      </w:r>
            <w:hyperlink r:id="rId92" w:anchor="block_1104" w:history="1">
              <w:r w:rsidRPr="00BF69A8">
                <w:rPr>
                  <w:rFonts w:ascii="Arial" w:eastAsia="Times New Roman" w:hAnsi="Arial" w:cs="Arial"/>
                  <w:color w:val="008000"/>
                  <w:sz w:val="20"/>
                  <w:szCs w:val="20"/>
                  <w:lang w:eastAsia="ru-RU"/>
                </w:rPr>
                <w:t>части 4 статьи 11</w:t>
              </w:r>
              <w:proofErr w:type="gramEnd"/>
            </w:hyperlink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настоящего </w:t>
            </w: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Федерального закона.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В случае</w:t>
            </w:r>
            <w:proofErr w:type="gramStart"/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proofErr w:type="gramEnd"/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      </w:r>
            <w:proofErr w:type="gramStart"/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которых</w:t>
            </w:r>
            <w:proofErr w:type="gramEnd"/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обжалуется.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 В случае</w:t>
            </w:r>
            <w:proofErr w:type="gramStart"/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proofErr w:type="gramEnd"/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если в соответствии с запретом, предусмотренным частью 6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      </w:r>
          </w:p>
          <w:p w:rsidR="00BF69A8" w:rsidRPr="00BF69A8" w:rsidRDefault="00BF69A8" w:rsidP="00BF69A8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F69A8" w:rsidRPr="00BF69A8" w:rsidRDefault="00BF69A8" w:rsidP="00BF69A8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</w:pPr>
            <w:r w:rsidRPr="00BF69A8"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  <w:t>ГАРАНТ: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См. </w:t>
            </w:r>
            <w:hyperlink r:id="rId93" w:anchor="block_8" w:history="1">
              <w:r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u w:val="single"/>
                  <w:lang w:eastAsia="ru-RU"/>
                </w:rPr>
                <w:t>комментарии</w:t>
              </w:r>
            </w:hyperlink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 к статье 8 настоящего Федерального закона </w:t>
            </w:r>
          </w:p>
          <w:p w:rsidR="00BF69A8" w:rsidRPr="00BF69A8" w:rsidRDefault="00BF69A8" w:rsidP="00BF69A8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left="82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Статья 9.</w:t>
            </w: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Обязательность принятия обращения к рассмотрению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      </w:r>
          </w:p>
          <w:p w:rsidR="00BF69A8" w:rsidRPr="00BF69A8" w:rsidRDefault="00BF69A8" w:rsidP="00BF69A8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F69A8" w:rsidRPr="00BF69A8" w:rsidRDefault="00BF69A8" w:rsidP="00BF69A8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</w:pPr>
            <w:r w:rsidRPr="00BF69A8"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  <w:t>ГАРАНТ: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См. </w:t>
            </w:r>
            <w:hyperlink r:id="rId94" w:anchor="block_9" w:history="1">
              <w:r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u w:val="single"/>
                  <w:lang w:eastAsia="ru-RU"/>
                </w:rPr>
                <w:t>комментарии</w:t>
              </w:r>
            </w:hyperlink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 к статье 9 настоящего Федерального закона </w:t>
            </w:r>
          </w:p>
          <w:p w:rsidR="00BF69A8" w:rsidRPr="00BF69A8" w:rsidRDefault="00BF69A8" w:rsidP="00BF69A8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left="82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Статья 10.</w:t>
            </w: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Рассмотрение обращения</w:t>
            </w:r>
          </w:p>
          <w:p w:rsidR="00BF69A8" w:rsidRPr="00BF69A8" w:rsidRDefault="00BF69A8" w:rsidP="00BF69A8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</w:pPr>
            <w:r w:rsidRPr="00BF69A8"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  <w:t>ГАРАНТ: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См. </w:t>
            </w:r>
            <w:hyperlink r:id="rId95" w:history="1">
              <w:r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u w:val="single"/>
                  <w:lang w:eastAsia="ru-RU"/>
                </w:rPr>
                <w:t>справку</w:t>
              </w:r>
            </w:hyperlink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 о порядке рассмотрения обращений граждан в органах государственной власти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Государственный орган, орган местного самоуправления или должностное лицо: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      </w:r>
          </w:p>
          <w:p w:rsidR="00BF69A8" w:rsidRPr="00BF69A8" w:rsidRDefault="00BF69A8" w:rsidP="00BF69A8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</w:pPr>
            <w:r w:rsidRPr="00BF69A8"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  <w:t>Информация об изменениях: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</w:pPr>
            <w:hyperlink r:id="rId96" w:anchor="block_22141" w:history="1">
              <w:r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lang w:eastAsia="ru-RU"/>
                </w:rPr>
                <w:t>Федеральным законом</w:t>
              </w:r>
            </w:hyperlink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 от 27 июля 2010 г. N 227-ФЗ в пункт 2 части 1 статьи 10 настоящего Федерального закона внесены изменения, </w:t>
            </w:r>
            <w:hyperlink r:id="rId97" w:anchor="block_291" w:history="1">
              <w:r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lang w:eastAsia="ru-RU"/>
                </w:rPr>
                <w:t>вступающие в силу</w:t>
              </w:r>
            </w:hyperlink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 с 1 января 2011 г.</w:t>
            </w:r>
          </w:p>
          <w:p w:rsidR="00BF69A8" w:rsidRPr="00BF69A8" w:rsidRDefault="00BF69A8" w:rsidP="00BF69A8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</w:pPr>
            <w:hyperlink r:id="rId98" w:anchor="block_10012" w:history="1">
              <w:r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lang w:eastAsia="ru-RU"/>
                </w:rPr>
                <w:t>См. текст пункта в предыдущей редакции</w:t>
              </w:r>
            </w:hyperlink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</w:t>
            </w: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предварительного следствия;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3) принимает меры, направленные на восстановление или защиту нарушенных прав, свобод и законных интересов гражданина;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4) дает письменный ответ по существу поставленных в обращении вопросов, за исключением случаев, указанных в </w:t>
            </w:r>
            <w:hyperlink r:id="rId99" w:anchor="block_11" w:history="1">
              <w:r w:rsidRPr="00BF69A8">
                <w:rPr>
                  <w:rFonts w:ascii="Arial" w:eastAsia="Times New Roman" w:hAnsi="Arial" w:cs="Arial"/>
                  <w:color w:val="008000"/>
                  <w:sz w:val="20"/>
                  <w:szCs w:val="20"/>
                  <w:lang w:eastAsia="ru-RU"/>
                </w:rPr>
                <w:t>статье 11</w:t>
              </w:r>
            </w:hyperlink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настоящего Федерального закона;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 </w:t>
            </w:r>
            <w:proofErr w:type="gramStart"/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</w:t>
            </w:r>
            <w:hyperlink r:id="rId100" w:anchor="block_5" w:history="1">
              <w:r w:rsidRPr="00BF69A8">
                <w:rPr>
                  <w:rFonts w:ascii="Arial" w:eastAsia="Times New Roman" w:hAnsi="Arial" w:cs="Arial"/>
                  <w:color w:val="008000"/>
                  <w:sz w:val="20"/>
                  <w:szCs w:val="20"/>
                  <w:lang w:eastAsia="ru-RU"/>
                </w:rPr>
                <w:t>государственную</w:t>
              </w:r>
            </w:hyperlink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или иную охраняемую федеральным законом тайну, и для которых установлен особый порядок</w:t>
            </w:r>
            <w:proofErr w:type="gramEnd"/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предоставления.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      </w:r>
          </w:p>
          <w:p w:rsidR="00BF69A8" w:rsidRPr="00BF69A8" w:rsidRDefault="00BF69A8" w:rsidP="00BF69A8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</w:pPr>
            <w:r w:rsidRPr="00BF69A8"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  <w:t>Информация об изменениях: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</w:pPr>
            <w:hyperlink r:id="rId101" w:anchor="block_22142" w:history="1">
              <w:r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lang w:eastAsia="ru-RU"/>
                </w:rPr>
                <w:t>Федеральным законом</w:t>
              </w:r>
            </w:hyperlink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 от 27 июля 2010 г. N 227-ФЗ часть 4 статьи 10 настоящего Федерального закона изложена в новой редакции, </w:t>
            </w:r>
            <w:hyperlink r:id="rId102" w:anchor="block_291" w:history="1">
              <w:r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lang w:eastAsia="ru-RU"/>
                </w:rPr>
                <w:t>вступающей в силу</w:t>
              </w:r>
            </w:hyperlink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 с 1 января 2011 г.</w:t>
            </w:r>
          </w:p>
          <w:p w:rsidR="00BF69A8" w:rsidRPr="00BF69A8" w:rsidRDefault="00BF69A8" w:rsidP="00BF69A8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</w:pPr>
            <w:hyperlink r:id="rId103" w:anchor="block_1004" w:history="1">
              <w:r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lang w:eastAsia="ru-RU"/>
                </w:rPr>
                <w:t>См. текст части в предыдущей редакции</w:t>
              </w:r>
            </w:hyperlink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      </w:r>
          </w:p>
          <w:p w:rsidR="00BF69A8" w:rsidRPr="00BF69A8" w:rsidRDefault="00BF69A8" w:rsidP="00BF69A8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F69A8" w:rsidRPr="00BF69A8" w:rsidRDefault="00BF69A8" w:rsidP="00BF69A8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</w:pPr>
            <w:r w:rsidRPr="00BF69A8"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  <w:t>ГАРАНТ:</w:t>
            </w:r>
          </w:p>
          <w:p w:rsidR="00BF69A8" w:rsidRPr="00BF69A8" w:rsidRDefault="00BF69A8" w:rsidP="00BF69A8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См. </w:t>
            </w:r>
            <w:hyperlink r:id="rId104" w:anchor="block_10" w:history="1">
              <w:r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u w:val="single"/>
                  <w:lang w:eastAsia="ru-RU"/>
                </w:rPr>
                <w:t>комментарии</w:t>
              </w:r>
            </w:hyperlink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 к статье 10 настоящего Федерального закона </w:t>
            </w:r>
          </w:p>
          <w:p w:rsidR="00BF69A8" w:rsidRPr="00BF69A8" w:rsidRDefault="00BF69A8" w:rsidP="00BF69A8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left="82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Статья 11.</w:t>
            </w: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Порядок рассмотрения отдельных обращений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В случае</w:t>
            </w:r>
            <w:proofErr w:type="gramStart"/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proofErr w:type="gramEnd"/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      </w:r>
          </w:p>
          <w:p w:rsidR="00BF69A8" w:rsidRPr="00BF69A8" w:rsidRDefault="00BF69A8" w:rsidP="00BF69A8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</w:pPr>
            <w:r w:rsidRPr="00BF69A8"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  <w:t>Информация об изменениях: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</w:pPr>
            <w:hyperlink r:id="rId105" w:anchor="block_1" w:history="1">
              <w:r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lang w:eastAsia="ru-RU"/>
                </w:rPr>
                <w:t>Федеральным законом</w:t>
              </w:r>
            </w:hyperlink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 от 29 июня 2010 г. N 126-ФЗ в часть вторую статьи 11 настоящего Федерального закона внесены изменения</w:t>
            </w:r>
          </w:p>
          <w:p w:rsidR="00BF69A8" w:rsidRPr="00BF69A8" w:rsidRDefault="00BF69A8" w:rsidP="00BF69A8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</w:pPr>
            <w:hyperlink r:id="rId106" w:anchor="block_1102" w:history="1">
              <w:r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lang w:eastAsia="ru-RU"/>
                </w:rPr>
                <w:t>См. текст части в предыдущей редакции</w:t>
              </w:r>
            </w:hyperlink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 </w:t>
            </w:r>
            <w:proofErr w:type="gramStart"/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      </w:r>
            <w:proofErr w:type="gramEnd"/>
          </w:p>
          <w:p w:rsidR="00BF69A8" w:rsidRPr="00BF69A8" w:rsidRDefault="00BF69A8" w:rsidP="00BF69A8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</w:pPr>
            <w:r w:rsidRPr="00BF69A8"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  <w:lastRenderedPageBreak/>
              <w:t>Информация об изменениях: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</w:pPr>
            <w:hyperlink r:id="rId107" w:anchor="block_2" w:history="1">
              <w:r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lang w:eastAsia="ru-RU"/>
                </w:rPr>
                <w:t>Федеральным законом</w:t>
              </w:r>
            </w:hyperlink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 от 29 июня 2010 г. N 126-ФЗ в часть четвертую статьи 11 настоящего Федерального закона внесены изменения</w:t>
            </w:r>
          </w:p>
          <w:p w:rsidR="00BF69A8" w:rsidRPr="00BF69A8" w:rsidRDefault="00BF69A8" w:rsidP="00BF69A8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</w:pPr>
            <w:hyperlink r:id="rId108" w:anchor="block_1104" w:history="1">
              <w:r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lang w:eastAsia="ru-RU"/>
                </w:rPr>
                <w:t>См. текст части в предыдущей редакции</w:t>
              </w:r>
            </w:hyperlink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В случае</w:t>
            </w:r>
            <w:proofErr w:type="gramStart"/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proofErr w:type="gramEnd"/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 В случае</w:t>
            </w:r>
            <w:proofErr w:type="gramStart"/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proofErr w:type="gramEnd"/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 В случае</w:t>
            </w:r>
            <w:proofErr w:type="gramStart"/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proofErr w:type="gramEnd"/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если ответ по существу поставленного в обращении вопроса не может быть дан без разглашения сведений, составляющих </w:t>
            </w:r>
            <w:hyperlink r:id="rId109" w:anchor="block_5" w:history="1">
              <w:r w:rsidRPr="00BF69A8">
                <w:rPr>
                  <w:rFonts w:ascii="Arial" w:eastAsia="Times New Roman" w:hAnsi="Arial" w:cs="Arial"/>
                  <w:color w:val="008000"/>
                  <w:sz w:val="20"/>
                  <w:szCs w:val="20"/>
                  <w:lang w:eastAsia="ru-RU"/>
                </w:rPr>
                <w:t>государственную</w:t>
              </w:r>
            </w:hyperlink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 В случае</w:t>
            </w:r>
            <w:proofErr w:type="gramStart"/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proofErr w:type="gramEnd"/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      </w:r>
          </w:p>
          <w:p w:rsidR="00BF69A8" w:rsidRPr="00BF69A8" w:rsidRDefault="00BF69A8" w:rsidP="00BF69A8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F69A8" w:rsidRPr="00BF69A8" w:rsidRDefault="00BF69A8" w:rsidP="00BF69A8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</w:pPr>
            <w:r w:rsidRPr="00BF69A8"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  <w:t>ГАРАНТ: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См. </w:t>
            </w:r>
            <w:hyperlink r:id="rId110" w:anchor="block_11" w:history="1">
              <w:r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u w:val="single"/>
                  <w:lang w:eastAsia="ru-RU"/>
                </w:rPr>
                <w:t>комментарии</w:t>
              </w:r>
            </w:hyperlink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 к статье 11 настоящего Федерального закона </w:t>
            </w:r>
          </w:p>
          <w:p w:rsidR="00BF69A8" w:rsidRPr="00BF69A8" w:rsidRDefault="00BF69A8" w:rsidP="00BF69A8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left="82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Статья 12.</w:t>
            </w: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Сроки рассмотрения письменного обращения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 </w:t>
            </w:r>
            <w:proofErr w:type="gramStart"/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исключительных случаях, а также в случае направления запроса, предусмотренного </w:t>
            </w:r>
            <w:hyperlink r:id="rId111" w:anchor="block_1002" w:history="1">
              <w:r w:rsidRPr="00BF69A8">
                <w:rPr>
                  <w:rFonts w:ascii="Arial" w:eastAsia="Times New Roman" w:hAnsi="Arial" w:cs="Arial"/>
                  <w:color w:val="008000"/>
                  <w:sz w:val="20"/>
                  <w:szCs w:val="20"/>
                  <w:lang w:eastAsia="ru-RU"/>
                </w:rPr>
                <w:t>частью 2 статьи 10</w:t>
              </w:r>
            </w:hyperlink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      </w:r>
            <w:proofErr w:type="gramEnd"/>
          </w:p>
          <w:p w:rsidR="00BF69A8" w:rsidRPr="00BF69A8" w:rsidRDefault="00BF69A8" w:rsidP="00BF69A8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F69A8" w:rsidRPr="00BF69A8" w:rsidRDefault="00BF69A8" w:rsidP="00BF69A8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</w:pPr>
            <w:r w:rsidRPr="00BF69A8"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  <w:t>ГАРАНТ: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См. </w:t>
            </w:r>
            <w:hyperlink r:id="rId112" w:anchor="block_12" w:history="1">
              <w:r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u w:val="single"/>
                  <w:lang w:eastAsia="ru-RU"/>
                </w:rPr>
                <w:t>комментарии</w:t>
              </w:r>
            </w:hyperlink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 к статье 12 настоящего Федерального закона </w:t>
            </w:r>
          </w:p>
          <w:p w:rsidR="00BF69A8" w:rsidRPr="00BF69A8" w:rsidRDefault="00BF69A8" w:rsidP="00BF69A8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left="82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Статья 13.</w:t>
            </w: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Личный прием граждан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При личном приеме гражданин предъявляет документ, удостоверяющий его личность.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 Содержание устного обращения заносится в карточку личного приема гражданина. В </w:t>
            </w: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случае</w:t>
            </w:r>
            <w:proofErr w:type="gramStart"/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proofErr w:type="gramEnd"/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 В случае</w:t>
            </w:r>
            <w:proofErr w:type="gramStart"/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proofErr w:type="gramEnd"/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      </w:r>
          </w:p>
          <w:p w:rsidR="00BF69A8" w:rsidRPr="00BF69A8" w:rsidRDefault="00BF69A8" w:rsidP="00BF69A8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F69A8" w:rsidRPr="00BF69A8" w:rsidRDefault="00BF69A8" w:rsidP="00BF69A8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</w:pPr>
            <w:r w:rsidRPr="00BF69A8"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  <w:t>ГАРАНТ: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См. </w:t>
            </w:r>
            <w:hyperlink r:id="rId113" w:anchor="block_13" w:history="1">
              <w:r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u w:val="single"/>
                  <w:lang w:eastAsia="ru-RU"/>
                </w:rPr>
                <w:t>комментарии</w:t>
              </w:r>
            </w:hyperlink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 к статье 13 настоящего Федерального закона </w:t>
            </w:r>
          </w:p>
          <w:p w:rsidR="00BF69A8" w:rsidRPr="00BF69A8" w:rsidRDefault="00BF69A8" w:rsidP="00BF69A8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left="82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Статья 14.</w:t>
            </w: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соблюдением порядка рассмотрения обращений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Государственные органы, органы местного самоуправления и должностные лица осуществляют в пределах своей компетенции </w:t>
            </w:r>
            <w:proofErr w:type="gramStart"/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      </w:r>
          </w:p>
          <w:p w:rsidR="00BF69A8" w:rsidRPr="00BF69A8" w:rsidRDefault="00BF69A8" w:rsidP="00BF69A8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F69A8" w:rsidRPr="00BF69A8" w:rsidRDefault="00BF69A8" w:rsidP="00BF69A8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</w:pPr>
            <w:r w:rsidRPr="00BF69A8"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  <w:t>ГАРАНТ: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См. </w:t>
            </w:r>
            <w:hyperlink r:id="rId114" w:anchor="block_14" w:history="1">
              <w:r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u w:val="single"/>
                  <w:lang w:eastAsia="ru-RU"/>
                </w:rPr>
                <w:t>комментарии</w:t>
              </w:r>
            </w:hyperlink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 к статье 14 настоящего Федерального закона </w:t>
            </w:r>
          </w:p>
          <w:p w:rsidR="00BF69A8" w:rsidRPr="00BF69A8" w:rsidRDefault="00BF69A8" w:rsidP="00BF69A8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left="82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Статья 15.</w:t>
            </w: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Ответственность за нарушение настоящего Федерального закона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Лица, виновные в нарушении настоящего Федерального закона, несут ответственность, предусмотренную законодательством Российской Федерации.</w:t>
            </w:r>
          </w:p>
          <w:p w:rsidR="00BF69A8" w:rsidRPr="00BF69A8" w:rsidRDefault="00BF69A8" w:rsidP="00BF69A8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F69A8" w:rsidRPr="00BF69A8" w:rsidRDefault="00BF69A8" w:rsidP="00BF69A8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</w:pPr>
            <w:r w:rsidRPr="00BF69A8"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  <w:t>ГАРАНТ: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См. </w:t>
            </w:r>
            <w:hyperlink r:id="rId115" w:anchor="block_15" w:history="1">
              <w:r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u w:val="single"/>
                  <w:lang w:eastAsia="ru-RU"/>
                </w:rPr>
                <w:t>комментарии</w:t>
              </w:r>
            </w:hyperlink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 к статье 15 настоящего Федерального закона </w:t>
            </w:r>
          </w:p>
          <w:p w:rsidR="00BF69A8" w:rsidRPr="00BF69A8" w:rsidRDefault="00BF69A8" w:rsidP="00BF69A8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left="82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Статья 16.</w:t>
            </w: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Возмещение причиненных убытков и взыскание понесенных расходов при рассмотрении обращений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В случае</w:t>
            </w:r>
            <w:proofErr w:type="gramStart"/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proofErr w:type="gramEnd"/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      </w:r>
          </w:p>
          <w:p w:rsidR="00BF69A8" w:rsidRPr="00BF69A8" w:rsidRDefault="00BF69A8" w:rsidP="00BF69A8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F69A8" w:rsidRPr="00BF69A8" w:rsidRDefault="00BF69A8" w:rsidP="00BF69A8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</w:pPr>
            <w:r w:rsidRPr="00BF69A8"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  <w:t>ГАРАНТ: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См. </w:t>
            </w:r>
            <w:hyperlink r:id="rId116" w:anchor="block_16" w:history="1">
              <w:r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u w:val="single"/>
                  <w:lang w:eastAsia="ru-RU"/>
                </w:rPr>
                <w:t>комментарии</w:t>
              </w:r>
            </w:hyperlink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 к статье 16 настоящего Федерального закона </w:t>
            </w:r>
          </w:p>
          <w:p w:rsidR="00BF69A8" w:rsidRPr="00BF69A8" w:rsidRDefault="00BF69A8" w:rsidP="00BF69A8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left="82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Статья 17.</w:t>
            </w: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Признание не действующими на территории Российской Федерации отдельных нормативных правовых актов Союза ССР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Признать не действующими на территории Российской Федерации: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1) </w:t>
            </w:r>
            <w:hyperlink r:id="rId117" w:history="1">
              <w:r w:rsidRPr="00BF69A8">
                <w:rPr>
                  <w:rFonts w:ascii="Arial" w:eastAsia="Times New Roman" w:hAnsi="Arial" w:cs="Arial"/>
                  <w:color w:val="008000"/>
                  <w:sz w:val="20"/>
                  <w:szCs w:val="20"/>
                  <w:lang w:eastAsia="ru-RU"/>
                </w:rPr>
                <w:t>Указ</w:t>
              </w:r>
            </w:hyperlink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Президиума Верховного Совета СССР от 12 апреля 1968 года N 2534-VII "О порядке рассмотрения предложений, заявлений и жалоб граждан" (Ведомости Верховного Совета СССР, 1968, N 17, ст. 144);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 Закон СССР от 26 июня 1968 года N 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 27, ст. 237);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3) </w:t>
            </w:r>
            <w:hyperlink r:id="rId118" w:history="1">
              <w:r w:rsidRPr="00BF69A8">
                <w:rPr>
                  <w:rFonts w:ascii="Arial" w:eastAsia="Times New Roman" w:hAnsi="Arial" w:cs="Arial"/>
                  <w:color w:val="008000"/>
                  <w:sz w:val="20"/>
                  <w:szCs w:val="20"/>
                  <w:lang w:eastAsia="ru-RU"/>
                </w:rPr>
                <w:t>Указ</w:t>
              </w:r>
            </w:hyperlink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Президиума Верховного Совета СССР от 4 марта 1980 года N 1662-Х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 192);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4) </w:t>
            </w:r>
            <w:hyperlink r:id="rId119" w:history="1">
              <w:r w:rsidRPr="00BF69A8">
                <w:rPr>
                  <w:rFonts w:ascii="Arial" w:eastAsia="Times New Roman" w:hAnsi="Arial" w:cs="Arial"/>
                  <w:color w:val="008000"/>
                  <w:sz w:val="20"/>
                  <w:szCs w:val="20"/>
                  <w:lang w:eastAsia="ru-RU"/>
                </w:rPr>
                <w:t>Закон</w:t>
              </w:r>
            </w:hyperlink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СССР от 25 июня 1980 года N 2365-Х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 27, ст. 540) в части, касающейся утверждения </w:t>
            </w:r>
            <w:hyperlink r:id="rId120" w:history="1">
              <w:r w:rsidRPr="00BF69A8">
                <w:rPr>
                  <w:rFonts w:ascii="Arial" w:eastAsia="Times New Roman" w:hAnsi="Arial" w:cs="Arial"/>
                  <w:color w:val="008000"/>
                  <w:sz w:val="20"/>
                  <w:szCs w:val="20"/>
                  <w:lang w:eastAsia="ru-RU"/>
                </w:rPr>
                <w:t>Указа</w:t>
              </w:r>
            </w:hyperlink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      </w:r>
            <w:proofErr w:type="gramEnd"/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заявлений и жалоб граждан";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5) </w:t>
            </w:r>
            <w:hyperlink r:id="rId121" w:history="1">
              <w:r w:rsidRPr="00BF69A8">
                <w:rPr>
                  <w:rFonts w:ascii="Arial" w:eastAsia="Times New Roman" w:hAnsi="Arial" w:cs="Arial"/>
                  <w:color w:val="008000"/>
                  <w:sz w:val="20"/>
                  <w:szCs w:val="20"/>
                  <w:lang w:eastAsia="ru-RU"/>
                </w:rPr>
                <w:t>Указ</w:t>
              </w:r>
            </w:hyperlink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Президиума Верховного Совета СССР от 2 февраля 1988 года N 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 6, ст. 94);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6) Закон СССР от 26 мая 1988 года N 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 22, ст. 361) в части, касающейся утверждения </w:t>
            </w:r>
            <w:hyperlink r:id="rId122" w:history="1">
              <w:r w:rsidRPr="00BF69A8">
                <w:rPr>
                  <w:rFonts w:ascii="Arial" w:eastAsia="Times New Roman" w:hAnsi="Arial" w:cs="Arial"/>
                  <w:color w:val="008000"/>
                  <w:sz w:val="20"/>
                  <w:szCs w:val="20"/>
                  <w:lang w:eastAsia="ru-RU"/>
                </w:rPr>
                <w:t>Указа</w:t>
              </w:r>
            </w:hyperlink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      </w:r>
            <w:proofErr w:type="gramEnd"/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граждан".</w:t>
            </w:r>
          </w:p>
          <w:p w:rsidR="00BF69A8" w:rsidRPr="00BF69A8" w:rsidRDefault="00BF69A8" w:rsidP="00BF69A8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F69A8" w:rsidRPr="00BF69A8" w:rsidRDefault="00BF69A8" w:rsidP="00BF69A8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</w:pPr>
            <w:r w:rsidRPr="00BF69A8"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  <w:t>ГАРАНТ: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См. </w:t>
            </w:r>
            <w:hyperlink r:id="rId123" w:anchor="block_17" w:history="1">
              <w:r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u w:val="single"/>
                  <w:lang w:eastAsia="ru-RU"/>
                </w:rPr>
                <w:t>комментарии</w:t>
              </w:r>
            </w:hyperlink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 к статье 17 настоящего Федерального закона </w:t>
            </w:r>
          </w:p>
          <w:p w:rsidR="00BF69A8" w:rsidRPr="00BF69A8" w:rsidRDefault="00BF69A8" w:rsidP="00BF69A8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left="82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Статья 18.</w:t>
            </w: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Вступление в силу настоящего Федерального закона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Настоящий Федеральный закон вступает в силу по истечении 180 дней после дня его </w:t>
            </w:r>
            <w:hyperlink r:id="rId124" w:history="1">
              <w:r w:rsidRPr="00BF69A8">
                <w:rPr>
                  <w:rFonts w:ascii="Arial" w:eastAsia="Times New Roman" w:hAnsi="Arial" w:cs="Arial"/>
                  <w:color w:val="008000"/>
                  <w:sz w:val="20"/>
                  <w:szCs w:val="20"/>
                  <w:lang w:eastAsia="ru-RU"/>
                </w:rPr>
                <w:t>официального опубликования</w:t>
              </w:r>
            </w:hyperlink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BF69A8" w:rsidRPr="00BF69A8" w:rsidRDefault="00BF69A8" w:rsidP="00BF69A8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F69A8" w:rsidRPr="00BF69A8" w:rsidRDefault="00BF69A8" w:rsidP="00BF69A8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</w:pPr>
            <w:r w:rsidRPr="00BF69A8"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  <w:t>ГАРАНТ:</w:t>
            </w:r>
          </w:p>
          <w:p w:rsidR="00BF69A8" w:rsidRPr="00BF69A8" w:rsidRDefault="00BF69A8" w:rsidP="00BF69A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См. </w:t>
            </w:r>
            <w:hyperlink r:id="rId125" w:anchor="block_18" w:history="1">
              <w:r w:rsidRPr="00BF69A8">
                <w:rPr>
                  <w:rFonts w:ascii="Arial" w:eastAsia="Times New Roman" w:hAnsi="Arial" w:cs="Arial"/>
                  <w:i/>
                  <w:iCs/>
                  <w:color w:val="008000"/>
                  <w:sz w:val="20"/>
                  <w:szCs w:val="20"/>
                  <w:u w:val="single"/>
                  <w:lang w:eastAsia="ru-RU"/>
                </w:rPr>
                <w:t>комментарии</w:t>
              </w:r>
            </w:hyperlink>
            <w:r w:rsidRPr="00BF69A8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 xml:space="preserve"> к статье 18 настоящего Федерального закона </w:t>
            </w:r>
          </w:p>
          <w:p w:rsidR="00BF69A8" w:rsidRPr="00BF69A8" w:rsidRDefault="00BF69A8" w:rsidP="00BF69A8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21"/>
              <w:gridCol w:w="3134"/>
            </w:tblGrid>
            <w:tr w:rsidR="00BF69A8" w:rsidRPr="00BF69A8" w:rsidTr="00BF69A8">
              <w:trPr>
                <w:tblCellSpacing w:w="15" w:type="dxa"/>
              </w:trPr>
              <w:tc>
                <w:tcPr>
                  <w:tcW w:w="3300" w:type="pct"/>
                  <w:vAlign w:val="bottom"/>
                  <w:hideMark/>
                </w:tcPr>
                <w:p w:rsidR="00BF69A8" w:rsidRPr="00BF69A8" w:rsidRDefault="00BF69A8" w:rsidP="00BF69A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F69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Президент Российской Федерации</w:t>
                  </w:r>
                </w:p>
              </w:tc>
              <w:tc>
                <w:tcPr>
                  <w:tcW w:w="1650" w:type="pct"/>
                  <w:vAlign w:val="bottom"/>
                  <w:hideMark/>
                </w:tcPr>
                <w:p w:rsidR="00BF69A8" w:rsidRPr="00BF69A8" w:rsidRDefault="00BF69A8" w:rsidP="00BF69A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F69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В. Путин</w:t>
                  </w:r>
                </w:p>
              </w:tc>
            </w:tr>
          </w:tbl>
          <w:p w:rsidR="00BF69A8" w:rsidRPr="00BF69A8" w:rsidRDefault="00BF69A8" w:rsidP="00BF69A8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BF69A8" w:rsidRPr="00BF69A8" w:rsidRDefault="00BF69A8" w:rsidP="00BF69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Москва, Кремль</w:t>
            </w:r>
          </w:p>
          <w:p w:rsidR="00BF69A8" w:rsidRPr="00BF69A8" w:rsidRDefault="00BF69A8" w:rsidP="00BF69A8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мая 2006 г.</w:t>
            </w:r>
          </w:p>
          <w:p w:rsidR="00BF69A8" w:rsidRPr="00BF69A8" w:rsidRDefault="00BF69A8" w:rsidP="00BF69A8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 59-ФЗ</w:t>
            </w:r>
          </w:p>
          <w:p w:rsidR="00BF69A8" w:rsidRPr="00BF69A8" w:rsidRDefault="00BF69A8" w:rsidP="00BF69A8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F69A8" w:rsidRPr="00BF69A8" w:rsidRDefault="00BF69A8" w:rsidP="00BF69A8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t>Законом урегулируются правоотношения, связанные с реализацией гражданином закрепленного за ним конституционного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      </w:r>
          </w:p>
          <w:p w:rsidR="00BF69A8" w:rsidRPr="00BF69A8" w:rsidRDefault="00BF69A8" w:rsidP="00BF69A8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t>Установленный порядок распространяется на все обращения граждан, за исключением обращений, для рассмотрения которых установлен иной порядок. Порядок рассмотрения также распространяется на правоотношения, связанные с рассмотрением обращений иностранных граждан и лиц без гражданства.</w:t>
            </w:r>
          </w:p>
          <w:p w:rsidR="00BF69A8" w:rsidRPr="00BF69A8" w:rsidRDefault="00BF69A8" w:rsidP="00BF69A8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t>Определяются требования, которые предъявляются к оформлению письменных обращений граждан, а также к обращениям, направляемым по информационным системам. Установлен исчерпывающий перечень обращений, которые не подлежат рассмотрению. К ним относятся: анонимные обращения, за исключением сообщений о преступлениях либо об угрозе государственной или общественной безопасности, обращения, по которым вынесены судебные решения, обращения, содержащие клевету, оскорбления и угрозы в адрес государственных органов, органов местного самоуправления и их должностных лиц или других граждан, повторные (многократные) обращения, если в них не приводятся новые доводы или обстоятельства, а по предыдущим обращениям давались письменные ответы.</w:t>
            </w:r>
          </w:p>
          <w:p w:rsidR="00BF69A8" w:rsidRPr="00BF69A8" w:rsidRDefault="00BF69A8" w:rsidP="00BF69A8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t>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      </w:r>
          </w:p>
          <w:p w:rsidR="00BF69A8" w:rsidRPr="00BF69A8" w:rsidRDefault="00BF69A8" w:rsidP="00BF69A8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t>Письменные обращения подлежат обязательной регистрации в течение трех дней с момента поступления и рассматриваются в течение 30 дней. Регламентируется порядок действий органов власти и должностных лиц при поступлении обращений по вопросам, не относящимся к их компетенции. Устанавливаются общие правила ведения личного приема граждан.</w:t>
            </w:r>
          </w:p>
          <w:p w:rsidR="00BF69A8" w:rsidRPr="00BF69A8" w:rsidRDefault="00BF69A8" w:rsidP="00BF69A8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t>Установлена ответственность должностных лиц за нарушение порядка работы с обращениями граждан, а также предусмотрена возможность взыскания в судебном порядке с самих граждан расходов, понесенных в связи с проверкой их обращений, содержащих заведомо ложные сведения.</w:t>
            </w:r>
          </w:p>
          <w:p w:rsidR="00BF69A8" w:rsidRPr="00BF69A8" w:rsidRDefault="00BF69A8" w:rsidP="00BF69A8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t>Закон вступает в силу по истечении 180 дней после дня его официального опубликования.</w:t>
            </w:r>
          </w:p>
          <w:p w:rsidR="00BF69A8" w:rsidRPr="00BF69A8" w:rsidRDefault="00BF69A8" w:rsidP="00BF69A8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  <w:p w:rsidR="00BF69A8" w:rsidRPr="00BF69A8" w:rsidRDefault="00BF69A8" w:rsidP="00BF69A8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br/>
            </w:r>
          </w:p>
          <w:p w:rsidR="00BF69A8" w:rsidRPr="00BF69A8" w:rsidRDefault="00BF69A8" w:rsidP="00BF69A8">
            <w:pPr>
              <w:spacing w:after="0" w:line="240" w:lineRule="auto"/>
              <w:ind w:firstLine="12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t>Федеральный закон от 2 мая 2006 г. N 59-ФЗ "О порядке рассмотрения обращений граждан Российской Федерации"</w:t>
            </w:r>
          </w:p>
          <w:p w:rsidR="00BF69A8" w:rsidRPr="00BF69A8" w:rsidRDefault="00BF69A8" w:rsidP="00BF69A8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br/>
            </w:r>
          </w:p>
          <w:p w:rsidR="00BF69A8" w:rsidRPr="00BF69A8" w:rsidRDefault="00BF69A8" w:rsidP="00BF69A8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ind w:firstLine="12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t xml:space="preserve">Настоящий Федеральный закон </w:t>
            </w:r>
            <w:hyperlink r:id="rId126" w:anchor="block_18" w:history="1">
              <w:r w:rsidRPr="00BF69A8">
                <w:rPr>
                  <w:rFonts w:ascii="Arial" w:eastAsia="Times New Roman" w:hAnsi="Arial" w:cs="Arial"/>
                  <w:vanish/>
                  <w:color w:val="008000"/>
                  <w:sz w:val="20"/>
                  <w:szCs w:val="20"/>
                  <w:lang w:eastAsia="ru-RU"/>
                </w:rPr>
                <w:t>вступает в силу</w:t>
              </w:r>
            </w:hyperlink>
            <w:r w:rsidRPr="00BF69A8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t xml:space="preserve"> по истечении 180 дней после дня его официального опубликования</w:t>
            </w:r>
          </w:p>
          <w:p w:rsidR="00BF69A8" w:rsidRPr="00BF69A8" w:rsidRDefault="00BF69A8" w:rsidP="00BF69A8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br/>
            </w:r>
          </w:p>
          <w:p w:rsidR="00BF69A8" w:rsidRPr="00BF69A8" w:rsidRDefault="00BF69A8" w:rsidP="00BF69A8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ind w:firstLine="12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t>Текст Федерального закона опубликован в "Парламентской газете" от 11 мая 2006 г. N 70-71, в "Российской газете" от 5 мая 2006 г. N 95, в Собрании законодательства Российской Федерации от 8 мая 2006 г. N 19 ст. 2060</w:t>
            </w:r>
          </w:p>
          <w:p w:rsidR="00BF69A8" w:rsidRPr="00BF69A8" w:rsidRDefault="00BF69A8" w:rsidP="00BF69A8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br/>
            </w:r>
          </w:p>
          <w:p w:rsidR="00BF69A8" w:rsidRPr="00BF69A8" w:rsidRDefault="00BF69A8" w:rsidP="00BF69A8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ind w:firstLine="12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  <w:hyperlink r:id="rId127" w:anchor="block_11" w:history="1">
              <w:r w:rsidRPr="00BF69A8">
                <w:rPr>
                  <w:rFonts w:ascii="Arial" w:eastAsia="Times New Roman" w:hAnsi="Arial" w:cs="Arial"/>
                  <w:vanish/>
                  <w:color w:val="008000"/>
                  <w:sz w:val="20"/>
                  <w:szCs w:val="20"/>
                  <w:lang w:eastAsia="ru-RU"/>
                </w:rPr>
                <w:t>Постановлением</w:t>
              </w:r>
            </w:hyperlink>
            <w:r w:rsidRPr="00BF69A8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t xml:space="preserve"> Конституционного Суда РФ от 18 июля 2012 г. N 19-П взаимосвязанные положения </w:t>
            </w:r>
            <w:hyperlink r:id="rId128" w:anchor="block_101" w:history="1">
              <w:r w:rsidRPr="00BF69A8">
                <w:rPr>
                  <w:rFonts w:ascii="Arial" w:eastAsia="Times New Roman" w:hAnsi="Arial" w:cs="Arial"/>
                  <w:vanish/>
                  <w:color w:val="008000"/>
                  <w:sz w:val="20"/>
                  <w:szCs w:val="20"/>
                  <w:lang w:eastAsia="ru-RU"/>
                </w:rPr>
                <w:t>части 1 статьи 1</w:t>
              </w:r>
            </w:hyperlink>
            <w:r w:rsidRPr="00BF69A8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t xml:space="preserve">, </w:t>
            </w:r>
            <w:hyperlink r:id="rId129" w:anchor="block_201" w:history="1">
              <w:r w:rsidRPr="00BF69A8">
                <w:rPr>
                  <w:rFonts w:ascii="Arial" w:eastAsia="Times New Roman" w:hAnsi="Arial" w:cs="Arial"/>
                  <w:vanish/>
                  <w:color w:val="008000"/>
                  <w:sz w:val="20"/>
                  <w:szCs w:val="20"/>
                  <w:lang w:eastAsia="ru-RU"/>
                </w:rPr>
                <w:t>части 1 статьи 2</w:t>
              </w:r>
            </w:hyperlink>
            <w:r w:rsidRPr="00BF69A8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t xml:space="preserve"> и </w:t>
            </w:r>
            <w:hyperlink r:id="rId130" w:anchor="block_3" w:history="1">
              <w:r w:rsidRPr="00BF69A8">
                <w:rPr>
                  <w:rFonts w:ascii="Arial" w:eastAsia="Times New Roman" w:hAnsi="Arial" w:cs="Arial"/>
                  <w:vanish/>
                  <w:color w:val="008000"/>
                  <w:sz w:val="20"/>
                  <w:szCs w:val="20"/>
                  <w:lang w:eastAsia="ru-RU"/>
                </w:rPr>
                <w:t>статьи 3</w:t>
              </w:r>
            </w:hyperlink>
            <w:r w:rsidRPr="00BF69A8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t xml:space="preserve"> настоящего Федерального закона признаны не соответствующими Конституции РФ, ее статьям 19 (</w:t>
            </w:r>
            <w:hyperlink r:id="rId131" w:anchor="block_191" w:history="1">
              <w:r w:rsidRPr="00BF69A8">
                <w:rPr>
                  <w:rFonts w:ascii="Arial" w:eastAsia="Times New Roman" w:hAnsi="Arial" w:cs="Arial"/>
                  <w:vanish/>
                  <w:color w:val="008000"/>
                  <w:sz w:val="20"/>
                  <w:szCs w:val="20"/>
                  <w:lang w:eastAsia="ru-RU"/>
                </w:rPr>
                <w:t>часть 1</w:t>
              </w:r>
            </w:hyperlink>
            <w:r w:rsidRPr="00BF69A8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t xml:space="preserve">), </w:t>
            </w:r>
            <w:hyperlink r:id="rId132" w:anchor="block_30" w:history="1">
              <w:r w:rsidRPr="00BF69A8">
                <w:rPr>
                  <w:rFonts w:ascii="Arial" w:eastAsia="Times New Roman" w:hAnsi="Arial" w:cs="Arial"/>
                  <w:vanish/>
                  <w:color w:val="008000"/>
                  <w:sz w:val="20"/>
                  <w:szCs w:val="20"/>
                  <w:lang w:eastAsia="ru-RU"/>
                </w:rPr>
                <w:t>30</w:t>
              </w:r>
            </w:hyperlink>
            <w:r w:rsidRPr="00BF69A8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t xml:space="preserve">, </w:t>
            </w:r>
            <w:hyperlink r:id="rId133" w:anchor="block_33" w:history="1">
              <w:r w:rsidRPr="00BF69A8">
                <w:rPr>
                  <w:rFonts w:ascii="Arial" w:eastAsia="Times New Roman" w:hAnsi="Arial" w:cs="Arial"/>
                  <w:vanish/>
                  <w:color w:val="008000"/>
                  <w:sz w:val="20"/>
                  <w:szCs w:val="20"/>
                  <w:lang w:eastAsia="ru-RU"/>
                </w:rPr>
                <w:t>33</w:t>
              </w:r>
            </w:hyperlink>
            <w:r w:rsidRPr="00BF69A8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t xml:space="preserve">, </w:t>
            </w:r>
            <w:hyperlink r:id="rId134" w:anchor="block_45" w:history="1">
              <w:r w:rsidRPr="00BF69A8">
                <w:rPr>
                  <w:rFonts w:ascii="Arial" w:eastAsia="Times New Roman" w:hAnsi="Arial" w:cs="Arial"/>
                  <w:vanish/>
                  <w:color w:val="008000"/>
                  <w:sz w:val="20"/>
                  <w:szCs w:val="20"/>
                  <w:lang w:eastAsia="ru-RU"/>
                </w:rPr>
                <w:t>45</w:t>
              </w:r>
            </w:hyperlink>
            <w:r w:rsidRPr="00BF69A8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t>, 55 (</w:t>
            </w:r>
            <w:hyperlink r:id="rId135" w:anchor="block_5503" w:history="1">
              <w:r w:rsidRPr="00BF69A8">
                <w:rPr>
                  <w:rFonts w:ascii="Arial" w:eastAsia="Times New Roman" w:hAnsi="Arial" w:cs="Arial"/>
                  <w:vanish/>
                  <w:color w:val="008000"/>
                  <w:sz w:val="20"/>
                  <w:szCs w:val="20"/>
                  <w:lang w:eastAsia="ru-RU"/>
                </w:rPr>
                <w:t>часть 3</w:t>
              </w:r>
            </w:hyperlink>
            <w:r w:rsidRPr="00BF69A8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t xml:space="preserve">) и </w:t>
            </w:r>
            <w:hyperlink r:id="rId136" w:anchor="block_76" w:history="1">
              <w:r w:rsidRPr="00BF69A8">
                <w:rPr>
                  <w:rFonts w:ascii="Arial" w:eastAsia="Times New Roman" w:hAnsi="Arial" w:cs="Arial"/>
                  <w:vanish/>
                  <w:color w:val="008000"/>
                  <w:sz w:val="20"/>
                  <w:szCs w:val="20"/>
                  <w:lang w:eastAsia="ru-RU"/>
                </w:rPr>
                <w:t>76</w:t>
              </w:r>
            </w:hyperlink>
            <w:r w:rsidRPr="00BF69A8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t>, в той мере, в какой они - в силу неопределенности нормативного содержания, порождающей на практике неоднозначное их истолкование и, соответственно, возможность произвольного применения, - препятствуют распространению положений настоящего Федерального закона на отношения, связанные с рассмотрением органами государственной власти и органами местного самоуправления обращений объединений граждан, включая юридические лица, а также рассмотрению обращений осуществляющими публично значимые функции государственными и муниципальными учреждениями и иными организациями, в том числе введению законом субъекта РФ положений о возможности рассмотрения обращений такими учреждениями и организациями</w:t>
            </w:r>
          </w:p>
          <w:p w:rsidR="00BF69A8" w:rsidRPr="00BF69A8" w:rsidRDefault="00BF69A8" w:rsidP="00BF69A8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br/>
            </w:r>
          </w:p>
          <w:p w:rsidR="00BF69A8" w:rsidRPr="00BF69A8" w:rsidRDefault="00BF69A8" w:rsidP="00BF69A8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ind w:firstLine="12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t>В настоящий документ внесены изменения следующими документами:</w:t>
            </w:r>
          </w:p>
          <w:p w:rsidR="00BF69A8" w:rsidRPr="00BF69A8" w:rsidRDefault="00BF69A8" w:rsidP="00BF69A8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br/>
            </w:r>
          </w:p>
          <w:p w:rsidR="00BF69A8" w:rsidRPr="00BF69A8" w:rsidRDefault="00BF69A8" w:rsidP="00BF69A8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ind w:firstLine="12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  <w:hyperlink r:id="rId137" w:anchor="block_221" w:history="1">
              <w:r w:rsidRPr="00BF69A8">
                <w:rPr>
                  <w:rFonts w:ascii="Arial" w:eastAsia="Times New Roman" w:hAnsi="Arial" w:cs="Arial"/>
                  <w:vanish/>
                  <w:color w:val="008000"/>
                  <w:sz w:val="20"/>
                  <w:szCs w:val="20"/>
                  <w:lang w:eastAsia="ru-RU"/>
                </w:rPr>
                <w:t>Федеральный закон</w:t>
              </w:r>
            </w:hyperlink>
            <w:r w:rsidRPr="00BF69A8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t xml:space="preserve"> от 27 июля 2010 г. N 227-ФЗ</w:t>
            </w:r>
          </w:p>
          <w:p w:rsidR="00BF69A8" w:rsidRPr="00BF69A8" w:rsidRDefault="00BF69A8" w:rsidP="00BF69A8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ind w:firstLine="12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t xml:space="preserve">Изменения </w:t>
            </w:r>
            <w:hyperlink r:id="rId138" w:anchor="block_291" w:history="1">
              <w:r w:rsidRPr="00BF69A8">
                <w:rPr>
                  <w:rFonts w:ascii="Arial" w:eastAsia="Times New Roman" w:hAnsi="Arial" w:cs="Arial"/>
                  <w:vanish/>
                  <w:color w:val="008000"/>
                  <w:sz w:val="20"/>
                  <w:szCs w:val="20"/>
                  <w:lang w:eastAsia="ru-RU"/>
                </w:rPr>
                <w:t>вступают в силу</w:t>
              </w:r>
            </w:hyperlink>
            <w:r w:rsidRPr="00BF69A8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t xml:space="preserve"> с 1 января 2011 г.</w:t>
            </w:r>
          </w:p>
          <w:p w:rsidR="00BF69A8" w:rsidRPr="00BF69A8" w:rsidRDefault="00BF69A8" w:rsidP="00BF69A8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br/>
            </w:r>
          </w:p>
          <w:p w:rsidR="00BF69A8" w:rsidRPr="00BF69A8" w:rsidRDefault="00BF69A8" w:rsidP="00BF69A8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ind w:firstLine="12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  <w:hyperlink r:id="rId139" w:history="1">
              <w:r w:rsidRPr="00BF69A8">
                <w:rPr>
                  <w:rFonts w:ascii="Arial" w:eastAsia="Times New Roman" w:hAnsi="Arial" w:cs="Arial"/>
                  <w:vanish/>
                  <w:color w:val="008000"/>
                  <w:sz w:val="20"/>
                  <w:szCs w:val="20"/>
                  <w:lang w:eastAsia="ru-RU"/>
                </w:rPr>
                <w:t>Федеральный закон</w:t>
              </w:r>
            </w:hyperlink>
            <w:r w:rsidRPr="00BF69A8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t xml:space="preserve"> от 29 июня 2010 г. N 126-ФЗ</w:t>
            </w:r>
          </w:p>
          <w:p w:rsidR="00BF69A8" w:rsidRPr="00BF69A8" w:rsidRDefault="00BF69A8" w:rsidP="00BF69A8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ind w:firstLine="12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  <w:r w:rsidRPr="00BF69A8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t xml:space="preserve">Изменения </w:t>
            </w:r>
            <w:hyperlink r:id="rId140" w:anchor="block_6" w:history="1">
              <w:r w:rsidRPr="00BF69A8">
                <w:rPr>
                  <w:rFonts w:ascii="Arial" w:eastAsia="Times New Roman" w:hAnsi="Arial" w:cs="Arial"/>
                  <w:vanish/>
                  <w:color w:val="008000"/>
                  <w:sz w:val="20"/>
                  <w:szCs w:val="20"/>
                  <w:lang w:eastAsia="ru-RU"/>
                </w:rPr>
                <w:t>вступают в силу</w:t>
              </w:r>
            </w:hyperlink>
            <w:r w:rsidRPr="00BF69A8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t xml:space="preserve"> по истечении 10 дней после дня </w:t>
            </w:r>
            <w:hyperlink r:id="rId141" w:history="1">
              <w:r w:rsidRPr="00BF69A8">
                <w:rPr>
                  <w:rFonts w:ascii="Arial" w:eastAsia="Times New Roman" w:hAnsi="Arial" w:cs="Arial"/>
                  <w:vanish/>
                  <w:color w:val="008000"/>
                  <w:sz w:val="20"/>
                  <w:szCs w:val="20"/>
                  <w:lang w:eastAsia="ru-RU"/>
                </w:rPr>
                <w:t>официального опубликования</w:t>
              </w:r>
            </w:hyperlink>
            <w:r w:rsidRPr="00BF69A8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t xml:space="preserve"> названного Федерального закона</w:t>
            </w:r>
          </w:p>
          <w:p w:rsidR="00BF69A8" w:rsidRPr="00BF69A8" w:rsidRDefault="00BF69A8" w:rsidP="00BF69A8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</w:tr>
    </w:tbl>
    <w:p w:rsidR="004D5561" w:rsidRDefault="004D5561"/>
    <w:sectPr w:rsidR="004D5561" w:rsidSect="004D5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C457F"/>
    <w:multiLevelType w:val="multilevel"/>
    <w:tmpl w:val="EBF82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9A8"/>
    <w:rsid w:val="00000143"/>
    <w:rsid w:val="000004D0"/>
    <w:rsid w:val="00001AC9"/>
    <w:rsid w:val="00001B3E"/>
    <w:rsid w:val="00001D73"/>
    <w:rsid w:val="00002166"/>
    <w:rsid w:val="00002176"/>
    <w:rsid w:val="00002214"/>
    <w:rsid w:val="00002290"/>
    <w:rsid w:val="00002309"/>
    <w:rsid w:val="000023D4"/>
    <w:rsid w:val="000025A1"/>
    <w:rsid w:val="00002D8F"/>
    <w:rsid w:val="00003262"/>
    <w:rsid w:val="00003898"/>
    <w:rsid w:val="00003935"/>
    <w:rsid w:val="0000405E"/>
    <w:rsid w:val="000043C0"/>
    <w:rsid w:val="000050AA"/>
    <w:rsid w:val="00005143"/>
    <w:rsid w:val="00005215"/>
    <w:rsid w:val="00005418"/>
    <w:rsid w:val="000057E1"/>
    <w:rsid w:val="00005B0F"/>
    <w:rsid w:val="00005B80"/>
    <w:rsid w:val="00005BCD"/>
    <w:rsid w:val="00005DD8"/>
    <w:rsid w:val="00005F10"/>
    <w:rsid w:val="000060BC"/>
    <w:rsid w:val="000063CF"/>
    <w:rsid w:val="0000642C"/>
    <w:rsid w:val="00006462"/>
    <w:rsid w:val="00006511"/>
    <w:rsid w:val="0000651A"/>
    <w:rsid w:val="0000659A"/>
    <w:rsid w:val="00006F32"/>
    <w:rsid w:val="000070C0"/>
    <w:rsid w:val="000075B9"/>
    <w:rsid w:val="00007C1A"/>
    <w:rsid w:val="00007C26"/>
    <w:rsid w:val="00010017"/>
    <w:rsid w:val="000101FB"/>
    <w:rsid w:val="0001034D"/>
    <w:rsid w:val="00010635"/>
    <w:rsid w:val="00011469"/>
    <w:rsid w:val="000115A1"/>
    <w:rsid w:val="00011883"/>
    <w:rsid w:val="00012874"/>
    <w:rsid w:val="0001287B"/>
    <w:rsid w:val="00012AD0"/>
    <w:rsid w:val="00012B01"/>
    <w:rsid w:val="00013955"/>
    <w:rsid w:val="000146DD"/>
    <w:rsid w:val="000147DF"/>
    <w:rsid w:val="000149FC"/>
    <w:rsid w:val="00014BC9"/>
    <w:rsid w:val="000150D4"/>
    <w:rsid w:val="00015A2E"/>
    <w:rsid w:val="00015C44"/>
    <w:rsid w:val="00015DE8"/>
    <w:rsid w:val="000160FB"/>
    <w:rsid w:val="000163B6"/>
    <w:rsid w:val="000166CB"/>
    <w:rsid w:val="000167A6"/>
    <w:rsid w:val="00016B0C"/>
    <w:rsid w:val="00016EBD"/>
    <w:rsid w:val="0001718A"/>
    <w:rsid w:val="00017896"/>
    <w:rsid w:val="000179C5"/>
    <w:rsid w:val="00017B7E"/>
    <w:rsid w:val="00017CC7"/>
    <w:rsid w:val="00017D03"/>
    <w:rsid w:val="000201A7"/>
    <w:rsid w:val="000203D0"/>
    <w:rsid w:val="00020A5F"/>
    <w:rsid w:val="00021352"/>
    <w:rsid w:val="00021377"/>
    <w:rsid w:val="000216D5"/>
    <w:rsid w:val="000216EB"/>
    <w:rsid w:val="00021835"/>
    <w:rsid w:val="00021DF3"/>
    <w:rsid w:val="00021E44"/>
    <w:rsid w:val="00021F18"/>
    <w:rsid w:val="000222A3"/>
    <w:rsid w:val="000225EE"/>
    <w:rsid w:val="00022748"/>
    <w:rsid w:val="0002276B"/>
    <w:rsid w:val="00023073"/>
    <w:rsid w:val="000233E1"/>
    <w:rsid w:val="00023624"/>
    <w:rsid w:val="00023F0C"/>
    <w:rsid w:val="000243AC"/>
    <w:rsid w:val="000245AA"/>
    <w:rsid w:val="00024776"/>
    <w:rsid w:val="000249E9"/>
    <w:rsid w:val="00025229"/>
    <w:rsid w:val="0002542E"/>
    <w:rsid w:val="00025814"/>
    <w:rsid w:val="000259EB"/>
    <w:rsid w:val="00025FE0"/>
    <w:rsid w:val="00026754"/>
    <w:rsid w:val="00026971"/>
    <w:rsid w:val="00026AE4"/>
    <w:rsid w:val="00026E39"/>
    <w:rsid w:val="00027395"/>
    <w:rsid w:val="00027733"/>
    <w:rsid w:val="00027AAC"/>
    <w:rsid w:val="00027BC1"/>
    <w:rsid w:val="00027DFA"/>
    <w:rsid w:val="00030551"/>
    <w:rsid w:val="00030947"/>
    <w:rsid w:val="00030DC9"/>
    <w:rsid w:val="0003104B"/>
    <w:rsid w:val="00031232"/>
    <w:rsid w:val="00031419"/>
    <w:rsid w:val="00031AC1"/>
    <w:rsid w:val="00031B45"/>
    <w:rsid w:val="00032195"/>
    <w:rsid w:val="00032249"/>
    <w:rsid w:val="0003225E"/>
    <w:rsid w:val="000329FB"/>
    <w:rsid w:val="00032C3E"/>
    <w:rsid w:val="00032CD5"/>
    <w:rsid w:val="00032F73"/>
    <w:rsid w:val="00033087"/>
    <w:rsid w:val="000332FC"/>
    <w:rsid w:val="0003383E"/>
    <w:rsid w:val="0003402E"/>
    <w:rsid w:val="000340BB"/>
    <w:rsid w:val="000342E5"/>
    <w:rsid w:val="00034F64"/>
    <w:rsid w:val="000353BC"/>
    <w:rsid w:val="0003581E"/>
    <w:rsid w:val="00035ABA"/>
    <w:rsid w:val="00035B23"/>
    <w:rsid w:val="00035B84"/>
    <w:rsid w:val="00035FE8"/>
    <w:rsid w:val="00036E3A"/>
    <w:rsid w:val="00037331"/>
    <w:rsid w:val="000374C4"/>
    <w:rsid w:val="000374D4"/>
    <w:rsid w:val="0003762F"/>
    <w:rsid w:val="000401F5"/>
    <w:rsid w:val="000404FC"/>
    <w:rsid w:val="000405CA"/>
    <w:rsid w:val="00040615"/>
    <w:rsid w:val="00040719"/>
    <w:rsid w:val="0004111F"/>
    <w:rsid w:val="000414DF"/>
    <w:rsid w:val="000415F3"/>
    <w:rsid w:val="0004226C"/>
    <w:rsid w:val="00042B0D"/>
    <w:rsid w:val="00042D14"/>
    <w:rsid w:val="00043099"/>
    <w:rsid w:val="00043107"/>
    <w:rsid w:val="0004361D"/>
    <w:rsid w:val="000436DF"/>
    <w:rsid w:val="00043C17"/>
    <w:rsid w:val="00043EA1"/>
    <w:rsid w:val="0004447E"/>
    <w:rsid w:val="000447C7"/>
    <w:rsid w:val="000449AA"/>
    <w:rsid w:val="000449AB"/>
    <w:rsid w:val="00044C25"/>
    <w:rsid w:val="0004519B"/>
    <w:rsid w:val="00045466"/>
    <w:rsid w:val="00045555"/>
    <w:rsid w:val="00045680"/>
    <w:rsid w:val="00045B49"/>
    <w:rsid w:val="000461C2"/>
    <w:rsid w:val="00046429"/>
    <w:rsid w:val="000466BE"/>
    <w:rsid w:val="00047737"/>
    <w:rsid w:val="000479E6"/>
    <w:rsid w:val="00047DEB"/>
    <w:rsid w:val="00047E87"/>
    <w:rsid w:val="00050045"/>
    <w:rsid w:val="00050090"/>
    <w:rsid w:val="00050C46"/>
    <w:rsid w:val="00050CB8"/>
    <w:rsid w:val="00051036"/>
    <w:rsid w:val="00051194"/>
    <w:rsid w:val="000511A2"/>
    <w:rsid w:val="000513B7"/>
    <w:rsid w:val="00051B36"/>
    <w:rsid w:val="00051D36"/>
    <w:rsid w:val="00051D42"/>
    <w:rsid w:val="0005241D"/>
    <w:rsid w:val="000524FA"/>
    <w:rsid w:val="000526FC"/>
    <w:rsid w:val="000527B9"/>
    <w:rsid w:val="00052D02"/>
    <w:rsid w:val="00052F6F"/>
    <w:rsid w:val="0005336F"/>
    <w:rsid w:val="000536E8"/>
    <w:rsid w:val="000537A6"/>
    <w:rsid w:val="00053C30"/>
    <w:rsid w:val="00053EEE"/>
    <w:rsid w:val="00053F6F"/>
    <w:rsid w:val="0005409D"/>
    <w:rsid w:val="00054212"/>
    <w:rsid w:val="00054746"/>
    <w:rsid w:val="000547C0"/>
    <w:rsid w:val="00054E0E"/>
    <w:rsid w:val="00054F3C"/>
    <w:rsid w:val="0005584B"/>
    <w:rsid w:val="00055DAD"/>
    <w:rsid w:val="00055FE9"/>
    <w:rsid w:val="00056003"/>
    <w:rsid w:val="000563C0"/>
    <w:rsid w:val="000569A7"/>
    <w:rsid w:val="00056F7F"/>
    <w:rsid w:val="000571E2"/>
    <w:rsid w:val="0005759C"/>
    <w:rsid w:val="00057949"/>
    <w:rsid w:val="000579EB"/>
    <w:rsid w:val="000579FD"/>
    <w:rsid w:val="00057CD3"/>
    <w:rsid w:val="00057F28"/>
    <w:rsid w:val="00057FD2"/>
    <w:rsid w:val="000604CD"/>
    <w:rsid w:val="00060896"/>
    <w:rsid w:val="000612FE"/>
    <w:rsid w:val="000619D2"/>
    <w:rsid w:val="00061F7E"/>
    <w:rsid w:val="000624C1"/>
    <w:rsid w:val="0006283A"/>
    <w:rsid w:val="00062D19"/>
    <w:rsid w:val="00063132"/>
    <w:rsid w:val="0006370C"/>
    <w:rsid w:val="000637DE"/>
    <w:rsid w:val="00064F11"/>
    <w:rsid w:val="00065333"/>
    <w:rsid w:val="00065597"/>
    <w:rsid w:val="000657A3"/>
    <w:rsid w:val="000660E2"/>
    <w:rsid w:val="00066329"/>
    <w:rsid w:val="000667AB"/>
    <w:rsid w:val="000669DD"/>
    <w:rsid w:val="00066CC8"/>
    <w:rsid w:val="00066CD8"/>
    <w:rsid w:val="00066D48"/>
    <w:rsid w:val="00066D95"/>
    <w:rsid w:val="00066F3E"/>
    <w:rsid w:val="0006705E"/>
    <w:rsid w:val="00067170"/>
    <w:rsid w:val="000675F5"/>
    <w:rsid w:val="00067786"/>
    <w:rsid w:val="00067BEA"/>
    <w:rsid w:val="00070029"/>
    <w:rsid w:val="000702A9"/>
    <w:rsid w:val="0007056B"/>
    <w:rsid w:val="00070869"/>
    <w:rsid w:val="0007097D"/>
    <w:rsid w:val="000709A4"/>
    <w:rsid w:val="00070A6C"/>
    <w:rsid w:val="00070DBE"/>
    <w:rsid w:val="0007130F"/>
    <w:rsid w:val="00071B43"/>
    <w:rsid w:val="000723C7"/>
    <w:rsid w:val="00072DEE"/>
    <w:rsid w:val="0007349E"/>
    <w:rsid w:val="00073540"/>
    <w:rsid w:val="000735BA"/>
    <w:rsid w:val="000737C1"/>
    <w:rsid w:val="00073D6A"/>
    <w:rsid w:val="00074133"/>
    <w:rsid w:val="00074854"/>
    <w:rsid w:val="00074B40"/>
    <w:rsid w:val="00074DFA"/>
    <w:rsid w:val="00074E5F"/>
    <w:rsid w:val="00075031"/>
    <w:rsid w:val="00075149"/>
    <w:rsid w:val="00075EEC"/>
    <w:rsid w:val="00076012"/>
    <w:rsid w:val="00076023"/>
    <w:rsid w:val="0007621B"/>
    <w:rsid w:val="0007684F"/>
    <w:rsid w:val="00076E3A"/>
    <w:rsid w:val="00076F1F"/>
    <w:rsid w:val="00077724"/>
    <w:rsid w:val="00077DC3"/>
    <w:rsid w:val="00077E43"/>
    <w:rsid w:val="00077F98"/>
    <w:rsid w:val="00080E27"/>
    <w:rsid w:val="00080EE0"/>
    <w:rsid w:val="0008154E"/>
    <w:rsid w:val="00081555"/>
    <w:rsid w:val="0008187E"/>
    <w:rsid w:val="000819F4"/>
    <w:rsid w:val="00081A54"/>
    <w:rsid w:val="00082210"/>
    <w:rsid w:val="000825D9"/>
    <w:rsid w:val="0008276B"/>
    <w:rsid w:val="0008289D"/>
    <w:rsid w:val="00082BFD"/>
    <w:rsid w:val="00082DA0"/>
    <w:rsid w:val="0008380C"/>
    <w:rsid w:val="00083A19"/>
    <w:rsid w:val="00083BFF"/>
    <w:rsid w:val="0008453F"/>
    <w:rsid w:val="0008463E"/>
    <w:rsid w:val="00084A8D"/>
    <w:rsid w:val="00085261"/>
    <w:rsid w:val="0008572A"/>
    <w:rsid w:val="00085DA1"/>
    <w:rsid w:val="00086072"/>
    <w:rsid w:val="00086086"/>
    <w:rsid w:val="000863F1"/>
    <w:rsid w:val="00086697"/>
    <w:rsid w:val="0008696C"/>
    <w:rsid w:val="000869E3"/>
    <w:rsid w:val="00086D17"/>
    <w:rsid w:val="00087492"/>
    <w:rsid w:val="00087623"/>
    <w:rsid w:val="00087892"/>
    <w:rsid w:val="00090251"/>
    <w:rsid w:val="00090E61"/>
    <w:rsid w:val="000913B9"/>
    <w:rsid w:val="000914B7"/>
    <w:rsid w:val="000917C2"/>
    <w:rsid w:val="00091866"/>
    <w:rsid w:val="00091AA0"/>
    <w:rsid w:val="00091AD5"/>
    <w:rsid w:val="00091B65"/>
    <w:rsid w:val="00091CF2"/>
    <w:rsid w:val="00091CFE"/>
    <w:rsid w:val="00091DBC"/>
    <w:rsid w:val="00091E8E"/>
    <w:rsid w:val="00091F72"/>
    <w:rsid w:val="00091FE7"/>
    <w:rsid w:val="00092AE7"/>
    <w:rsid w:val="00092E75"/>
    <w:rsid w:val="000932C7"/>
    <w:rsid w:val="000933C2"/>
    <w:rsid w:val="0009340B"/>
    <w:rsid w:val="000939D3"/>
    <w:rsid w:val="00093CCC"/>
    <w:rsid w:val="00094016"/>
    <w:rsid w:val="00094AB7"/>
    <w:rsid w:val="00095629"/>
    <w:rsid w:val="000956DC"/>
    <w:rsid w:val="00095AFE"/>
    <w:rsid w:val="00096427"/>
    <w:rsid w:val="00096657"/>
    <w:rsid w:val="0009665D"/>
    <w:rsid w:val="000967A1"/>
    <w:rsid w:val="000967E3"/>
    <w:rsid w:val="00096ACA"/>
    <w:rsid w:val="00097562"/>
    <w:rsid w:val="000A01A2"/>
    <w:rsid w:val="000A02E2"/>
    <w:rsid w:val="000A1191"/>
    <w:rsid w:val="000A1451"/>
    <w:rsid w:val="000A14F5"/>
    <w:rsid w:val="000A16D4"/>
    <w:rsid w:val="000A1873"/>
    <w:rsid w:val="000A1A97"/>
    <w:rsid w:val="000A1AE6"/>
    <w:rsid w:val="000A2025"/>
    <w:rsid w:val="000A2980"/>
    <w:rsid w:val="000A2B16"/>
    <w:rsid w:val="000A2BD5"/>
    <w:rsid w:val="000A2C20"/>
    <w:rsid w:val="000A2CBA"/>
    <w:rsid w:val="000A2D80"/>
    <w:rsid w:val="000A2DA6"/>
    <w:rsid w:val="000A2F0A"/>
    <w:rsid w:val="000A398B"/>
    <w:rsid w:val="000A3BA6"/>
    <w:rsid w:val="000A3CF1"/>
    <w:rsid w:val="000A462D"/>
    <w:rsid w:val="000A4A54"/>
    <w:rsid w:val="000A5050"/>
    <w:rsid w:val="000A586F"/>
    <w:rsid w:val="000A59A2"/>
    <w:rsid w:val="000A59CE"/>
    <w:rsid w:val="000A6224"/>
    <w:rsid w:val="000A661E"/>
    <w:rsid w:val="000A6881"/>
    <w:rsid w:val="000A6B39"/>
    <w:rsid w:val="000A6B9C"/>
    <w:rsid w:val="000A6D15"/>
    <w:rsid w:val="000A7309"/>
    <w:rsid w:val="000A7B8A"/>
    <w:rsid w:val="000A7E1E"/>
    <w:rsid w:val="000A7E51"/>
    <w:rsid w:val="000A7E8F"/>
    <w:rsid w:val="000B0256"/>
    <w:rsid w:val="000B04EC"/>
    <w:rsid w:val="000B058A"/>
    <w:rsid w:val="000B0F55"/>
    <w:rsid w:val="000B1184"/>
    <w:rsid w:val="000B14FF"/>
    <w:rsid w:val="000B157C"/>
    <w:rsid w:val="000B16F7"/>
    <w:rsid w:val="000B1838"/>
    <w:rsid w:val="000B1877"/>
    <w:rsid w:val="000B1BA0"/>
    <w:rsid w:val="000B1E5D"/>
    <w:rsid w:val="000B1E77"/>
    <w:rsid w:val="000B27E5"/>
    <w:rsid w:val="000B3145"/>
    <w:rsid w:val="000B3269"/>
    <w:rsid w:val="000B36C5"/>
    <w:rsid w:val="000B3869"/>
    <w:rsid w:val="000B3A4C"/>
    <w:rsid w:val="000B3BC5"/>
    <w:rsid w:val="000B43CA"/>
    <w:rsid w:val="000B444A"/>
    <w:rsid w:val="000B47C8"/>
    <w:rsid w:val="000B4F5C"/>
    <w:rsid w:val="000B5662"/>
    <w:rsid w:val="000B56A9"/>
    <w:rsid w:val="000B63E4"/>
    <w:rsid w:val="000B6A2C"/>
    <w:rsid w:val="000B6CCF"/>
    <w:rsid w:val="000B6DB5"/>
    <w:rsid w:val="000B7376"/>
    <w:rsid w:val="000B7501"/>
    <w:rsid w:val="000B77E0"/>
    <w:rsid w:val="000C09BE"/>
    <w:rsid w:val="000C0BF2"/>
    <w:rsid w:val="000C0EDD"/>
    <w:rsid w:val="000C11EA"/>
    <w:rsid w:val="000C1D69"/>
    <w:rsid w:val="000C2CE3"/>
    <w:rsid w:val="000C2D7C"/>
    <w:rsid w:val="000C32C4"/>
    <w:rsid w:val="000C360D"/>
    <w:rsid w:val="000C36EB"/>
    <w:rsid w:val="000C371F"/>
    <w:rsid w:val="000C38CB"/>
    <w:rsid w:val="000C3AAB"/>
    <w:rsid w:val="000C3B36"/>
    <w:rsid w:val="000C3C92"/>
    <w:rsid w:val="000C3E28"/>
    <w:rsid w:val="000C3F96"/>
    <w:rsid w:val="000C4832"/>
    <w:rsid w:val="000C4A88"/>
    <w:rsid w:val="000C4B83"/>
    <w:rsid w:val="000C52AD"/>
    <w:rsid w:val="000C5FDA"/>
    <w:rsid w:val="000C60E5"/>
    <w:rsid w:val="000C6674"/>
    <w:rsid w:val="000C6676"/>
    <w:rsid w:val="000C6DE7"/>
    <w:rsid w:val="000C7285"/>
    <w:rsid w:val="000C7878"/>
    <w:rsid w:val="000C7B1D"/>
    <w:rsid w:val="000C7B21"/>
    <w:rsid w:val="000D002E"/>
    <w:rsid w:val="000D00C3"/>
    <w:rsid w:val="000D024D"/>
    <w:rsid w:val="000D09AA"/>
    <w:rsid w:val="000D11CD"/>
    <w:rsid w:val="000D132B"/>
    <w:rsid w:val="000D140E"/>
    <w:rsid w:val="000D24D8"/>
    <w:rsid w:val="000D274D"/>
    <w:rsid w:val="000D2F0F"/>
    <w:rsid w:val="000D2F3E"/>
    <w:rsid w:val="000D364C"/>
    <w:rsid w:val="000D3D6B"/>
    <w:rsid w:val="000D4502"/>
    <w:rsid w:val="000D45C2"/>
    <w:rsid w:val="000D638E"/>
    <w:rsid w:val="000D65E6"/>
    <w:rsid w:val="000D6A4D"/>
    <w:rsid w:val="000D732B"/>
    <w:rsid w:val="000D7487"/>
    <w:rsid w:val="000D7BA9"/>
    <w:rsid w:val="000D7C0C"/>
    <w:rsid w:val="000E0791"/>
    <w:rsid w:val="000E0F02"/>
    <w:rsid w:val="000E0FFB"/>
    <w:rsid w:val="000E13BA"/>
    <w:rsid w:val="000E1649"/>
    <w:rsid w:val="000E196F"/>
    <w:rsid w:val="000E1AEF"/>
    <w:rsid w:val="000E231C"/>
    <w:rsid w:val="000E23AA"/>
    <w:rsid w:val="000E2FDE"/>
    <w:rsid w:val="000E30C2"/>
    <w:rsid w:val="000E346D"/>
    <w:rsid w:val="000E35D0"/>
    <w:rsid w:val="000E3F9B"/>
    <w:rsid w:val="000E40FE"/>
    <w:rsid w:val="000E423B"/>
    <w:rsid w:val="000E4445"/>
    <w:rsid w:val="000E48D0"/>
    <w:rsid w:val="000E4DE8"/>
    <w:rsid w:val="000E4FC3"/>
    <w:rsid w:val="000E53ED"/>
    <w:rsid w:val="000E58B0"/>
    <w:rsid w:val="000E5BF6"/>
    <w:rsid w:val="000E6112"/>
    <w:rsid w:val="000E6182"/>
    <w:rsid w:val="000E66FC"/>
    <w:rsid w:val="000E68C1"/>
    <w:rsid w:val="000E6DAB"/>
    <w:rsid w:val="000E7958"/>
    <w:rsid w:val="000F02B5"/>
    <w:rsid w:val="000F02DC"/>
    <w:rsid w:val="000F02FA"/>
    <w:rsid w:val="000F04B6"/>
    <w:rsid w:val="000F072B"/>
    <w:rsid w:val="000F16D3"/>
    <w:rsid w:val="000F1EA9"/>
    <w:rsid w:val="000F27F4"/>
    <w:rsid w:val="000F2D5F"/>
    <w:rsid w:val="000F3587"/>
    <w:rsid w:val="000F3872"/>
    <w:rsid w:val="000F3AAA"/>
    <w:rsid w:val="000F3FD4"/>
    <w:rsid w:val="000F4189"/>
    <w:rsid w:val="000F4298"/>
    <w:rsid w:val="000F442C"/>
    <w:rsid w:val="000F4958"/>
    <w:rsid w:val="000F4A68"/>
    <w:rsid w:val="000F4A9B"/>
    <w:rsid w:val="000F4AB6"/>
    <w:rsid w:val="000F4FC2"/>
    <w:rsid w:val="000F52EC"/>
    <w:rsid w:val="000F54F6"/>
    <w:rsid w:val="000F5552"/>
    <w:rsid w:val="000F588C"/>
    <w:rsid w:val="000F5B1E"/>
    <w:rsid w:val="000F5D29"/>
    <w:rsid w:val="000F5D52"/>
    <w:rsid w:val="000F5F88"/>
    <w:rsid w:val="000F6D1A"/>
    <w:rsid w:val="000F7231"/>
    <w:rsid w:val="000F7720"/>
    <w:rsid w:val="000F7A85"/>
    <w:rsid w:val="000F7EA9"/>
    <w:rsid w:val="00100152"/>
    <w:rsid w:val="001004E3"/>
    <w:rsid w:val="001009F4"/>
    <w:rsid w:val="00100F31"/>
    <w:rsid w:val="00101270"/>
    <w:rsid w:val="00101681"/>
    <w:rsid w:val="00101E6B"/>
    <w:rsid w:val="00101EF4"/>
    <w:rsid w:val="00101F81"/>
    <w:rsid w:val="0010261E"/>
    <w:rsid w:val="00102A4C"/>
    <w:rsid w:val="00102C7A"/>
    <w:rsid w:val="00102F4F"/>
    <w:rsid w:val="00103AA0"/>
    <w:rsid w:val="00103EAF"/>
    <w:rsid w:val="00104230"/>
    <w:rsid w:val="0010467E"/>
    <w:rsid w:val="001046C2"/>
    <w:rsid w:val="0010477C"/>
    <w:rsid w:val="001047C3"/>
    <w:rsid w:val="00105093"/>
    <w:rsid w:val="00105518"/>
    <w:rsid w:val="00105733"/>
    <w:rsid w:val="00105DC6"/>
    <w:rsid w:val="00105EE0"/>
    <w:rsid w:val="00106D6E"/>
    <w:rsid w:val="00106DE6"/>
    <w:rsid w:val="00106FFA"/>
    <w:rsid w:val="00107381"/>
    <w:rsid w:val="00107489"/>
    <w:rsid w:val="0010773B"/>
    <w:rsid w:val="00107A66"/>
    <w:rsid w:val="00107D29"/>
    <w:rsid w:val="0011052E"/>
    <w:rsid w:val="00111EE2"/>
    <w:rsid w:val="00111FF4"/>
    <w:rsid w:val="00112087"/>
    <w:rsid w:val="00112548"/>
    <w:rsid w:val="001127EB"/>
    <w:rsid w:val="00112EBA"/>
    <w:rsid w:val="0011340E"/>
    <w:rsid w:val="001134FA"/>
    <w:rsid w:val="00113C07"/>
    <w:rsid w:val="00113CE5"/>
    <w:rsid w:val="00113DBC"/>
    <w:rsid w:val="00113F32"/>
    <w:rsid w:val="00114215"/>
    <w:rsid w:val="00114916"/>
    <w:rsid w:val="00114BD4"/>
    <w:rsid w:val="00114D63"/>
    <w:rsid w:val="00115341"/>
    <w:rsid w:val="001154C1"/>
    <w:rsid w:val="001154F5"/>
    <w:rsid w:val="00115F22"/>
    <w:rsid w:val="0011623D"/>
    <w:rsid w:val="0011656C"/>
    <w:rsid w:val="001167D1"/>
    <w:rsid w:val="0011689B"/>
    <w:rsid w:val="00116BF9"/>
    <w:rsid w:val="00116F2F"/>
    <w:rsid w:val="00117346"/>
    <w:rsid w:val="00117B2C"/>
    <w:rsid w:val="00117BC0"/>
    <w:rsid w:val="0012003F"/>
    <w:rsid w:val="00120191"/>
    <w:rsid w:val="001204B3"/>
    <w:rsid w:val="00120743"/>
    <w:rsid w:val="00120C40"/>
    <w:rsid w:val="00121451"/>
    <w:rsid w:val="001217F0"/>
    <w:rsid w:val="00121C8D"/>
    <w:rsid w:val="00121CCC"/>
    <w:rsid w:val="0012205B"/>
    <w:rsid w:val="001225E9"/>
    <w:rsid w:val="00122E8F"/>
    <w:rsid w:val="00123433"/>
    <w:rsid w:val="0012384E"/>
    <w:rsid w:val="00123B41"/>
    <w:rsid w:val="00123E8F"/>
    <w:rsid w:val="00123F1D"/>
    <w:rsid w:val="001244CF"/>
    <w:rsid w:val="001245D0"/>
    <w:rsid w:val="00125C1A"/>
    <w:rsid w:val="00125C33"/>
    <w:rsid w:val="00125E82"/>
    <w:rsid w:val="00125F1B"/>
    <w:rsid w:val="00126265"/>
    <w:rsid w:val="00126352"/>
    <w:rsid w:val="001263F6"/>
    <w:rsid w:val="00126648"/>
    <w:rsid w:val="0012720E"/>
    <w:rsid w:val="0012740D"/>
    <w:rsid w:val="00127619"/>
    <w:rsid w:val="00127620"/>
    <w:rsid w:val="00127B1C"/>
    <w:rsid w:val="0013013B"/>
    <w:rsid w:val="001306B1"/>
    <w:rsid w:val="00130726"/>
    <w:rsid w:val="00130C76"/>
    <w:rsid w:val="00130D83"/>
    <w:rsid w:val="00130E89"/>
    <w:rsid w:val="00130FBE"/>
    <w:rsid w:val="0013127E"/>
    <w:rsid w:val="00131442"/>
    <w:rsid w:val="001318CF"/>
    <w:rsid w:val="00131A3D"/>
    <w:rsid w:val="00131F8E"/>
    <w:rsid w:val="00132182"/>
    <w:rsid w:val="001323F9"/>
    <w:rsid w:val="001324F7"/>
    <w:rsid w:val="001326A5"/>
    <w:rsid w:val="00132A74"/>
    <w:rsid w:val="00132ACC"/>
    <w:rsid w:val="00132E56"/>
    <w:rsid w:val="00132E6A"/>
    <w:rsid w:val="001331C1"/>
    <w:rsid w:val="001334D4"/>
    <w:rsid w:val="001336D0"/>
    <w:rsid w:val="001338E1"/>
    <w:rsid w:val="0013391C"/>
    <w:rsid w:val="00133BC0"/>
    <w:rsid w:val="0013414C"/>
    <w:rsid w:val="00134928"/>
    <w:rsid w:val="00134A5E"/>
    <w:rsid w:val="00134DE2"/>
    <w:rsid w:val="001350B2"/>
    <w:rsid w:val="0013525D"/>
    <w:rsid w:val="00135EA5"/>
    <w:rsid w:val="00135F80"/>
    <w:rsid w:val="00136013"/>
    <w:rsid w:val="00136347"/>
    <w:rsid w:val="00136414"/>
    <w:rsid w:val="00136CF1"/>
    <w:rsid w:val="00136D08"/>
    <w:rsid w:val="001379E8"/>
    <w:rsid w:val="00137B30"/>
    <w:rsid w:val="00137BA6"/>
    <w:rsid w:val="00137DB7"/>
    <w:rsid w:val="00137E43"/>
    <w:rsid w:val="00137F06"/>
    <w:rsid w:val="0014005C"/>
    <w:rsid w:val="00140B94"/>
    <w:rsid w:val="00141BFE"/>
    <w:rsid w:val="001421E2"/>
    <w:rsid w:val="00142255"/>
    <w:rsid w:val="0014227A"/>
    <w:rsid w:val="001424D2"/>
    <w:rsid w:val="0014349D"/>
    <w:rsid w:val="00143505"/>
    <w:rsid w:val="00143613"/>
    <w:rsid w:val="0014361E"/>
    <w:rsid w:val="001436C8"/>
    <w:rsid w:val="0014386E"/>
    <w:rsid w:val="00143BA2"/>
    <w:rsid w:val="00143BEC"/>
    <w:rsid w:val="00144768"/>
    <w:rsid w:val="00144893"/>
    <w:rsid w:val="00144935"/>
    <w:rsid w:val="00144C7C"/>
    <w:rsid w:val="00144E98"/>
    <w:rsid w:val="00145224"/>
    <w:rsid w:val="00145309"/>
    <w:rsid w:val="0014559C"/>
    <w:rsid w:val="0014567B"/>
    <w:rsid w:val="00145888"/>
    <w:rsid w:val="001465A6"/>
    <w:rsid w:val="001473AF"/>
    <w:rsid w:val="001476A7"/>
    <w:rsid w:val="001477C1"/>
    <w:rsid w:val="001477E4"/>
    <w:rsid w:val="00147846"/>
    <w:rsid w:val="00147CD2"/>
    <w:rsid w:val="00147F0C"/>
    <w:rsid w:val="001500A6"/>
    <w:rsid w:val="00150E20"/>
    <w:rsid w:val="00150ECF"/>
    <w:rsid w:val="0015186D"/>
    <w:rsid w:val="00151E1E"/>
    <w:rsid w:val="00151F7F"/>
    <w:rsid w:val="0015216E"/>
    <w:rsid w:val="00152195"/>
    <w:rsid w:val="0015239C"/>
    <w:rsid w:val="001523FE"/>
    <w:rsid w:val="00153080"/>
    <w:rsid w:val="001531AF"/>
    <w:rsid w:val="001535D7"/>
    <w:rsid w:val="001539AB"/>
    <w:rsid w:val="00153C54"/>
    <w:rsid w:val="00153F0E"/>
    <w:rsid w:val="00153F9F"/>
    <w:rsid w:val="0015402E"/>
    <w:rsid w:val="001540E1"/>
    <w:rsid w:val="00155055"/>
    <w:rsid w:val="0015510A"/>
    <w:rsid w:val="001555A6"/>
    <w:rsid w:val="00155696"/>
    <w:rsid w:val="00156024"/>
    <w:rsid w:val="0015620F"/>
    <w:rsid w:val="00157056"/>
    <w:rsid w:val="0015788D"/>
    <w:rsid w:val="00160EB2"/>
    <w:rsid w:val="00160FC2"/>
    <w:rsid w:val="00161067"/>
    <w:rsid w:val="001615F6"/>
    <w:rsid w:val="001616C0"/>
    <w:rsid w:val="00161FB7"/>
    <w:rsid w:val="001625C1"/>
    <w:rsid w:val="00162A13"/>
    <w:rsid w:val="00162AB1"/>
    <w:rsid w:val="00162F2F"/>
    <w:rsid w:val="00163113"/>
    <w:rsid w:val="0016322E"/>
    <w:rsid w:val="00163382"/>
    <w:rsid w:val="00163734"/>
    <w:rsid w:val="001639AC"/>
    <w:rsid w:val="00163CEA"/>
    <w:rsid w:val="00163FBA"/>
    <w:rsid w:val="001644E6"/>
    <w:rsid w:val="00164652"/>
    <w:rsid w:val="001646CF"/>
    <w:rsid w:val="00164BBE"/>
    <w:rsid w:val="00165AC2"/>
    <w:rsid w:val="00165B7C"/>
    <w:rsid w:val="00166A23"/>
    <w:rsid w:val="00166C9F"/>
    <w:rsid w:val="001675FD"/>
    <w:rsid w:val="00167739"/>
    <w:rsid w:val="00167CF2"/>
    <w:rsid w:val="001702FF"/>
    <w:rsid w:val="00170605"/>
    <w:rsid w:val="00170880"/>
    <w:rsid w:val="001711FD"/>
    <w:rsid w:val="001716CD"/>
    <w:rsid w:val="00171CAF"/>
    <w:rsid w:val="00171E72"/>
    <w:rsid w:val="00171E85"/>
    <w:rsid w:val="001720E1"/>
    <w:rsid w:val="001727D9"/>
    <w:rsid w:val="00172BA4"/>
    <w:rsid w:val="00172C9D"/>
    <w:rsid w:val="0017330B"/>
    <w:rsid w:val="001733E8"/>
    <w:rsid w:val="001733F1"/>
    <w:rsid w:val="00173A70"/>
    <w:rsid w:val="00173D39"/>
    <w:rsid w:val="00173DBA"/>
    <w:rsid w:val="0017467A"/>
    <w:rsid w:val="00174C52"/>
    <w:rsid w:val="00174FAD"/>
    <w:rsid w:val="0017550C"/>
    <w:rsid w:val="00175C3F"/>
    <w:rsid w:val="00175E67"/>
    <w:rsid w:val="0017636D"/>
    <w:rsid w:val="001765CB"/>
    <w:rsid w:val="00176DE7"/>
    <w:rsid w:val="00177779"/>
    <w:rsid w:val="00177975"/>
    <w:rsid w:val="001803C7"/>
    <w:rsid w:val="001806B1"/>
    <w:rsid w:val="00180B24"/>
    <w:rsid w:val="001810A4"/>
    <w:rsid w:val="001810D9"/>
    <w:rsid w:val="00181343"/>
    <w:rsid w:val="00181406"/>
    <w:rsid w:val="0018176A"/>
    <w:rsid w:val="00181B6A"/>
    <w:rsid w:val="00181C72"/>
    <w:rsid w:val="00181D36"/>
    <w:rsid w:val="00181FA6"/>
    <w:rsid w:val="00182708"/>
    <w:rsid w:val="00182B92"/>
    <w:rsid w:val="001839AF"/>
    <w:rsid w:val="001839FB"/>
    <w:rsid w:val="00183BD2"/>
    <w:rsid w:val="00183C07"/>
    <w:rsid w:val="00183F02"/>
    <w:rsid w:val="00184208"/>
    <w:rsid w:val="001843EB"/>
    <w:rsid w:val="00184D4A"/>
    <w:rsid w:val="00184D9F"/>
    <w:rsid w:val="00184DB1"/>
    <w:rsid w:val="00184E55"/>
    <w:rsid w:val="001857BB"/>
    <w:rsid w:val="001858AB"/>
    <w:rsid w:val="00185CA2"/>
    <w:rsid w:val="00186A31"/>
    <w:rsid w:val="00186BA2"/>
    <w:rsid w:val="00186BD6"/>
    <w:rsid w:val="00186D91"/>
    <w:rsid w:val="00187000"/>
    <w:rsid w:val="00187F3A"/>
    <w:rsid w:val="00190623"/>
    <w:rsid w:val="00190A24"/>
    <w:rsid w:val="00190DD2"/>
    <w:rsid w:val="00191307"/>
    <w:rsid w:val="00191879"/>
    <w:rsid w:val="001918EE"/>
    <w:rsid w:val="00191AB5"/>
    <w:rsid w:val="00192308"/>
    <w:rsid w:val="001924D2"/>
    <w:rsid w:val="00192A1A"/>
    <w:rsid w:val="00193318"/>
    <w:rsid w:val="001934BE"/>
    <w:rsid w:val="00193D5A"/>
    <w:rsid w:val="001941A0"/>
    <w:rsid w:val="00194E1C"/>
    <w:rsid w:val="001951B8"/>
    <w:rsid w:val="001957A4"/>
    <w:rsid w:val="00195862"/>
    <w:rsid w:val="00196C67"/>
    <w:rsid w:val="00196FDE"/>
    <w:rsid w:val="00197A2C"/>
    <w:rsid w:val="00197A98"/>
    <w:rsid w:val="00197D71"/>
    <w:rsid w:val="001A0599"/>
    <w:rsid w:val="001A0E48"/>
    <w:rsid w:val="001A13B8"/>
    <w:rsid w:val="001A15F2"/>
    <w:rsid w:val="001A1658"/>
    <w:rsid w:val="001A1753"/>
    <w:rsid w:val="001A186C"/>
    <w:rsid w:val="001A1DC0"/>
    <w:rsid w:val="001A1FA9"/>
    <w:rsid w:val="001A24A7"/>
    <w:rsid w:val="001A258D"/>
    <w:rsid w:val="001A3181"/>
    <w:rsid w:val="001A37BE"/>
    <w:rsid w:val="001A40F7"/>
    <w:rsid w:val="001A4DF6"/>
    <w:rsid w:val="001A5084"/>
    <w:rsid w:val="001A5331"/>
    <w:rsid w:val="001A548D"/>
    <w:rsid w:val="001A6380"/>
    <w:rsid w:val="001A6576"/>
    <w:rsid w:val="001A6A00"/>
    <w:rsid w:val="001A6B63"/>
    <w:rsid w:val="001A7C22"/>
    <w:rsid w:val="001B0433"/>
    <w:rsid w:val="001B099D"/>
    <w:rsid w:val="001B0A23"/>
    <w:rsid w:val="001B1549"/>
    <w:rsid w:val="001B1AD5"/>
    <w:rsid w:val="001B2103"/>
    <w:rsid w:val="001B2301"/>
    <w:rsid w:val="001B2306"/>
    <w:rsid w:val="001B28C5"/>
    <w:rsid w:val="001B2E35"/>
    <w:rsid w:val="001B356F"/>
    <w:rsid w:val="001B399A"/>
    <w:rsid w:val="001B3A97"/>
    <w:rsid w:val="001B4638"/>
    <w:rsid w:val="001B4C13"/>
    <w:rsid w:val="001B4D32"/>
    <w:rsid w:val="001B4DB2"/>
    <w:rsid w:val="001B514F"/>
    <w:rsid w:val="001B5354"/>
    <w:rsid w:val="001B5432"/>
    <w:rsid w:val="001B5695"/>
    <w:rsid w:val="001B5823"/>
    <w:rsid w:val="001B596E"/>
    <w:rsid w:val="001B6747"/>
    <w:rsid w:val="001B6925"/>
    <w:rsid w:val="001B6BCE"/>
    <w:rsid w:val="001B7141"/>
    <w:rsid w:val="001B7534"/>
    <w:rsid w:val="001B772D"/>
    <w:rsid w:val="001B7B2C"/>
    <w:rsid w:val="001B7E5C"/>
    <w:rsid w:val="001C0684"/>
    <w:rsid w:val="001C19EA"/>
    <w:rsid w:val="001C2056"/>
    <w:rsid w:val="001C2149"/>
    <w:rsid w:val="001C261D"/>
    <w:rsid w:val="001C2727"/>
    <w:rsid w:val="001C27BC"/>
    <w:rsid w:val="001C27C1"/>
    <w:rsid w:val="001C298C"/>
    <w:rsid w:val="001C2A77"/>
    <w:rsid w:val="001C2CED"/>
    <w:rsid w:val="001C3440"/>
    <w:rsid w:val="001C385D"/>
    <w:rsid w:val="001C3CB4"/>
    <w:rsid w:val="001C3F00"/>
    <w:rsid w:val="001C401F"/>
    <w:rsid w:val="001C40B1"/>
    <w:rsid w:val="001C4A35"/>
    <w:rsid w:val="001C4FBE"/>
    <w:rsid w:val="001C53F9"/>
    <w:rsid w:val="001C56BF"/>
    <w:rsid w:val="001C5F64"/>
    <w:rsid w:val="001C6066"/>
    <w:rsid w:val="001C61E1"/>
    <w:rsid w:val="001C72D9"/>
    <w:rsid w:val="001C78A8"/>
    <w:rsid w:val="001D005D"/>
    <w:rsid w:val="001D0B2D"/>
    <w:rsid w:val="001D0BE2"/>
    <w:rsid w:val="001D0E54"/>
    <w:rsid w:val="001D152A"/>
    <w:rsid w:val="001D1BAA"/>
    <w:rsid w:val="001D2082"/>
    <w:rsid w:val="001D2173"/>
    <w:rsid w:val="001D2467"/>
    <w:rsid w:val="001D2571"/>
    <w:rsid w:val="001D269B"/>
    <w:rsid w:val="001D2C99"/>
    <w:rsid w:val="001D321F"/>
    <w:rsid w:val="001D34E0"/>
    <w:rsid w:val="001D355D"/>
    <w:rsid w:val="001D35C0"/>
    <w:rsid w:val="001D3675"/>
    <w:rsid w:val="001D368F"/>
    <w:rsid w:val="001D3898"/>
    <w:rsid w:val="001D3C7A"/>
    <w:rsid w:val="001D3DD0"/>
    <w:rsid w:val="001D41D5"/>
    <w:rsid w:val="001D4298"/>
    <w:rsid w:val="001D4710"/>
    <w:rsid w:val="001D4974"/>
    <w:rsid w:val="001D520C"/>
    <w:rsid w:val="001D528B"/>
    <w:rsid w:val="001D5538"/>
    <w:rsid w:val="001D58DD"/>
    <w:rsid w:val="001D5C13"/>
    <w:rsid w:val="001D7240"/>
    <w:rsid w:val="001D7290"/>
    <w:rsid w:val="001D79AE"/>
    <w:rsid w:val="001E0101"/>
    <w:rsid w:val="001E04B1"/>
    <w:rsid w:val="001E06B2"/>
    <w:rsid w:val="001E0B91"/>
    <w:rsid w:val="001E12D3"/>
    <w:rsid w:val="001E1972"/>
    <w:rsid w:val="001E1B17"/>
    <w:rsid w:val="001E1C0A"/>
    <w:rsid w:val="001E1F3A"/>
    <w:rsid w:val="001E26A7"/>
    <w:rsid w:val="001E2B52"/>
    <w:rsid w:val="001E335A"/>
    <w:rsid w:val="001E34CA"/>
    <w:rsid w:val="001E35B8"/>
    <w:rsid w:val="001E417E"/>
    <w:rsid w:val="001E49CB"/>
    <w:rsid w:val="001E510B"/>
    <w:rsid w:val="001E5412"/>
    <w:rsid w:val="001E5999"/>
    <w:rsid w:val="001E5C1B"/>
    <w:rsid w:val="001E6A5B"/>
    <w:rsid w:val="001E6E43"/>
    <w:rsid w:val="001E6F42"/>
    <w:rsid w:val="001F036F"/>
    <w:rsid w:val="001F0BD0"/>
    <w:rsid w:val="001F0BFD"/>
    <w:rsid w:val="001F0C94"/>
    <w:rsid w:val="001F0EFD"/>
    <w:rsid w:val="001F1005"/>
    <w:rsid w:val="001F10BD"/>
    <w:rsid w:val="001F1105"/>
    <w:rsid w:val="001F1512"/>
    <w:rsid w:val="001F15B7"/>
    <w:rsid w:val="001F161B"/>
    <w:rsid w:val="001F187F"/>
    <w:rsid w:val="001F1D3C"/>
    <w:rsid w:val="001F1D83"/>
    <w:rsid w:val="001F1E3C"/>
    <w:rsid w:val="001F1EA4"/>
    <w:rsid w:val="001F2B6F"/>
    <w:rsid w:val="001F2C28"/>
    <w:rsid w:val="001F304C"/>
    <w:rsid w:val="001F32D7"/>
    <w:rsid w:val="001F3589"/>
    <w:rsid w:val="001F36F0"/>
    <w:rsid w:val="001F3A1F"/>
    <w:rsid w:val="001F3A40"/>
    <w:rsid w:val="001F3F3E"/>
    <w:rsid w:val="001F45AB"/>
    <w:rsid w:val="001F4DC5"/>
    <w:rsid w:val="001F6F99"/>
    <w:rsid w:val="001F71FD"/>
    <w:rsid w:val="001F72A8"/>
    <w:rsid w:val="001F7897"/>
    <w:rsid w:val="001F7B53"/>
    <w:rsid w:val="0020011C"/>
    <w:rsid w:val="0020039C"/>
    <w:rsid w:val="002003AD"/>
    <w:rsid w:val="002003DC"/>
    <w:rsid w:val="002006E9"/>
    <w:rsid w:val="00200AD1"/>
    <w:rsid w:val="00201861"/>
    <w:rsid w:val="00201A6B"/>
    <w:rsid w:val="00202259"/>
    <w:rsid w:val="0020268D"/>
    <w:rsid w:val="00202B53"/>
    <w:rsid w:val="0020352F"/>
    <w:rsid w:val="002039BB"/>
    <w:rsid w:val="002042BE"/>
    <w:rsid w:val="00204953"/>
    <w:rsid w:val="00204C20"/>
    <w:rsid w:val="00204C6F"/>
    <w:rsid w:val="00204CB9"/>
    <w:rsid w:val="00205339"/>
    <w:rsid w:val="002054BE"/>
    <w:rsid w:val="00205CAB"/>
    <w:rsid w:val="0020662F"/>
    <w:rsid w:val="00206F74"/>
    <w:rsid w:val="00207278"/>
    <w:rsid w:val="00207413"/>
    <w:rsid w:val="00207AE8"/>
    <w:rsid w:val="00207C48"/>
    <w:rsid w:val="00207E91"/>
    <w:rsid w:val="002102DF"/>
    <w:rsid w:val="00210417"/>
    <w:rsid w:val="00210CE4"/>
    <w:rsid w:val="00211795"/>
    <w:rsid w:val="00211916"/>
    <w:rsid w:val="00211C0E"/>
    <w:rsid w:val="00211C30"/>
    <w:rsid w:val="00211DF9"/>
    <w:rsid w:val="00211F91"/>
    <w:rsid w:val="002126D1"/>
    <w:rsid w:val="002129F4"/>
    <w:rsid w:val="00212D2A"/>
    <w:rsid w:val="00212F86"/>
    <w:rsid w:val="002130FC"/>
    <w:rsid w:val="00213CF2"/>
    <w:rsid w:val="00213FD8"/>
    <w:rsid w:val="00214C98"/>
    <w:rsid w:val="00214E06"/>
    <w:rsid w:val="00214EAB"/>
    <w:rsid w:val="00214FCE"/>
    <w:rsid w:val="002151CC"/>
    <w:rsid w:val="002156B4"/>
    <w:rsid w:val="00215871"/>
    <w:rsid w:val="002168AD"/>
    <w:rsid w:val="00216EDA"/>
    <w:rsid w:val="00216FDB"/>
    <w:rsid w:val="0021738F"/>
    <w:rsid w:val="00217454"/>
    <w:rsid w:val="00217511"/>
    <w:rsid w:val="00217EC7"/>
    <w:rsid w:val="00217EE2"/>
    <w:rsid w:val="00220C1F"/>
    <w:rsid w:val="00220C86"/>
    <w:rsid w:val="00220D1E"/>
    <w:rsid w:val="00220EEB"/>
    <w:rsid w:val="002211F3"/>
    <w:rsid w:val="002212DE"/>
    <w:rsid w:val="00221A08"/>
    <w:rsid w:val="00221E4C"/>
    <w:rsid w:val="0022201A"/>
    <w:rsid w:val="00222033"/>
    <w:rsid w:val="00222343"/>
    <w:rsid w:val="002225FB"/>
    <w:rsid w:val="00222623"/>
    <w:rsid w:val="002228C4"/>
    <w:rsid w:val="00222B49"/>
    <w:rsid w:val="00222B63"/>
    <w:rsid w:val="00222CC9"/>
    <w:rsid w:val="0022334B"/>
    <w:rsid w:val="00223749"/>
    <w:rsid w:val="00223A47"/>
    <w:rsid w:val="002243BF"/>
    <w:rsid w:val="00224F6A"/>
    <w:rsid w:val="002251FB"/>
    <w:rsid w:val="002257CD"/>
    <w:rsid w:val="00225D56"/>
    <w:rsid w:val="00225F51"/>
    <w:rsid w:val="0022610E"/>
    <w:rsid w:val="00226188"/>
    <w:rsid w:val="00226261"/>
    <w:rsid w:val="00226A52"/>
    <w:rsid w:val="00226C02"/>
    <w:rsid w:val="00226C51"/>
    <w:rsid w:val="00226ED4"/>
    <w:rsid w:val="00227055"/>
    <w:rsid w:val="00227146"/>
    <w:rsid w:val="0022722D"/>
    <w:rsid w:val="00227298"/>
    <w:rsid w:val="002273E7"/>
    <w:rsid w:val="00227507"/>
    <w:rsid w:val="00227BCE"/>
    <w:rsid w:val="00227C2D"/>
    <w:rsid w:val="00227D1D"/>
    <w:rsid w:val="00227E24"/>
    <w:rsid w:val="00227EB4"/>
    <w:rsid w:val="00230010"/>
    <w:rsid w:val="002304EB"/>
    <w:rsid w:val="002309C2"/>
    <w:rsid w:val="00230A16"/>
    <w:rsid w:val="00231241"/>
    <w:rsid w:val="00231F06"/>
    <w:rsid w:val="002320D3"/>
    <w:rsid w:val="00232126"/>
    <w:rsid w:val="002321FE"/>
    <w:rsid w:val="002322E2"/>
    <w:rsid w:val="00232BA4"/>
    <w:rsid w:val="002338CD"/>
    <w:rsid w:val="00233B46"/>
    <w:rsid w:val="00233E8C"/>
    <w:rsid w:val="002343C9"/>
    <w:rsid w:val="00234638"/>
    <w:rsid w:val="0023541B"/>
    <w:rsid w:val="002359DE"/>
    <w:rsid w:val="00235B6C"/>
    <w:rsid w:val="00235E98"/>
    <w:rsid w:val="002362CB"/>
    <w:rsid w:val="00236ECA"/>
    <w:rsid w:val="00237825"/>
    <w:rsid w:val="00237C05"/>
    <w:rsid w:val="00237FBD"/>
    <w:rsid w:val="00240215"/>
    <w:rsid w:val="00240289"/>
    <w:rsid w:val="00240931"/>
    <w:rsid w:val="0024159B"/>
    <w:rsid w:val="0024193F"/>
    <w:rsid w:val="00241C5F"/>
    <w:rsid w:val="00241D1A"/>
    <w:rsid w:val="00241DE2"/>
    <w:rsid w:val="00242090"/>
    <w:rsid w:val="002425F6"/>
    <w:rsid w:val="002429FF"/>
    <w:rsid w:val="00242D38"/>
    <w:rsid w:val="00242E33"/>
    <w:rsid w:val="00243183"/>
    <w:rsid w:val="00243251"/>
    <w:rsid w:val="002432A7"/>
    <w:rsid w:val="00243A51"/>
    <w:rsid w:val="00243B9A"/>
    <w:rsid w:val="0024408A"/>
    <w:rsid w:val="00244264"/>
    <w:rsid w:val="00244693"/>
    <w:rsid w:val="00244760"/>
    <w:rsid w:val="002447E4"/>
    <w:rsid w:val="00244D47"/>
    <w:rsid w:val="0024528F"/>
    <w:rsid w:val="002455AE"/>
    <w:rsid w:val="00245975"/>
    <w:rsid w:val="00245E24"/>
    <w:rsid w:val="00245F73"/>
    <w:rsid w:val="00245FC5"/>
    <w:rsid w:val="002462B4"/>
    <w:rsid w:val="002463AD"/>
    <w:rsid w:val="00246E07"/>
    <w:rsid w:val="00246E65"/>
    <w:rsid w:val="00247386"/>
    <w:rsid w:val="002514DC"/>
    <w:rsid w:val="002517F1"/>
    <w:rsid w:val="002521F9"/>
    <w:rsid w:val="00252492"/>
    <w:rsid w:val="00252A47"/>
    <w:rsid w:val="00252D80"/>
    <w:rsid w:val="00252FCE"/>
    <w:rsid w:val="002534B2"/>
    <w:rsid w:val="00253FAA"/>
    <w:rsid w:val="00254F10"/>
    <w:rsid w:val="00254F29"/>
    <w:rsid w:val="0025535C"/>
    <w:rsid w:val="00256020"/>
    <w:rsid w:val="00256194"/>
    <w:rsid w:val="0025638D"/>
    <w:rsid w:val="00256519"/>
    <w:rsid w:val="0025666A"/>
    <w:rsid w:val="00257227"/>
    <w:rsid w:val="0025726F"/>
    <w:rsid w:val="002575D3"/>
    <w:rsid w:val="00257690"/>
    <w:rsid w:val="002576AE"/>
    <w:rsid w:val="00257910"/>
    <w:rsid w:val="00257944"/>
    <w:rsid w:val="002579BB"/>
    <w:rsid w:val="00257A06"/>
    <w:rsid w:val="002603CD"/>
    <w:rsid w:val="00260987"/>
    <w:rsid w:val="0026104C"/>
    <w:rsid w:val="002611B0"/>
    <w:rsid w:val="00261376"/>
    <w:rsid w:val="00261389"/>
    <w:rsid w:val="00261C65"/>
    <w:rsid w:val="00261DE8"/>
    <w:rsid w:val="00261F00"/>
    <w:rsid w:val="0026287C"/>
    <w:rsid w:val="0026305A"/>
    <w:rsid w:val="002634E6"/>
    <w:rsid w:val="002638F6"/>
    <w:rsid w:val="0026450F"/>
    <w:rsid w:val="00264759"/>
    <w:rsid w:val="00264810"/>
    <w:rsid w:val="00264BBA"/>
    <w:rsid w:val="00264E21"/>
    <w:rsid w:val="00265039"/>
    <w:rsid w:val="002653B1"/>
    <w:rsid w:val="00265476"/>
    <w:rsid w:val="00265882"/>
    <w:rsid w:val="00266277"/>
    <w:rsid w:val="00266CC5"/>
    <w:rsid w:val="002673D1"/>
    <w:rsid w:val="0026740C"/>
    <w:rsid w:val="00267869"/>
    <w:rsid w:val="00267A61"/>
    <w:rsid w:val="00267DFB"/>
    <w:rsid w:val="00270101"/>
    <w:rsid w:val="00270637"/>
    <w:rsid w:val="002708EB"/>
    <w:rsid w:val="00270A92"/>
    <w:rsid w:val="00271D61"/>
    <w:rsid w:val="00271F30"/>
    <w:rsid w:val="00272034"/>
    <w:rsid w:val="0027275A"/>
    <w:rsid w:val="002733AB"/>
    <w:rsid w:val="00273D01"/>
    <w:rsid w:val="002742BA"/>
    <w:rsid w:val="00274417"/>
    <w:rsid w:val="00274B3E"/>
    <w:rsid w:val="00275374"/>
    <w:rsid w:val="0027580C"/>
    <w:rsid w:val="002759AD"/>
    <w:rsid w:val="00275D20"/>
    <w:rsid w:val="00275D99"/>
    <w:rsid w:val="0027601D"/>
    <w:rsid w:val="002760A5"/>
    <w:rsid w:val="002761D3"/>
    <w:rsid w:val="00276296"/>
    <w:rsid w:val="0027629E"/>
    <w:rsid w:val="0027651A"/>
    <w:rsid w:val="00276E2E"/>
    <w:rsid w:val="00276EF8"/>
    <w:rsid w:val="0027736B"/>
    <w:rsid w:val="002773EF"/>
    <w:rsid w:val="00277491"/>
    <w:rsid w:val="00277654"/>
    <w:rsid w:val="0027787C"/>
    <w:rsid w:val="002779F0"/>
    <w:rsid w:val="00277B00"/>
    <w:rsid w:val="00277D6C"/>
    <w:rsid w:val="00277EF7"/>
    <w:rsid w:val="00280556"/>
    <w:rsid w:val="00280678"/>
    <w:rsid w:val="0028082A"/>
    <w:rsid w:val="00280A93"/>
    <w:rsid w:val="00280EBF"/>
    <w:rsid w:val="002811D0"/>
    <w:rsid w:val="00281709"/>
    <w:rsid w:val="00281F62"/>
    <w:rsid w:val="00282654"/>
    <w:rsid w:val="0028284F"/>
    <w:rsid w:val="00282A84"/>
    <w:rsid w:val="00283A30"/>
    <w:rsid w:val="00284126"/>
    <w:rsid w:val="00284155"/>
    <w:rsid w:val="0028583E"/>
    <w:rsid w:val="00285BCD"/>
    <w:rsid w:val="00285C04"/>
    <w:rsid w:val="00285FD8"/>
    <w:rsid w:val="00286218"/>
    <w:rsid w:val="002862EF"/>
    <w:rsid w:val="00286B8F"/>
    <w:rsid w:val="00286CBE"/>
    <w:rsid w:val="00286E93"/>
    <w:rsid w:val="00286F9F"/>
    <w:rsid w:val="002872F6"/>
    <w:rsid w:val="002876AA"/>
    <w:rsid w:val="00287EBB"/>
    <w:rsid w:val="002901A3"/>
    <w:rsid w:val="00290489"/>
    <w:rsid w:val="00291000"/>
    <w:rsid w:val="0029100D"/>
    <w:rsid w:val="002912B6"/>
    <w:rsid w:val="00291303"/>
    <w:rsid w:val="00291765"/>
    <w:rsid w:val="0029182A"/>
    <w:rsid w:val="00291CDF"/>
    <w:rsid w:val="00292036"/>
    <w:rsid w:val="0029248B"/>
    <w:rsid w:val="002924A7"/>
    <w:rsid w:val="002924E3"/>
    <w:rsid w:val="00293094"/>
    <w:rsid w:val="002933DA"/>
    <w:rsid w:val="00293675"/>
    <w:rsid w:val="002938BC"/>
    <w:rsid w:val="002939C3"/>
    <w:rsid w:val="002939F5"/>
    <w:rsid w:val="00293B7D"/>
    <w:rsid w:val="00293B93"/>
    <w:rsid w:val="00293D13"/>
    <w:rsid w:val="00294997"/>
    <w:rsid w:val="00295082"/>
    <w:rsid w:val="002952DB"/>
    <w:rsid w:val="00295C96"/>
    <w:rsid w:val="00295D21"/>
    <w:rsid w:val="00295D30"/>
    <w:rsid w:val="00295E5B"/>
    <w:rsid w:val="00295F3A"/>
    <w:rsid w:val="00296710"/>
    <w:rsid w:val="00297118"/>
    <w:rsid w:val="00297175"/>
    <w:rsid w:val="0029735D"/>
    <w:rsid w:val="0029749C"/>
    <w:rsid w:val="00297744"/>
    <w:rsid w:val="002977F1"/>
    <w:rsid w:val="00297EFA"/>
    <w:rsid w:val="002A0159"/>
    <w:rsid w:val="002A0D6E"/>
    <w:rsid w:val="002A0EBD"/>
    <w:rsid w:val="002A119B"/>
    <w:rsid w:val="002A1327"/>
    <w:rsid w:val="002A15A9"/>
    <w:rsid w:val="002A1935"/>
    <w:rsid w:val="002A1D21"/>
    <w:rsid w:val="002A1D85"/>
    <w:rsid w:val="002A2120"/>
    <w:rsid w:val="002A2173"/>
    <w:rsid w:val="002A25AE"/>
    <w:rsid w:val="002A28C7"/>
    <w:rsid w:val="002A2BC1"/>
    <w:rsid w:val="002A31F5"/>
    <w:rsid w:val="002A351E"/>
    <w:rsid w:val="002A3551"/>
    <w:rsid w:val="002A3FA0"/>
    <w:rsid w:val="002A3FB6"/>
    <w:rsid w:val="002A4669"/>
    <w:rsid w:val="002A4A06"/>
    <w:rsid w:val="002A50BE"/>
    <w:rsid w:val="002A53B0"/>
    <w:rsid w:val="002A5568"/>
    <w:rsid w:val="002A5785"/>
    <w:rsid w:val="002A5D9B"/>
    <w:rsid w:val="002A6450"/>
    <w:rsid w:val="002A66D1"/>
    <w:rsid w:val="002A6744"/>
    <w:rsid w:val="002A6D97"/>
    <w:rsid w:val="002A6EB0"/>
    <w:rsid w:val="002A747A"/>
    <w:rsid w:val="002A7731"/>
    <w:rsid w:val="002A7F22"/>
    <w:rsid w:val="002B0100"/>
    <w:rsid w:val="002B0802"/>
    <w:rsid w:val="002B096D"/>
    <w:rsid w:val="002B0B6F"/>
    <w:rsid w:val="002B19D6"/>
    <w:rsid w:val="002B1AF6"/>
    <w:rsid w:val="002B2293"/>
    <w:rsid w:val="002B28CC"/>
    <w:rsid w:val="002B2A29"/>
    <w:rsid w:val="002B2B26"/>
    <w:rsid w:val="002B2E27"/>
    <w:rsid w:val="002B3B10"/>
    <w:rsid w:val="002B3C48"/>
    <w:rsid w:val="002B3E13"/>
    <w:rsid w:val="002B4C62"/>
    <w:rsid w:val="002B547C"/>
    <w:rsid w:val="002B5717"/>
    <w:rsid w:val="002B5C3D"/>
    <w:rsid w:val="002B5ECF"/>
    <w:rsid w:val="002B5EEE"/>
    <w:rsid w:val="002B6653"/>
    <w:rsid w:val="002B6A73"/>
    <w:rsid w:val="002B6FE7"/>
    <w:rsid w:val="002B7006"/>
    <w:rsid w:val="002B7720"/>
    <w:rsid w:val="002B785E"/>
    <w:rsid w:val="002C0003"/>
    <w:rsid w:val="002C032F"/>
    <w:rsid w:val="002C05E6"/>
    <w:rsid w:val="002C0A29"/>
    <w:rsid w:val="002C1050"/>
    <w:rsid w:val="002C115D"/>
    <w:rsid w:val="002C15DC"/>
    <w:rsid w:val="002C19B3"/>
    <w:rsid w:val="002C1B8C"/>
    <w:rsid w:val="002C1BE5"/>
    <w:rsid w:val="002C1C4C"/>
    <w:rsid w:val="002C28A3"/>
    <w:rsid w:val="002C2A76"/>
    <w:rsid w:val="002C2CDC"/>
    <w:rsid w:val="002C30CF"/>
    <w:rsid w:val="002C3284"/>
    <w:rsid w:val="002C33C4"/>
    <w:rsid w:val="002C35E6"/>
    <w:rsid w:val="002C3ED8"/>
    <w:rsid w:val="002C44B2"/>
    <w:rsid w:val="002C4B50"/>
    <w:rsid w:val="002C4D08"/>
    <w:rsid w:val="002C4DD6"/>
    <w:rsid w:val="002C51A1"/>
    <w:rsid w:val="002C5673"/>
    <w:rsid w:val="002C58CC"/>
    <w:rsid w:val="002C5A08"/>
    <w:rsid w:val="002C5F2A"/>
    <w:rsid w:val="002C5F53"/>
    <w:rsid w:val="002C62E2"/>
    <w:rsid w:val="002C6702"/>
    <w:rsid w:val="002C69A8"/>
    <w:rsid w:val="002C6B57"/>
    <w:rsid w:val="002C6C29"/>
    <w:rsid w:val="002C6C33"/>
    <w:rsid w:val="002C747A"/>
    <w:rsid w:val="002C7556"/>
    <w:rsid w:val="002C7932"/>
    <w:rsid w:val="002C7F80"/>
    <w:rsid w:val="002D040D"/>
    <w:rsid w:val="002D044F"/>
    <w:rsid w:val="002D0606"/>
    <w:rsid w:val="002D0902"/>
    <w:rsid w:val="002D0A0C"/>
    <w:rsid w:val="002D0B17"/>
    <w:rsid w:val="002D0C12"/>
    <w:rsid w:val="002D0C31"/>
    <w:rsid w:val="002D0FEE"/>
    <w:rsid w:val="002D177B"/>
    <w:rsid w:val="002D1867"/>
    <w:rsid w:val="002D1DDA"/>
    <w:rsid w:val="002D20DF"/>
    <w:rsid w:val="002D2334"/>
    <w:rsid w:val="002D2F74"/>
    <w:rsid w:val="002D30D3"/>
    <w:rsid w:val="002D3373"/>
    <w:rsid w:val="002D37BE"/>
    <w:rsid w:val="002D3919"/>
    <w:rsid w:val="002D4960"/>
    <w:rsid w:val="002D4C59"/>
    <w:rsid w:val="002D4DA7"/>
    <w:rsid w:val="002D4FCE"/>
    <w:rsid w:val="002D5441"/>
    <w:rsid w:val="002D5588"/>
    <w:rsid w:val="002D5761"/>
    <w:rsid w:val="002D5BB1"/>
    <w:rsid w:val="002D71A6"/>
    <w:rsid w:val="002D748D"/>
    <w:rsid w:val="002D7505"/>
    <w:rsid w:val="002D77EC"/>
    <w:rsid w:val="002D7D77"/>
    <w:rsid w:val="002E05DA"/>
    <w:rsid w:val="002E18C2"/>
    <w:rsid w:val="002E1943"/>
    <w:rsid w:val="002E20B9"/>
    <w:rsid w:val="002E239C"/>
    <w:rsid w:val="002E26A1"/>
    <w:rsid w:val="002E298B"/>
    <w:rsid w:val="002E3823"/>
    <w:rsid w:val="002E407D"/>
    <w:rsid w:val="002E4500"/>
    <w:rsid w:val="002E4529"/>
    <w:rsid w:val="002E4A90"/>
    <w:rsid w:val="002E4D99"/>
    <w:rsid w:val="002E4DA5"/>
    <w:rsid w:val="002E5376"/>
    <w:rsid w:val="002E53BD"/>
    <w:rsid w:val="002E5560"/>
    <w:rsid w:val="002E567B"/>
    <w:rsid w:val="002E5804"/>
    <w:rsid w:val="002E5CA9"/>
    <w:rsid w:val="002E65C1"/>
    <w:rsid w:val="002E663C"/>
    <w:rsid w:val="002E74A1"/>
    <w:rsid w:val="002E775D"/>
    <w:rsid w:val="002F0029"/>
    <w:rsid w:val="002F0304"/>
    <w:rsid w:val="002F0995"/>
    <w:rsid w:val="002F0E6E"/>
    <w:rsid w:val="002F0F41"/>
    <w:rsid w:val="002F0F57"/>
    <w:rsid w:val="002F1514"/>
    <w:rsid w:val="002F186D"/>
    <w:rsid w:val="002F1872"/>
    <w:rsid w:val="002F240A"/>
    <w:rsid w:val="002F25BF"/>
    <w:rsid w:val="002F27CB"/>
    <w:rsid w:val="002F2B86"/>
    <w:rsid w:val="002F2DD5"/>
    <w:rsid w:val="002F3426"/>
    <w:rsid w:val="002F3850"/>
    <w:rsid w:val="002F3EFE"/>
    <w:rsid w:val="002F3F71"/>
    <w:rsid w:val="002F4057"/>
    <w:rsid w:val="002F5E4F"/>
    <w:rsid w:val="002F70C6"/>
    <w:rsid w:val="002F7440"/>
    <w:rsid w:val="002F7856"/>
    <w:rsid w:val="002F7934"/>
    <w:rsid w:val="002F7AAD"/>
    <w:rsid w:val="003004FE"/>
    <w:rsid w:val="00300833"/>
    <w:rsid w:val="00300F16"/>
    <w:rsid w:val="00300F4A"/>
    <w:rsid w:val="0030159F"/>
    <w:rsid w:val="003015D9"/>
    <w:rsid w:val="0030160D"/>
    <w:rsid w:val="0030172B"/>
    <w:rsid w:val="003018B4"/>
    <w:rsid w:val="00301AA3"/>
    <w:rsid w:val="00301AC6"/>
    <w:rsid w:val="00301C3D"/>
    <w:rsid w:val="00301E6A"/>
    <w:rsid w:val="003020E6"/>
    <w:rsid w:val="003022DB"/>
    <w:rsid w:val="00302993"/>
    <w:rsid w:val="00302C31"/>
    <w:rsid w:val="00302EA8"/>
    <w:rsid w:val="00302EC2"/>
    <w:rsid w:val="00303596"/>
    <w:rsid w:val="00303B8D"/>
    <w:rsid w:val="003041F9"/>
    <w:rsid w:val="00304774"/>
    <w:rsid w:val="00305343"/>
    <w:rsid w:val="003054F3"/>
    <w:rsid w:val="00305558"/>
    <w:rsid w:val="003059C7"/>
    <w:rsid w:val="00305F98"/>
    <w:rsid w:val="00306338"/>
    <w:rsid w:val="00306F50"/>
    <w:rsid w:val="003100CF"/>
    <w:rsid w:val="00310B12"/>
    <w:rsid w:val="00310C39"/>
    <w:rsid w:val="00310C46"/>
    <w:rsid w:val="00310EB6"/>
    <w:rsid w:val="00310F6B"/>
    <w:rsid w:val="0031160F"/>
    <w:rsid w:val="00311B40"/>
    <w:rsid w:val="003126A0"/>
    <w:rsid w:val="00313042"/>
    <w:rsid w:val="00313392"/>
    <w:rsid w:val="00313647"/>
    <w:rsid w:val="00313CA1"/>
    <w:rsid w:val="00313CBB"/>
    <w:rsid w:val="00313D89"/>
    <w:rsid w:val="00313D95"/>
    <w:rsid w:val="00313F33"/>
    <w:rsid w:val="00314060"/>
    <w:rsid w:val="0031410F"/>
    <w:rsid w:val="003141BB"/>
    <w:rsid w:val="00314722"/>
    <w:rsid w:val="00314A7E"/>
    <w:rsid w:val="003152FB"/>
    <w:rsid w:val="00315475"/>
    <w:rsid w:val="00315D0D"/>
    <w:rsid w:val="00316047"/>
    <w:rsid w:val="003163CF"/>
    <w:rsid w:val="0031655D"/>
    <w:rsid w:val="00316CFB"/>
    <w:rsid w:val="00316E4E"/>
    <w:rsid w:val="00316E5F"/>
    <w:rsid w:val="00316E98"/>
    <w:rsid w:val="00316EB6"/>
    <w:rsid w:val="00317436"/>
    <w:rsid w:val="00317519"/>
    <w:rsid w:val="00317A48"/>
    <w:rsid w:val="003200C9"/>
    <w:rsid w:val="00320D1C"/>
    <w:rsid w:val="0032101A"/>
    <w:rsid w:val="00321444"/>
    <w:rsid w:val="00321464"/>
    <w:rsid w:val="0032159D"/>
    <w:rsid w:val="003218BA"/>
    <w:rsid w:val="00322178"/>
    <w:rsid w:val="0032286E"/>
    <w:rsid w:val="00322963"/>
    <w:rsid w:val="00322B0C"/>
    <w:rsid w:val="00322BA3"/>
    <w:rsid w:val="00322E80"/>
    <w:rsid w:val="00322EE3"/>
    <w:rsid w:val="00322F9D"/>
    <w:rsid w:val="003232C1"/>
    <w:rsid w:val="0032333E"/>
    <w:rsid w:val="003233D3"/>
    <w:rsid w:val="003234C7"/>
    <w:rsid w:val="003236B5"/>
    <w:rsid w:val="003245C8"/>
    <w:rsid w:val="0032479E"/>
    <w:rsid w:val="00326120"/>
    <w:rsid w:val="003261ED"/>
    <w:rsid w:val="003262E4"/>
    <w:rsid w:val="0032635A"/>
    <w:rsid w:val="00326467"/>
    <w:rsid w:val="0032649D"/>
    <w:rsid w:val="00326630"/>
    <w:rsid w:val="003268C7"/>
    <w:rsid w:val="00327118"/>
    <w:rsid w:val="003271A8"/>
    <w:rsid w:val="00327355"/>
    <w:rsid w:val="00327A72"/>
    <w:rsid w:val="00327AF6"/>
    <w:rsid w:val="003300D9"/>
    <w:rsid w:val="00330167"/>
    <w:rsid w:val="003302D5"/>
    <w:rsid w:val="003303A3"/>
    <w:rsid w:val="00330CFC"/>
    <w:rsid w:val="00331310"/>
    <w:rsid w:val="00331612"/>
    <w:rsid w:val="0033169A"/>
    <w:rsid w:val="00331CD6"/>
    <w:rsid w:val="003326A6"/>
    <w:rsid w:val="00332948"/>
    <w:rsid w:val="00332A94"/>
    <w:rsid w:val="00332BB2"/>
    <w:rsid w:val="00332DF5"/>
    <w:rsid w:val="00332E7D"/>
    <w:rsid w:val="00332E9E"/>
    <w:rsid w:val="0033341E"/>
    <w:rsid w:val="003335B4"/>
    <w:rsid w:val="00333735"/>
    <w:rsid w:val="00333F77"/>
    <w:rsid w:val="00334441"/>
    <w:rsid w:val="003344B0"/>
    <w:rsid w:val="00334A2B"/>
    <w:rsid w:val="00334BCD"/>
    <w:rsid w:val="00335270"/>
    <w:rsid w:val="0033569B"/>
    <w:rsid w:val="003358E2"/>
    <w:rsid w:val="0033595F"/>
    <w:rsid w:val="00335AD7"/>
    <w:rsid w:val="00335D6C"/>
    <w:rsid w:val="00335ED6"/>
    <w:rsid w:val="0033616E"/>
    <w:rsid w:val="00336754"/>
    <w:rsid w:val="00336757"/>
    <w:rsid w:val="00337011"/>
    <w:rsid w:val="00337536"/>
    <w:rsid w:val="00337892"/>
    <w:rsid w:val="003378A4"/>
    <w:rsid w:val="00337BE4"/>
    <w:rsid w:val="00340006"/>
    <w:rsid w:val="0034006D"/>
    <w:rsid w:val="0034040D"/>
    <w:rsid w:val="00340469"/>
    <w:rsid w:val="003408AD"/>
    <w:rsid w:val="003408C3"/>
    <w:rsid w:val="003409EC"/>
    <w:rsid w:val="003410FA"/>
    <w:rsid w:val="0034135B"/>
    <w:rsid w:val="00341E82"/>
    <w:rsid w:val="00341F21"/>
    <w:rsid w:val="003421C1"/>
    <w:rsid w:val="00342229"/>
    <w:rsid w:val="0034230F"/>
    <w:rsid w:val="00342507"/>
    <w:rsid w:val="003426BA"/>
    <w:rsid w:val="0034279F"/>
    <w:rsid w:val="00342B64"/>
    <w:rsid w:val="00342CF8"/>
    <w:rsid w:val="00343034"/>
    <w:rsid w:val="003430C8"/>
    <w:rsid w:val="00343248"/>
    <w:rsid w:val="003434E5"/>
    <w:rsid w:val="0034352A"/>
    <w:rsid w:val="003438C5"/>
    <w:rsid w:val="0034403F"/>
    <w:rsid w:val="0034514D"/>
    <w:rsid w:val="00345332"/>
    <w:rsid w:val="003459AC"/>
    <w:rsid w:val="003463A4"/>
    <w:rsid w:val="00346DD2"/>
    <w:rsid w:val="0034761F"/>
    <w:rsid w:val="003477AF"/>
    <w:rsid w:val="00347CDD"/>
    <w:rsid w:val="00350093"/>
    <w:rsid w:val="003501CF"/>
    <w:rsid w:val="003504D3"/>
    <w:rsid w:val="00350713"/>
    <w:rsid w:val="00350F89"/>
    <w:rsid w:val="003513AB"/>
    <w:rsid w:val="00351972"/>
    <w:rsid w:val="00351C5C"/>
    <w:rsid w:val="00351D60"/>
    <w:rsid w:val="00351D73"/>
    <w:rsid w:val="00351EFF"/>
    <w:rsid w:val="0035228F"/>
    <w:rsid w:val="0035230B"/>
    <w:rsid w:val="00352535"/>
    <w:rsid w:val="003526C0"/>
    <w:rsid w:val="003526C8"/>
    <w:rsid w:val="00352723"/>
    <w:rsid w:val="003538D5"/>
    <w:rsid w:val="00354350"/>
    <w:rsid w:val="0035436D"/>
    <w:rsid w:val="0035482D"/>
    <w:rsid w:val="00354ADD"/>
    <w:rsid w:val="00354C75"/>
    <w:rsid w:val="00354FD0"/>
    <w:rsid w:val="003550F1"/>
    <w:rsid w:val="00355746"/>
    <w:rsid w:val="00356B98"/>
    <w:rsid w:val="00356E3B"/>
    <w:rsid w:val="00357183"/>
    <w:rsid w:val="003578BF"/>
    <w:rsid w:val="00357CEE"/>
    <w:rsid w:val="00360027"/>
    <w:rsid w:val="0036065C"/>
    <w:rsid w:val="00360B1B"/>
    <w:rsid w:val="00360B7C"/>
    <w:rsid w:val="00360BBE"/>
    <w:rsid w:val="0036103B"/>
    <w:rsid w:val="003610DE"/>
    <w:rsid w:val="003618B6"/>
    <w:rsid w:val="003622DA"/>
    <w:rsid w:val="00362614"/>
    <w:rsid w:val="003626D9"/>
    <w:rsid w:val="00362B55"/>
    <w:rsid w:val="00362C65"/>
    <w:rsid w:val="00362F0C"/>
    <w:rsid w:val="00362F14"/>
    <w:rsid w:val="00362FEB"/>
    <w:rsid w:val="00363192"/>
    <w:rsid w:val="00363600"/>
    <w:rsid w:val="0036364B"/>
    <w:rsid w:val="00363A4C"/>
    <w:rsid w:val="00363EEE"/>
    <w:rsid w:val="00364249"/>
    <w:rsid w:val="003643A5"/>
    <w:rsid w:val="00364484"/>
    <w:rsid w:val="003647FA"/>
    <w:rsid w:val="003649E7"/>
    <w:rsid w:val="00364BEC"/>
    <w:rsid w:val="00365B46"/>
    <w:rsid w:val="00365F32"/>
    <w:rsid w:val="0036602D"/>
    <w:rsid w:val="00366B7B"/>
    <w:rsid w:val="00366C4B"/>
    <w:rsid w:val="00366FEA"/>
    <w:rsid w:val="00367121"/>
    <w:rsid w:val="00367582"/>
    <w:rsid w:val="00367A2A"/>
    <w:rsid w:val="00367F25"/>
    <w:rsid w:val="00370EA9"/>
    <w:rsid w:val="003717E3"/>
    <w:rsid w:val="00371E3A"/>
    <w:rsid w:val="00371F49"/>
    <w:rsid w:val="0037210B"/>
    <w:rsid w:val="0037214F"/>
    <w:rsid w:val="00372153"/>
    <w:rsid w:val="00372813"/>
    <w:rsid w:val="00372B5F"/>
    <w:rsid w:val="00372DFE"/>
    <w:rsid w:val="00372F2B"/>
    <w:rsid w:val="00373169"/>
    <w:rsid w:val="00373A22"/>
    <w:rsid w:val="00373C18"/>
    <w:rsid w:val="00373E24"/>
    <w:rsid w:val="0037445F"/>
    <w:rsid w:val="00374B2D"/>
    <w:rsid w:val="00374FCF"/>
    <w:rsid w:val="003755D1"/>
    <w:rsid w:val="003755F3"/>
    <w:rsid w:val="0037584C"/>
    <w:rsid w:val="003758C7"/>
    <w:rsid w:val="00375A23"/>
    <w:rsid w:val="00375D4C"/>
    <w:rsid w:val="003760FF"/>
    <w:rsid w:val="0037646F"/>
    <w:rsid w:val="00376700"/>
    <w:rsid w:val="00376896"/>
    <w:rsid w:val="00376C64"/>
    <w:rsid w:val="00376CDC"/>
    <w:rsid w:val="00376E55"/>
    <w:rsid w:val="003775E2"/>
    <w:rsid w:val="0037767E"/>
    <w:rsid w:val="0037779B"/>
    <w:rsid w:val="0037782E"/>
    <w:rsid w:val="003778FB"/>
    <w:rsid w:val="00377EC0"/>
    <w:rsid w:val="003800C3"/>
    <w:rsid w:val="00380225"/>
    <w:rsid w:val="0038045E"/>
    <w:rsid w:val="00380D85"/>
    <w:rsid w:val="00380E4D"/>
    <w:rsid w:val="00380FDA"/>
    <w:rsid w:val="003811B6"/>
    <w:rsid w:val="003812E2"/>
    <w:rsid w:val="003813D0"/>
    <w:rsid w:val="003814E7"/>
    <w:rsid w:val="003815A3"/>
    <w:rsid w:val="00381F28"/>
    <w:rsid w:val="00382580"/>
    <w:rsid w:val="003825C2"/>
    <w:rsid w:val="003826E2"/>
    <w:rsid w:val="003829CC"/>
    <w:rsid w:val="00382D67"/>
    <w:rsid w:val="00382EA1"/>
    <w:rsid w:val="003832A9"/>
    <w:rsid w:val="00383819"/>
    <w:rsid w:val="00383D94"/>
    <w:rsid w:val="00384386"/>
    <w:rsid w:val="00384429"/>
    <w:rsid w:val="00384829"/>
    <w:rsid w:val="0038484C"/>
    <w:rsid w:val="003848F7"/>
    <w:rsid w:val="00384FBD"/>
    <w:rsid w:val="003857D3"/>
    <w:rsid w:val="00385B8B"/>
    <w:rsid w:val="00386215"/>
    <w:rsid w:val="00386233"/>
    <w:rsid w:val="003864BB"/>
    <w:rsid w:val="003867E1"/>
    <w:rsid w:val="003867E9"/>
    <w:rsid w:val="00386C48"/>
    <w:rsid w:val="0038783D"/>
    <w:rsid w:val="0038785A"/>
    <w:rsid w:val="00387E07"/>
    <w:rsid w:val="00387ED1"/>
    <w:rsid w:val="00390351"/>
    <w:rsid w:val="003903F7"/>
    <w:rsid w:val="00390425"/>
    <w:rsid w:val="003905CC"/>
    <w:rsid w:val="00390A17"/>
    <w:rsid w:val="00390ADB"/>
    <w:rsid w:val="00390D3E"/>
    <w:rsid w:val="003913BE"/>
    <w:rsid w:val="003913FE"/>
    <w:rsid w:val="003914BD"/>
    <w:rsid w:val="00391567"/>
    <w:rsid w:val="00391B1C"/>
    <w:rsid w:val="00391E31"/>
    <w:rsid w:val="00392235"/>
    <w:rsid w:val="003924A0"/>
    <w:rsid w:val="003925CF"/>
    <w:rsid w:val="0039265A"/>
    <w:rsid w:val="00392AAF"/>
    <w:rsid w:val="00392EEB"/>
    <w:rsid w:val="00392FA3"/>
    <w:rsid w:val="00393283"/>
    <w:rsid w:val="0039338F"/>
    <w:rsid w:val="00393506"/>
    <w:rsid w:val="00393859"/>
    <w:rsid w:val="00393B2E"/>
    <w:rsid w:val="00393B9F"/>
    <w:rsid w:val="00393E19"/>
    <w:rsid w:val="00393EA9"/>
    <w:rsid w:val="0039420D"/>
    <w:rsid w:val="003944BF"/>
    <w:rsid w:val="003945DE"/>
    <w:rsid w:val="00394CD3"/>
    <w:rsid w:val="00395437"/>
    <w:rsid w:val="00395595"/>
    <w:rsid w:val="0039584E"/>
    <w:rsid w:val="00395949"/>
    <w:rsid w:val="003966CE"/>
    <w:rsid w:val="00396CF8"/>
    <w:rsid w:val="00397A09"/>
    <w:rsid w:val="00397EFC"/>
    <w:rsid w:val="00397FE0"/>
    <w:rsid w:val="003A11D7"/>
    <w:rsid w:val="003A131F"/>
    <w:rsid w:val="003A140D"/>
    <w:rsid w:val="003A1527"/>
    <w:rsid w:val="003A160F"/>
    <w:rsid w:val="003A1FC8"/>
    <w:rsid w:val="003A2822"/>
    <w:rsid w:val="003A2B38"/>
    <w:rsid w:val="003A2D70"/>
    <w:rsid w:val="003A2FA2"/>
    <w:rsid w:val="003A33DE"/>
    <w:rsid w:val="003A33E1"/>
    <w:rsid w:val="003A3974"/>
    <w:rsid w:val="003A463B"/>
    <w:rsid w:val="003A46D4"/>
    <w:rsid w:val="003A48AA"/>
    <w:rsid w:val="003A4C18"/>
    <w:rsid w:val="003A4CE4"/>
    <w:rsid w:val="003A5BAA"/>
    <w:rsid w:val="003A5E24"/>
    <w:rsid w:val="003A5F30"/>
    <w:rsid w:val="003A5FBE"/>
    <w:rsid w:val="003A6D89"/>
    <w:rsid w:val="003A6DAB"/>
    <w:rsid w:val="003A6DDD"/>
    <w:rsid w:val="003A6E1E"/>
    <w:rsid w:val="003A72AF"/>
    <w:rsid w:val="003A7770"/>
    <w:rsid w:val="003A7814"/>
    <w:rsid w:val="003A7976"/>
    <w:rsid w:val="003A7A75"/>
    <w:rsid w:val="003A7C56"/>
    <w:rsid w:val="003A7C62"/>
    <w:rsid w:val="003A7E07"/>
    <w:rsid w:val="003B0466"/>
    <w:rsid w:val="003B0782"/>
    <w:rsid w:val="003B0C71"/>
    <w:rsid w:val="003B0CB8"/>
    <w:rsid w:val="003B0E00"/>
    <w:rsid w:val="003B0EBC"/>
    <w:rsid w:val="003B1065"/>
    <w:rsid w:val="003B115A"/>
    <w:rsid w:val="003B17C4"/>
    <w:rsid w:val="003B17F7"/>
    <w:rsid w:val="003B1C29"/>
    <w:rsid w:val="003B1C76"/>
    <w:rsid w:val="003B1D00"/>
    <w:rsid w:val="003B1D19"/>
    <w:rsid w:val="003B1DDB"/>
    <w:rsid w:val="003B2907"/>
    <w:rsid w:val="003B2918"/>
    <w:rsid w:val="003B3A56"/>
    <w:rsid w:val="003B3B4E"/>
    <w:rsid w:val="003B3B61"/>
    <w:rsid w:val="003B3B7C"/>
    <w:rsid w:val="003B3D47"/>
    <w:rsid w:val="003B4156"/>
    <w:rsid w:val="003B438A"/>
    <w:rsid w:val="003B44AA"/>
    <w:rsid w:val="003B478E"/>
    <w:rsid w:val="003B47C7"/>
    <w:rsid w:val="003B4C97"/>
    <w:rsid w:val="003B50B9"/>
    <w:rsid w:val="003B543F"/>
    <w:rsid w:val="003B5B74"/>
    <w:rsid w:val="003B5E0E"/>
    <w:rsid w:val="003B5F30"/>
    <w:rsid w:val="003B6024"/>
    <w:rsid w:val="003B61E9"/>
    <w:rsid w:val="003B6599"/>
    <w:rsid w:val="003B6626"/>
    <w:rsid w:val="003B67C0"/>
    <w:rsid w:val="003B70F6"/>
    <w:rsid w:val="003B73E8"/>
    <w:rsid w:val="003B76B1"/>
    <w:rsid w:val="003B7DDB"/>
    <w:rsid w:val="003C053A"/>
    <w:rsid w:val="003C05E0"/>
    <w:rsid w:val="003C0831"/>
    <w:rsid w:val="003C09D6"/>
    <w:rsid w:val="003C0ED8"/>
    <w:rsid w:val="003C10B8"/>
    <w:rsid w:val="003C10C4"/>
    <w:rsid w:val="003C1461"/>
    <w:rsid w:val="003C1AF7"/>
    <w:rsid w:val="003C1B72"/>
    <w:rsid w:val="003C1BF6"/>
    <w:rsid w:val="003C238C"/>
    <w:rsid w:val="003C26F6"/>
    <w:rsid w:val="003C291C"/>
    <w:rsid w:val="003C2957"/>
    <w:rsid w:val="003C2C43"/>
    <w:rsid w:val="003C334A"/>
    <w:rsid w:val="003C348C"/>
    <w:rsid w:val="003C3596"/>
    <w:rsid w:val="003C3833"/>
    <w:rsid w:val="003C3869"/>
    <w:rsid w:val="003C3E17"/>
    <w:rsid w:val="003C3E55"/>
    <w:rsid w:val="003C3FF6"/>
    <w:rsid w:val="003C40B9"/>
    <w:rsid w:val="003C431B"/>
    <w:rsid w:val="003C480A"/>
    <w:rsid w:val="003C4B45"/>
    <w:rsid w:val="003C528B"/>
    <w:rsid w:val="003C5489"/>
    <w:rsid w:val="003C5F80"/>
    <w:rsid w:val="003C6063"/>
    <w:rsid w:val="003C60AE"/>
    <w:rsid w:val="003C631D"/>
    <w:rsid w:val="003C668C"/>
    <w:rsid w:val="003C6797"/>
    <w:rsid w:val="003C6910"/>
    <w:rsid w:val="003C6E3F"/>
    <w:rsid w:val="003C706A"/>
    <w:rsid w:val="003C73ED"/>
    <w:rsid w:val="003C7793"/>
    <w:rsid w:val="003C7836"/>
    <w:rsid w:val="003C7880"/>
    <w:rsid w:val="003C7A47"/>
    <w:rsid w:val="003C7C73"/>
    <w:rsid w:val="003D00F4"/>
    <w:rsid w:val="003D0268"/>
    <w:rsid w:val="003D0E2B"/>
    <w:rsid w:val="003D1160"/>
    <w:rsid w:val="003D143D"/>
    <w:rsid w:val="003D1A05"/>
    <w:rsid w:val="003D1EB9"/>
    <w:rsid w:val="003D21BD"/>
    <w:rsid w:val="003D2F91"/>
    <w:rsid w:val="003D323C"/>
    <w:rsid w:val="003D325F"/>
    <w:rsid w:val="003D3447"/>
    <w:rsid w:val="003D3E05"/>
    <w:rsid w:val="003D4B51"/>
    <w:rsid w:val="003D4EBD"/>
    <w:rsid w:val="003D581E"/>
    <w:rsid w:val="003D584F"/>
    <w:rsid w:val="003D5E6B"/>
    <w:rsid w:val="003D5F73"/>
    <w:rsid w:val="003D664E"/>
    <w:rsid w:val="003D66B2"/>
    <w:rsid w:val="003D6B48"/>
    <w:rsid w:val="003D6C4A"/>
    <w:rsid w:val="003D6D87"/>
    <w:rsid w:val="003D746B"/>
    <w:rsid w:val="003D7885"/>
    <w:rsid w:val="003D7A81"/>
    <w:rsid w:val="003D7C81"/>
    <w:rsid w:val="003D7F28"/>
    <w:rsid w:val="003D7FCE"/>
    <w:rsid w:val="003E00AE"/>
    <w:rsid w:val="003E0145"/>
    <w:rsid w:val="003E0275"/>
    <w:rsid w:val="003E05C4"/>
    <w:rsid w:val="003E0C1A"/>
    <w:rsid w:val="003E1DBB"/>
    <w:rsid w:val="003E1EFF"/>
    <w:rsid w:val="003E1F6F"/>
    <w:rsid w:val="003E1FD4"/>
    <w:rsid w:val="003E2C8B"/>
    <w:rsid w:val="003E3590"/>
    <w:rsid w:val="003E4366"/>
    <w:rsid w:val="003E44D6"/>
    <w:rsid w:val="003E4BB5"/>
    <w:rsid w:val="003E4F11"/>
    <w:rsid w:val="003E5629"/>
    <w:rsid w:val="003E5883"/>
    <w:rsid w:val="003E5B89"/>
    <w:rsid w:val="003E5C34"/>
    <w:rsid w:val="003E5F36"/>
    <w:rsid w:val="003E5F74"/>
    <w:rsid w:val="003E63C1"/>
    <w:rsid w:val="003E6463"/>
    <w:rsid w:val="003E6C62"/>
    <w:rsid w:val="003E6D31"/>
    <w:rsid w:val="003E759F"/>
    <w:rsid w:val="003E769E"/>
    <w:rsid w:val="003E7BC8"/>
    <w:rsid w:val="003F029F"/>
    <w:rsid w:val="003F07ED"/>
    <w:rsid w:val="003F0A43"/>
    <w:rsid w:val="003F1BE5"/>
    <w:rsid w:val="003F1F68"/>
    <w:rsid w:val="003F2F4D"/>
    <w:rsid w:val="003F30B4"/>
    <w:rsid w:val="003F33C2"/>
    <w:rsid w:val="003F387A"/>
    <w:rsid w:val="003F3A41"/>
    <w:rsid w:val="003F3C87"/>
    <w:rsid w:val="003F3C90"/>
    <w:rsid w:val="003F3C92"/>
    <w:rsid w:val="003F44BF"/>
    <w:rsid w:val="003F44C0"/>
    <w:rsid w:val="003F460D"/>
    <w:rsid w:val="003F463E"/>
    <w:rsid w:val="003F4779"/>
    <w:rsid w:val="003F47E9"/>
    <w:rsid w:val="003F4C9C"/>
    <w:rsid w:val="003F5030"/>
    <w:rsid w:val="003F5074"/>
    <w:rsid w:val="003F513C"/>
    <w:rsid w:val="003F5166"/>
    <w:rsid w:val="003F5318"/>
    <w:rsid w:val="003F55C1"/>
    <w:rsid w:val="003F56D0"/>
    <w:rsid w:val="003F5D10"/>
    <w:rsid w:val="003F61A2"/>
    <w:rsid w:val="003F635F"/>
    <w:rsid w:val="003F651F"/>
    <w:rsid w:val="003F68BA"/>
    <w:rsid w:val="003F6942"/>
    <w:rsid w:val="003F6BE9"/>
    <w:rsid w:val="003F6EB0"/>
    <w:rsid w:val="003F7C6D"/>
    <w:rsid w:val="004000D2"/>
    <w:rsid w:val="0040039D"/>
    <w:rsid w:val="00400680"/>
    <w:rsid w:val="00400C8B"/>
    <w:rsid w:val="00400CE2"/>
    <w:rsid w:val="004014A2"/>
    <w:rsid w:val="00401645"/>
    <w:rsid w:val="004017B6"/>
    <w:rsid w:val="0040183B"/>
    <w:rsid w:val="004021D3"/>
    <w:rsid w:val="0040245B"/>
    <w:rsid w:val="00402C9D"/>
    <w:rsid w:val="00402FCC"/>
    <w:rsid w:val="00402FE0"/>
    <w:rsid w:val="00403672"/>
    <w:rsid w:val="00403698"/>
    <w:rsid w:val="00403725"/>
    <w:rsid w:val="004037A3"/>
    <w:rsid w:val="00403953"/>
    <w:rsid w:val="00403ACA"/>
    <w:rsid w:val="00403B0C"/>
    <w:rsid w:val="00403BD0"/>
    <w:rsid w:val="00403FB0"/>
    <w:rsid w:val="00404173"/>
    <w:rsid w:val="0040431A"/>
    <w:rsid w:val="004044D8"/>
    <w:rsid w:val="00404A39"/>
    <w:rsid w:val="00404AFA"/>
    <w:rsid w:val="00404B2B"/>
    <w:rsid w:val="00404C32"/>
    <w:rsid w:val="00405081"/>
    <w:rsid w:val="00405697"/>
    <w:rsid w:val="00405698"/>
    <w:rsid w:val="00405B08"/>
    <w:rsid w:val="00406209"/>
    <w:rsid w:val="00406B7F"/>
    <w:rsid w:val="00406E65"/>
    <w:rsid w:val="0040704E"/>
    <w:rsid w:val="00407689"/>
    <w:rsid w:val="0040772D"/>
    <w:rsid w:val="004079B1"/>
    <w:rsid w:val="00407EE1"/>
    <w:rsid w:val="00407F7D"/>
    <w:rsid w:val="0041010D"/>
    <w:rsid w:val="00410147"/>
    <w:rsid w:val="0041033F"/>
    <w:rsid w:val="00411EC1"/>
    <w:rsid w:val="00411FB5"/>
    <w:rsid w:val="004120BD"/>
    <w:rsid w:val="00412972"/>
    <w:rsid w:val="00413299"/>
    <w:rsid w:val="00413336"/>
    <w:rsid w:val="004136B8"/>
    <w:rsid w:val="00413726"/>
    <w:rsid w:val="00413D93"/>
    <w:rsid w:val="0041404C"/>
    <w:rsid w:val="004146C9"/>
    <w:rsid w:val="00414A2F"/>
    <w:rsid w:val="00414A34"/>
    <w:rsid w:val="00414B3E"/>
    <w:rsid w:val="00414E32"/>
    <w:rsid w:val="0041538E"/>
    <w:rsid w:val="00415409"/>
    <w:rsid w:val="00415615"/>
    <w:rsid w:val="004159EC"/>
    <w:rsid w:val="00415A7C"/>
    <w:rsid w:val="00415B87"/>
    <w:rsid w:val="00415F7E"/>
    <w:rsid w:val="00416604"/>
    <w:rsid w:val="00416718"/>
    <w:rsid w:val="0041784D"/>
    <w:rsid w:val="00417CD9"/>
    <w:rsid w:val="00417D3B"/>
    <w:rsid w:val="00417DCE"/>
    <w:rsid w:val="00417ED8"/>
    <w:rsid w:val="00420139"/>
    <w:rsid w:val="004205D5"/>
    <w:rsid w:val="00420CB1"/>
    <w:rsid w:val="0042109B"/>
    <w:rsid w:val="004210B8"/>
    <w:rsid w:val="0042118D"/>
    <w:rsid w:val="0042151D"/>
    <w:rsid w:val="004216E5"/>
    <w:rsid w:val="004220A8"/>
    <w:rsid w:val="00422258"/>
    <w:rsid w:val="00422818"/>
    <w:rsid w:val="0042287C"/>
    <w:rsid w:val="00422A28"/>
    <w:rsid w:val="00424525"/>
    <w:rsid w:val="0042513F"/>
    <w:rsid w:val="004256FF"/>
    <w:rsid w:val="00425788"/>
    <w:rsid w:val="0042586D"/>
    <w:rsid w:val="00425CCE"/>
    <w:rsid w:val="00425D5F"/>
    <w:rsid w:val="00425F24"/>
    <w:rsid w:val="00425F85"/>
    <w:rsid w:val="004262C1"/>
    <w:rsid w:val="00426857"/>
    <w:rsid w:val="0042698D"/>
    <w:rsid w:val="004272B2"/>
    <w:rsid w:val="004272C6"/>
    <w:rsid w:val="004272D1"/>
    <w:rsid w:val="00427352"/>
    <w:rsid w:val="00427370"/>
    <w:rsid w:val="00427893"/>
    <w:rsid w:val="00427B9B"/>
    <w:rsid w:val="00427D68"/>
    <w:rsid w:val="00430038"/>
    <w:rsid w:val="00430ABF"/>
    <w:rsid w:val="00430F6A"/>
    <w:rsid w:val="00431438"/>
    <w:rsid w:val="004316CE"/>
    <w:rsid w:val="004316D3"/>
    <w:rsid w:val="00431911"/>
    <w:rsid w:val="00431CD5"/>
    <w:rsid w:val="00431D8E"/>
    <w:rsid w:val="004324C2"/>
    <w:rsid w:val="004328A8"/>
    <w:rsid w:val="0043290F"/>
    <w:rsid w:val="00432AB3"/>
    <w:rsid w:val="00432E5A"/>
    <w:rsid w:val="00433457"/>
    <w:rsid w:val="00433E56"/>
    <w:rsid w:val="0043400B"/>
    <w:rsid w:val="00434670"/>
    <w:rsid w:val="0043497E"/>
    <w:rsid w:val="00435082"/>
    <w:rsid w:val="00435276"/>
    <w:rsid w:val="004352A7"/>
    <w:rsid w:val="004352D1"/>
    <w:rsid w:val="00435518"/>
    <w:rsid w:val="00436326"/>
    <w:rsid w:val="0043651E"/>
    <w:rsid w:val="0043652A"/>
    <w:rsid w:val="0043683F"/>
    <w:rsid w:val="004369EB"/>
    <w:rsid w:val="00436AB3"/>
    <w:rsid w:val="00436C65"/>
    <w:rsid w:val="00437AB4"/>
    <w:rsid w:val="00437CA1"/>
    <w:rsid w:val="00440868"/>
    <w:rsid w:val="0044094C"/>
    <w:rsid w:val="00440C0F"/>
    <w:rsid w:val="00441632"/>
    <w:rsid w:val="004417E6"/>
    <w:rsid w:val="00441B9F"/>
    <w:rsid w:val="00441DB5"/>
    <w:rsid w:val="00441DF3"/>
    <w:rsid w:val="00442BC9"/>
    <w:rsid w:val="00442C02"/>
    <w:rsid w:val="00442F27"/>
    <w:rsid w:val="0044315A"/>
    <w:rsid w:val="004436FE"/>
    <w:rsid w:val="00443A17"/>
    <w:rsid w:val="00443A37"/>
    <w:rsid w:val="00443B20"/>
    <w:rsid w:val="00443BCD"/>
    <w:rsid w:val="00443FF8"/>
    <w:rsid w:val="00444656"/>
    <w:rsid w:val="00444E01"/>
    <w:rsid w:val="0044541B"/>
    <w:rsid w:val="0044552A"/>
    <w:rsid w:val="00445662"/>
    <w:rsid w:val="004456C0"/>
    <w:rsid w:val="00445721"/>
    <w:rsid w:val="004457F0"/>
    <w:rsid w:val="00445C18"/>
    <w:rsid w:val="00445EBA"/>
    <w:rsid w:val="00445EC6"/>
    <w:rsid w:val="00446069"/>
    <w:rsid w:val="00446120"/>
    <w:rsid w:val="004464FC"/>
    <w:rsid w:val="00446627"/>
    <w:rsid w:val="00446DBC"/>
    <w:rsid w:val="004475EC"/>
    <w:rsid w:val="004476F2"/>
    <w:rsid w:val="00447933"/>
    <w:rsid w:val="00447B0E"/>
    <w:rsid w:val="00447C63"/>
    <w:rsid w:val="004503EE"/>
    <w:rsid w:val="0045107D"/>
    <w:rsid w:val="004519AC"/>
    <w:rsid w:val="00451CC0"/>
    <w:rsid w:val="00452023"/>
    <w:rsid w:val="0045237A"/>
    <w:rsid w:val="004528FA"/>
    <w:rsid w:val="00452D19"/>
    <w:rsid w:val="00452FE6"/>
    <w:rsid w:val="00453024"/>
    <w:rsid w:val="004531DA"/>
    <w:rsid w:val="004537AE"/>
    <w:rsid w:val="0045382C"/>
    <w:rsid w:val="00453B61"/>
    <w:rsid w:val="00453E25"/>
    <w:rsid w:val="00453E4C"/>
    <w:rsid w:val="004540FC"/>
    <w:rsid w:val="00454130"/>
    <w:rsid w:val="00454466"/>
    <w:rsid w:val="00454F23"/>
    <w:rsid w:val="0045515C"/>
    <w:rsid w:val="0045516E"/>
    <w:rsid w:val="004556C9"/>
    <w:rsid w:val="004558CF"/>
    <w:rsid w:val="00455D6D"/>
    <w:rsid w:val="00455ED0"/>
    <w:rsid w:val="00455FDA"/>
    <w:rsid w:val="004560ED"/>
    <w:rsid w:val="004561C7"/>
    <w:rsid w:val="0045632F"/>
    <w:rsid w:val="0045638F"/>
    <w:rsid w:val="0045678E"/>
    <w:rsid w:val="0045696F"/>
    <w:rsid w:val="00456975"/>
    <w:rsid w:val="00456A7A"/>
    <w:rsid w:val="00456BC0"/>
    <w:rsid w:val="00456FED"/>
    <w:rsid w:val="00457034"/>
    <w:rsid w:val="00457220"/>
    <w:rsid w:val="004572EE"/>
    <w:rsid w:val="0045735F"/>
    <w:rsid w:val="0045741E"/>
    <w:rsid w:val="00457847"/>
    <w:rsid w:val="00457979"/>
    <w:rsid w:val="004579C4"/>
    <w:rsid w:val="004602ED"/>
    <w:rsid w:val="00460859"/>
    <w:rsid w:val="00460C61"/>
    <w:rsid w:val="00460EC5"/>
    <w:rsid w:val="00460FAD"/>
    <w:rsid w:val="00461228"/>
    <w:rsid w:val="0046133C"/>
    <w:rsid w:val="004613BE"/>
    <w:rsid w:val="00461412"/>
    <w:rsid w:val="0046143E"/>
    <w:rsid w:val="00461B53"/>
    <w:rsid w:val="004620DD"/>
    <w:rsid w:val="00462141"/>
    <w:rsid w:val="00462234"/>
    <w:rsid w:val="004623CB"/>
    <w:rsid w:val="00462504"/>
    <w:rsid w:val="004630B6"/>
    <w:rsid w:val="00463866"/>
    <w:rsid w:val="00463C0C"/>
    <w:rsid w:val="00464436"/>
    <w:rsid w:val="004648EF"/>
    <w:rsid w:val="00464A2D"/>
    <w:rsid w:val="00464BA5"/>
    <w:rsid w:val="00465143"/>
    <w:rsid w:val="0046542E"/>
    <w:rsid w:val="004654D0"/>
    <w:rsid w:val="0046561A"/>
    <w:rsid w:val="00465950"/>
    <w:rsid w:val="00465A26"/>
    <w:rsid w:val="00465A9A"/>
    <w:rsid w:val="00465C61"/>
    <w:rsid w:val="00465EEC"/>
    <w:rsid w:val="004661E8"/>
    <w:rsid w:val="00466667"/>
    <w:rsid w:val="00466718"/>
    <w:rsid w:val="00466AAB"/>
    <w:rsid w:val="00466F28"/>
    <w:rsid w:val="00466F92"/>
    <w:rsid w:val="00467052"/>
    <w:rsid w:val="0046798F"/>
    <w:rsid w:val="00470112"/>
    <w:rsid w:val="0047015C"/>
    <w:rsid w:val="00470206"/>
    <w:rsid w:val="004709DB"/>
    <w:rsid w:val="0047103A"/>
    <w:rsid w:val="00471377"/>
    <w:rsid w:val="00471405"/>
    <w:rsid w:val="004715EE"/>
    <w:rsid w:val="00471D75"/>
    <w:rsid w:val="00471E6A"/>
    <w:rsid w:val="00472061"/>
    <w:rsid w:val="0047229F"/>
    <w:rsid w:val="00472A27"/>
    <w:rsid w:val="00472D86"/>
    <w:rsid w:val="004733A4"/>
    <w:rsid w:val="00473405"/>
    <w:rsid w:val="00473CAF"/>
    <w:rsid w:val="00473DF7"/>
    <w:rsid w:val="00474340"/>
    <w:rsid w:val="0047448A"/>
    <w:rsid w:val="00474829"/>
    <w:rsid w:val="004748B2"/>
    <w:rsid w:val="00474FE6"/>
    <w:rsid w:val="004755AC"/>
    <w:rsid w:val="00475B42"/>
    <w:rsid w:val="00475E2D"/>
    <w:rsid w:val="00475F3B"/>
    <w:rsid w:val="00475F49"/>
    <w:rsid w:val="00476428"/>
    <w:rsid w:val="0047694C"/>
    <w:rsid w:val="004772B7"/>
    <w:rsid w:val="00477301"/>
    <w:rsid w:val="00477A47"/>
    <w:rsid w:val="00477B31"/>
    <w:rsid w:val="00477ED8"/>
    <w:rsid w:val="00480911"/>
    <w:rsid w:val="00480C9E"/>
    <w:rsid w:val="00481075"/>
    <w:rsid w:val="0048149A"/>
    <w:rsid w:val="004817FD"/>
    <w:rsid w:val="00481A02"/>
    <w:rsid w:val="00481C82"/>
    <w:rsid w:val="00481E5C"/>
    <w:rsid w:val="00482188"/>
    <w:rsid w:val="004821F2"/>
    <w:rsid w:val="00482377"/>
    <w:rsid w:val="004831B5"/>
    <w:rsid w:val="004831F4"/>
    <w:rsid w:val="004835BD"/>
    <w:rsid w:val="0048429C"/>
    <w:rsid w:val="0048454B"/>
    <w:rsid w:val="00484B49"/>
    <w:rsid w:val="00484CDD"/>
    <w:rsid w:val="00484E51"/>
    <w:rsid w:val="00484EEB"/>
    <w:rsid w:val="00484FBA"/>
    <w:rsid w:val="00485309"/>
    <w:rsid w:val="004853D7"/>
    <w:rsid w:val="00485878"/>
    <w:rsid w:val="00485D07"/>
    <w:rsid w:val="0048600C"/>
    <w:rsid w:val="0048618B"/>
    <w:rsid w:val="00486367"/>
    <w:rsid w:val="004863DF"/>
    <w:rsid w:val="004870EC"/>
    <w:rsid w:val="00487E50"/>
    <w:rsid w:val="00490225"/>
    <w:rsid w:val="00490BCE"/>
    <w:rsid w:val="00490EFE"/>
    <w:rsid w:val="00491130"/>
    <w:rsid w:val="004912DE"/>
    <w:rsid w:val="00491310"/>
    <w:rsid w:val="004917D9"/>
    <w:rsid w:val="00491E13"/>
    <w:rsid w:val="00491E6F"/>
    <w:rsid w:val="00491EDC"/>
    <w:rsid w:val="00491F52"/>
    <w:rsid w:val="00492344"/>
    <w:rsid w:val="0049244D"/>
    <w:rsid w:val="00492541"/>
    <w:rsid w:val="004925BE"/>
    <w:rsid w:val="004926C2"/>
    <w:rsid w:val="00492704"/>
    <w:rsid w:val="004929AA"/>
    <w:rsid w:val="00493438"/>
    <w:rsid w:val="00493651"/>
    <w:rsid w:val="00493706"/>
    <w:rsid w:val="00493C12"/>
    <w:rsid w:val="00494376"/>
    <w:rsid w:val="00494434"/>
    <w:rsid w:val="00495320"/>
    <w:rsid w:val="00495AB7"/>
    <w:rsid w:val="00496387"/>
    <w:rsid w:val="00496598"/>
    <w:rsid w:val="004965B3"/>
    <w:rsid w:val="00496789"/>
    <w:rsid w:val="00496E77"/>
    <w:rsid w:val="00497364"/>
    <w:rsid w:val="004976EF"/>
    <w:rsid w:val="00497AE4"/>
    <w:rsid w:val="00497B3C"/>
    <w:rsid w:val="00497E30"/>
    <w:rsid w:val="004A07C5"/>
    <w:rsid w:val="004A0A50"/>
    <w:rsid w:val="004A0BE8"/>
    <w:rsid w:val="004A108B"/>
    <w:rsid w:val="004A1DFD"/>
    <w:rsid w:val="004A285F"/>
    <w:rsid w:val="004A32CA"/>
    <w:rsid w:val="004A3490"/>
    <w:rsid w:val="004A36BC"/>
    <w:rsid w:val="004A3C9E"/>
    <w:rsid w:val="004A3E65"/>
    <w:rsid w:val="004A445A"/>
    <w:rsid w:val="004A4728"/>
    <w:rsid w:val="004A4A9D"/>
    <w:rsid w:val="004A4B1B"/>
    <w:rsid w:val="004A4D96"/>
    <w:rsid w:val="004A54CD"/>
    <w:rsid w:val="004A5A19"/>
    <w:rsid w:val="004A5FA8"/>
    <w:rsid w:val="004A630E"/>
    <w:rsid w:val="004A63AD"/>
    <w:rsid w:val="004A6568"/>
    <w:rsid w:val="004A6698"/>
    <w:rsid w:val="004A6713"/>
    <w:rsid w:val="004A6BC6"/>
    <w:rsid w:val="004A6D04"/>
    <w:rsid w:val="004A6FC3"/>
    <w:rsid w:val="004A7214"/>
    <w:rsid w:val="004B03C5"/>
    <w:rsid w:val="004B0536"/>
    <w:rsid w:val="004B0660"/>
    <w:rsid w:val="004B0678"/>
    <w:rsid w:val="004B0838"/>
    <w:rsid w:val="004B110B"/>
    <w:rsid w:val="004B11ED"/>
    <w:rsid w:val="004B196A"/>
    <w:rsid w:val="004B202B"/>
    <w:rsid w:val="004B2332"/>
    <w:rsid w:val="004B2359"/>
    <w:rsid w:val="004B2BC5"/>
    <w:rsid w:val="004B344B"/>
    <w:rsid w:val="004B36BA"/>
    <w:rsid w:val="004B3820"/>
    <w:rsid w:val="004B3B0C"/>
    <w:rsid w:val="004B3C5C"/>
    <w:rsid w:val="004B3D1D"/>
    <w:rsid w:val="004B485A"/>
    <w:rsid w:val="004B4F22"/>
    <w:rsid w:val="004B5308"/>
    <w:rsid w:val="004B56B2"/>
    <w:rsid w:val="004B5888"/>
    <w:rsid w:val="004B5EF9"/>
    <w:rsid w:val="004B5F6F"/>
    <w:rsid w:val="004B642D"/>
    <w:rsid w:val="004B6CAF"/>
    <w:rsid w:val="004B708D"/>
    <w:rsid w:val="004B70C5"/>
    <w:rsid w:val="004C0184"/>
    <w:rsid w:val="004C018E"/>
    <w:rsid w:val="004C0535"/>
    <w:rsid w:val="004C0B7E"/>
    <w:rsid w:val="004C0ED2"/>
    <w:rsid w:val="004C0F48"/>
    <w:rsid w:val="004C11F6"/>
    <w:rsid w:val="004C1421"/>
    <w:rsid w:val="004C1756"/>
    <w:rsid w:val="004C1A50"/>
    <w:rsid w:val="004C1D39"/>
    <w:rsid w:val="004C234F"/>
    <w:rsid w:val="004C2752"/>
    <w:rsid w:val="004C2DAD"/>
    <w:rsid w:val="004C2E53"/>
    <w:rsid w:val="004C2FD7"/>
    <w:rsid w:val="004C303E"/>
    <w:rsid w:val="004C368E"/>
    <w:rsid w:val="004C3E41"/>
    <w:rsid w:val="004C4D7D"/>
    <w:rsid w:val="004C5338"/>
    <w:rsid w:val="004C553D"/>
    <w:rsid w:val="004C581D"/>
    <w:rsid w:val="004C58EC"/>
    <w:rsid w:val="004C5926"/>
    <w:rsid w:val="004C5AE9"/>
    <w:rsid w:val="004C5B8D"/>
    <w:rsid w:val="004C5FDD"/>
    <w:rsid w:val="004C6C20"/>
    <w:rsid w:val="004C6D4A"/>
    <w:rsid w:val="004C702B"/>
    <w:rsid w:val="004C75B8"/>
    <w:rsid w:val="004C7A0D"/>
    <w:rsid w:val="004C7D66"/>
    <w:rsid w:val="004D00ED"/>
    <w:rsid w:val="004D02C6"/>
    <w:rsid w:val="004D039E"/>
    <w:rsid w:val="004D06E6"/>
    <w:rsid w:val="004D0830"/>
    <w:rsid w:val="004D0E4C"/>
    <w:rsid w:val="004D12B7"/>
    <w:rsid w:val="004D168D"/>
    <w:rsid w:val="004D17F5"/>
    <w:rsid w:val="004D18A7"/>
    <w:rsid w:val="004D213D"/>
    <w:rsid w:val="004D293C"/>
    <w:rsid w:val="004D2C3D"/>
    <w:rsid w:val="004D310F"/>
    <w:rsid w:val="004D3207"/>
    <w:rsid w:val="004D3AA8"/>
    <w:rsid w:val="004D3AE8"/>
    <w:rsid w:val="004D3F66"/>
    <w:rsid w:val="004D42AD"/>
    <w:rsid w:val="004D4F39"/>
    <w:rsid w:val="004D532C"/>
    <w:rsid w:val="004D5561"/>
    <w:rsid w:val="004D56A5"/>
    <w:rsid w:val="004D61E6"/>
    <w:rsid w:val="004D6DF8"/>
    <w:rsid w:val="004D6ECD"/>
    <w:rsid w:val="004D7908"/>
    <w:rsid w:val="004D7B7C"/>
    <w:rsid w:val="004E01FB"/>
    <w:rsid w:val="004E0AEB"/>
    <w:rsid w:val="004E0D4A"/>
    <w:rsid w:val="004E12C2"/>
    <w:rsid w:val="004E1312"/>
    <w:rsid w:val="004E1AAD"/>
    <w:rsid w:val="004E1DCB"/>
    <w:rsid w:val="004E20E4"/>
    <w:rsid w:val="004E237D"/>
    <w:rsid w:val="004E2F57"/>
    <w:rsid w:val="004E3866"/>
    <w:rsid w:val="004E3D3A"/>
    <w:rsid w:val="004E3D53"/>
    <w:rsid w:val="004E42FE"/>
    <w:rsid w:val="004E436A"/>
    <w:rsid w:val="004E4408"/>
    <w:rsid w:val="004E4562"/>
    <w:rsid w:val="004E4CC1"/>
    <w:rsid w:val="004E4D47"/>
    <w:rsid w:val="004E4E1F"/>
    <w:rsid w:val="004E4F68"/>
    <w:rsid w:val="004E5057"/>
    <w:rsid w:val="004E50DD"/>
    <w:rsid w:val="004E5179"/>
    <w:rsid w:val="004E5486"/>
    <w:rsid w:val="004E568E"/>
    <w:rsid w:val="004E5D28"/>
    <w:rsid w:val="004E6197"/>
    <w:rsid w:val="004E6313"/>
    <w:rsid w:val="004E68A4"/>
    <w:rsid w:val="004E6968"/>
    <w:rsid w:val="004E6F8B"/>
    <w:rsid w:val="004E7D9A"/>
    <w:rsid w:val="004F0022"/>
    <w:rsid w:val="004F03A1"/>
    <w:rsid w:val="004F06DA"/>
    <w:rsid w:val="004F106B"/>
    <w:rsid w:val="004F2097"/>
    <w:rsid w:val="004F21D1"/>
    <w:rsid w:val="004F23C2"/>
    <w:rsid w:val="004F2A95"/>
    <w:rsid w:val="004F2AB8"/>
    <w:rsid w:val="004F3468"/>
    <w:rsid w:val="004F363B"/>
    <w:rsid w:val="004F363D"/>
    <w:rsid w:val="004F3784"/>
    <w:rsid w:val="004F407C"/>
    <w:rsid w:val="004F40A8"/>
    <w:rsid w:val="004F41DA"/>
    <w:rsid w:val="004F5076"/>
    <w:rsid w:val="004F5148"/>
    <w:rsid w:val="004F59BD"/>
    <w:rsid w:val="004F5BE4"/>
    <w:rsid w:val="004F5C1A"/>
    <w:rsid w:val="004F5D5B"/>
    <w:rsid w:val="004F65EA"/>
    <w:rsid w:val="004F6686"/>
    <w:rsid w:val="004F6B22"/>
    <w:rsid w:val="004F6BC7"/>
    <w:rsid w:val="004F70E3"/>
    <w:rsid w:val="004F71D6"/>
    <w:rsid w:val="004F749A"/>
    <w:rsid w:val="004F752A"/>
    <w:rsid w:val="004F7F12"/>
    <w:rsid w:val="0050021B"/>
    <w:rsid w:val="005006F3"/>
    <w:rsid w:val="00500D37"/>
    <w:rsid w:val="005012FD"/>
    <w:rsid w:val="0050147B"/>
    <w:rsid w:val="005017BE"/>
    <w:rsid w:val="005028B3"/>
    <w:rsid w:val="00502A74"/>
    <w:rsid w:val="005031DB"/>
    <w:rsid w:val="0050329F"/>
    <w:rsid w:val="0050446F"/>
    <w:rsid w:val="0050449E"/>
    <w:rsid w:val="005048A2"/>
    <w:rsid w:val="00504C7B"/>
    <w:rsid w:val="00505180"/>
    <w:rsid w:val="00505A2E"/>
    <w:rsid w:val="00505BF7"/>
    <w:rsid w:val="005060CC"/>
    <w:rsid w:val="00506C12"/>
    <w:rsid w:val="00507388"/>
    <w:rsid w:val="00507B80"/>
    <w:rsid w:val="00507FBC"/>
    <w:rsid w:val="005105FD"/>
    <w:rsid w:val="00510608"/>
    <w:rsid w:val="00510A9D"/>
    <w:rsid w:val="00510BB9"/>
    <w:rsid w:val="005110F8"/>
    <w:rsid w:val="005116CF"/>
    <w:rsid w:val="005129BF"/>
    <w:rsid w:val="00512DB1"/>
    <w:rsid w:val="00512E6A"/>
    <w:rsid w:val="0051302F"/>
    <w:rsid w:val="005134A4"/>
    <w:rsid w:val="005136F7"/>
    <w:rsid w:val="00513B51"/>
    <w:rsid w:val="00513D22"/>
    <w:rsid w:val="00514259"/>
    <w:rsid w:val="005145E3"/>
    <w:rsid w:val="00514951"/>
    <w:rsid w:val="00514B4A"/>
    <w:rsid w:val="00514D58"/>
    <w:rsid w:val="00514F59"/>
    <w:rsid w:val="00515A21"/>
    <w:rsid w:val="00515CE8"/>
    <w:rsid w:val="00516538"/>
    <w:rsid w:val="00516A34"/>
    <w:rsid w:val="005170D8"/>
    <w:rsid w:val="00517E99"/>
    <w:rsid w:val="0052023C"/>
    <w:rsid w:val="005209FE"/>
    <w:rsid w:val="00520D49"/>
    <w:rsid w:val="0052110B"/>
    <w:rsid w:val="005211B8"/>
    <w:rsid w:val="005214C6"/>
    <w:rsid w:val="0052152B"/>
    <w:rsid w:val="00521817"/>
    <w:rsid w:val="00521903"/>
    <w:rsid w:val="00521D91"/>
    <w:rsid w:val="005220A2"/>
    <w:rsid w:val="00522400"/>
    <w:rsid w:val="005227FF"/>
    <w:rsid w:val="005229E7"/>
    <w:rsid w:val="00522E87"/>
    <w:rsid w:val="0052319F"/>
    <w:rsid w:val="005236E3"/>
    <w:rsid w:val="005240F2"/>
    <w:rsid w:val="0052415E"/>
    <w:rsid w:val="00524D74"/>
    <w:rsid w:val="00524DA1"/>
    <w:rsid w:val="00524F29"/>
    <w:rsid w:val="0052582F"/>
    <w:rsid w:val="00525B1B"/>
    <w:rsid w:val="0052603F"/>
    <w:rsid w:val="0052674E"/>
    <w:rsid w:val="00526A46"/>
    <w:rsid w:val="00526E4C"/>
    <w:rsid w:val="00527701"/>
    <w:rsid w:val="00527E01"/>
    <w:rsid w:val="00527F78"/>
    <w:rsid w:val="00530243"/>
    <w:rsid w:val="0053056A"/>
    <w:rsid w:val="00531B13"/>
    <w:rsid w:val="00531DE9"/>
    <w:rsid w:val="005323D4"/>
    <w:rsid w:val="005324EC"/>
    <w:rsid w:val="00532773"/>
    <w:rsid w:val="00532B56"/>
    <w:rsid w:val="00532E8F"/>
    <w:rsid w:val="00533A25"/>
    <w:rsid w:val="00533FBB"/>
    <w:rsid w:val="005342B8"/>
    <w:rsid w:val="005342BE"/>
    <w:rsid w:val="00534FEE"/>
    <w:rsid w:val="00535F73"/>
    <w:rsid w:val="00536770"/>
    <w:rsid w:val="00536936"/>
    <w:rsid w:val="005369E7"/>
    <w:rsid w:val="00536BA9"/>
    <w:rsid w:val="00536BEB"/>
    <w:rsid w:val="00537103"/>
    <w:rsid w:val="00537D5A"/>
    <w:rsid w:val="00540228"/>
    <w:rsid w:val="00540B69"/>
    <w:rsid w:val="00541BC6"/>
    <w:rsid w:val="00541C8A"/>
    <w:rsid w:val="00542047"/>
    <w:rsid w:val="00542209"/>
    <w:rsid w:val="005424B4"/>
    <w:rsid w:val="00542939"/>
    <w:rsid w:val="005429A9"/>
    <w:rsid w:val="00542A54"/>
    <w:rsid w:val="00542B23"/>
    <w:rsid w:val="00542B62"/>
    <w:rsid w:val="00542F65"/>
    <w:rsid w:val="00543382"/>
    <w:rsid w:val="00543606"/>
    <w:rsid w:val="005436E1"/>
    <w:rsid w:val="0054392C"/>
    <w:rsid w:val="0054393D"/>
    <w:rsid w:val="005440EA"/>
    <w:rsid w:val="005442BE"/>
    <w:rsid w:val="0054497B"/>
    <w:rsid w:val="00544AB2"/>
    <w:rsid w:val="00544DB0"/>
    <w:rsid w:val="00544FB1"/>
    <w:rsid w:val="005455D2"/>
    <w:rsid w:val="0054566C"/>
    <w:rsid w:val="00545A19"/>
    <w:rsid w:val="00545A7B"/>
    <w:rsid w:val="00545EA4"/>
    <w:rsid w:val="00546C31"/>
    <w:rsid w:val="0054711B"/>
    <w:rsid w:val="005479CD"/>
    <w:rsid w:val="005506E6"/>
    <w:rsid w:val="00551339"/>
    <w:rsid w:val="00551874"/>
    <w:rsid w:val="005521C6"/>
    <w:rsid w:val="005521CC"/>
    <w:rsid w:val="005525CC"/>
    <w:rsid w:val="005526D0"/>
    <w:rsid w:val="00552C49"/>
    <w:rsid w:val="00552CAA"/>
    <w:rsid w:val="005534A9"/>
    <w:rsid w:val="00553BE4"/>
    <w:rsid w:val="0055415D"/>
    <w:rsid w:val="00554247"/>
    <w:rsid w:val="005544E4"/>
    <w:rsid w:val="0055453B"/>
    <w:rsid w:val="00554711"/>
    <w:rsid w:val="00554A2B"/>
    <w:rsid w:val="0055504A"/>
    <w:rsid w:val="00555270"/>
    <w:rsid w:val="00555C4A"/>
    <w:rsid w:val="00555C6F"/>
    <w:rsid w:val="00556352"/>
    <w:rsid w:val="00556695"/>
    <w:rsid w:val="00556B13"/>
    <w:rsid w:val="0055714D"/>
    <w:rsid w:val="005571BF"/>
    <w:rsid w:val="005571C1"/>
    <w:rsid w:val="005571D5"/>
    <w:rsid w:val="005571FD"/>
    <w:rsid w:val="00557580"/>
    <w:rsid w:val="00557A36"/>
    <w:rsid w:val="00557FFD"/>
    <w:rsid w:val="005603F6"/>
    <w:rsid w:val="0056156F"/>
    <w:rsid w:val="00561BDD"/>
    <w:rsid w:val="005628F0"/>
    <w:rsid w:val="00562A4E"/>
    <w:rsid w:val="00562DEA"/>
    <w:rsid w:val="00562DFB"/>
    <w:rsid w:val="00562EB5"/>
    <w:rsid w:val="005632EB"/>
    <w:rsid w:val="005634EA"/>
    <w:rsid w:val="005639A3"/>
    <w:rsid w:val="005645F2"/>
    <w:rsid w:val="00564658"/>
    <w:rsid w:val="00564A6E"/>
    <w:rsid w:val="00564CE6"/>
    <w:rsid w:val="00565117"/>
    <w:rsid w:val="005652C4"/>
    <w:rsid w:val="005657AB"/>
    <w:rsid w:val="0056589F"/>
    <w:rsid w:val="00565B8C"/>
    <w:rsid w:val="00566046"/>
    <w:rsid w:val="005660F0"/>
    <w:rsid w:val="00566297"/>
    <w:rsid w:val="00566441"/>
    <w:rsid w:val="005665FA"/>
    <w:rsid w:val="00566A1A"/>
    <w:rsid w:val="00566BC4"/>
    <w:rsid w:val="00566CE4"/>
    <w:rsid w:val="00566FD0"/>
    <w:rsid w:val="005670F2"/>
    <w:rsid w:val="005673A1"/>
    <w:rsid w:val="005677AF"/>
    <w:rsid w:val="00567A22"/>
    <w:rsid w:val="00567B00"/>
    <w:rsid w:val="005701EB"/>
    <w:rsid w:val="00570233"/>
    <w:rsid w:val="0057075A"/>
    <w:rsid w:val="005708EE"/>
    <w:rsid w:val="005708F5"/>
    <w:rsid w:val="0057093D"/>
    <w:rsid w:val="005711EF"/>
    <w:rsid w:val="005714B7"/>
    <w:rsid w:val="00571A1B"/>
    <w:rsid w:val="005726D7"/>
    <w:rsid w:val="00572A27"/>
    <w:rsid w:val="00572DAC"/>
    <w:rsid w:val="0057349C"/>
    <w:rsid w:val="005735E6"/>
    <w:rsid w:val="0057369D"/>
    <w:rsid w:val="00573F69"/>
    <w:rsid w:val="00574536"/>
    <w:rsid w:val="005747BA"/>
    <w:rsid w:val="0057492E"/>
    <w:rsid w:val="00574D73"/>
    <w:rsid w:val="00574D9B"/>
    <w:rsid w:val="005751C4"/>
    <w:rsid w:val="0057534A"/>
    <w:rsid w:val="00575A3C"/>
    <w:rsid w:val="00575C3F"/>
    <w:rsid w:val="00575E33"/>
    <w:rsid w:val="00575FC7"/>
    <w:rsid w:val="005765D6"/>
    <w:rsid w:val="005766DE"/>
    <w:rsid w:val="0057677E"/>
    <w:rsid w:val="00576DB9"/>
    <w:rsid w:val="00576EBF"/>
    <w:rsid w:val="00577248"/>
    <w:rsid w:val="00577FF4"/>
    <w:rsid w:val="0058039E"/>
    <w:rsid w:val="005803F1"/>
    <w:rsid w:val="0058089A"/>
    <w:rsid w:val="0058090D"/>
    <w:rsid w:val="00580B2F"/>
    <w:rsid w:val="00581360"/>
    <w:rsid w:val="00581527"/>
    <w:rsid w:val="00581582"/>
    <w:rsid w:val="005819D1"/>
    <w:rsid w:val="00581E86"/>
    <w:rsid w:val="00582576"/>
    <w:rsid w:val="005825A4"/>
    <w:rsid w:val="005827DE"/>
    <w:rsid w:val="0058350B"/>
    <w:rsid w:val="00583DCF"/>
    <w:rsid w:val="00583EBC"/>
    <w:rsid w:val="005842A0"/>
    <w:rsid w:val="005842E6"/>
    <w:rsid w:val="00584815"/>
    <w:rsid w:val="00584ABC"/>
    <w:rsid w:val="00584EBB"/>
    <w:rsid w:val="005857B8"/>
    <w:rsid w:val="005859E3"/>
    <w:rsid w:val="00585A6C"/>
    <w:rsid w:val="00585B89"/>
    <w:rsid w:val="00585E4E"/>
    <w:rsid w:val="005864E7"/>
    <w:rsid w:val="00586B74"/>
    <w:rsid w:val="00586D10"/>
    <w:rsid w:val="0058751E"/>
    <w:rsid w:val="005877EE"/>
    <w:rsid w:val="00587A2F"/>
    <w:rsid w:val="0059024D"/>
    <w:rsid w:val="00590910"/>
    <w:rsid w:val="00590DBD"/>
    <w:rsid w:val="005912B5"/>
    <w:rsid w:val="005917B5"/>
    <w:rsid w:val="005919A9"/>
    <w:rsid w:val="00591AF3"/>
    <w:rsid w:val="00591DC5"/>
    <w:rsid w:val="00591E0F"/>
    <w:rsid w:val="0059254F"/>
    <w:rsid w:val="00592557"/>
    <w:rsid w:val="00592CFD"/>
    <w:rsid w:val="00592D2D"/>
    <w:rsid w:val="0059329F"/>
    <w:rsid w:val="0059353B"/>
    <w:rsid w:val="005937C0"/>
    <w:rsid w:val="00593AAF"/>
    <w:rsid w:val="00593E5D"/>
    <w:rsid w:val="00593F13"/>
    <w:rsid w:val="005942AA"/>
    <w:rsid w:val="00594735"/>
    <w:rsid w:val="00594D3B"/>
    <w:rsid w:val="00594FEA"/>
    <w:rsid w:val="00595461"/>
    <w:rsid w:val="005954B3"/>
    <w:rsid w:val="00595617"/>
    <w:rsid w:val="00595957"/>
    <w:rsid w:val="00595961"/>
    <w:rsid w:val="00595C1C"/>
    <w:rsid w:val="00595F15"/>
    <w:rsid w:val="005964D3"/>
    <w:rsid w:val="00596784"/>
    <w:rsid w:val="005968C1"/>
    <w:rsid w:val="00596982"/>
    <w:rsid w:val="0059700E"/>
    <w:rsid w:val="005973BD"/>
    <w:rsid w:val="00597A40"/>
    <w:rsid w:val="00597BC8"/>
    <w:rsid w:val="00597D06"/>
    <w:rsid w:val="00597E6B"/>
    <w:rsid w:val="005A01A5"/>
    <w:rsid w:val="005A05CE"/>
    <w:rsid w:val="005A0846"/>
    <w:rsid w:val="005A08CA"/>
    <w:rsid w:val="005A0923"/>
    <w:rsid w:val="005A0961"/>
    <w:rsid w:val="005A0B2B"/>
    <w:rsid w:val="005A0CF0"/>
    <w:rsid w:val="005A0EBB"/>
    <w:rsid w:val="005A0F9A"/>
    <w:rsid w:val="005A158C"/>
    <w:rsid w:val="005A21F6"/>
    <w:rsid w:val="005A26B0"/>
    <w:rsid w:val="005A2A58"/>
    <w:rsid w:val="005A2AB3"/>
    <w:rsid w:val="005A3009"/>
    <w:rsid w:val="005A3D36"/>
    <w:rsid w:val="005A3DE0"/>
    <w:rsid w:val="005A3F4C"/>
    <w:rsid w:val="005A4445"/>
    <w:rsid w:val="005A4A0B"/>
    <w:rsid w:val="005A5413"/>
    <w:rsid w:val="005A57C9"/>
    <w:rsid w:val="005A5C52"/>
    <w:rsid w:val="005A629F"/>
    <w:rsid w:val="005A6859"/>
    <w:rsid w:val="005A6D33"/>
    <w:rsid w:val="005A7ACD"/>
    <w:rsid w:val="005A7E52"/>
    <w:rsid w:val="005B024D"/>
    <w:rsid w:val="005B04B3"/>
    <w:rsid w:val="005B0656"/>
    <w:rsid w:val="005B0E41"/>
    <w:rsid w:val="005B12B0"/>
    <w:rsid w:val="005B12E1"/>
    <w:rsid w:val="005B1697"/>
    <w:rsid w:val="005B1BA4"/>
    <w:rsid w:val="005B249A"/>
    <w:rsid w:val="005B2CA8"/>
    <w:rsid w:val="005B2CFB"/>
    <w:rsid w:val="005B2CFF"/>
    <w:rsid w:val="005B3499"/>
    <w:rsid w:val="005B38F7"/>
    <w:rsid w:val="005B422F"/>
    <w:rsid w:val="005B46C6"/>
    <w:rsid w:val="005B471F"/>
    <w:rsid w:val="005B47DF"/>
    <w:rsid w:val="005B54DA"/>
    <w:rsid w:val="005B5AC5"/>
    <w:rsid w:val="005B5D71"/>
    <w:rsid w:val="005B6071"/>
    <w:rsid w:val="005B6075"/>
    <w:rsid w:val="005B608B"/>
    <w:rsid w:val="005B6A4A"/>
    <w:rsid w:val="005B6CCA"/>
    <w:rsid w:val="005B7B56"/>
    <w:rsid w:val="005B7E5F"/>
    <w:rsid w:val="005B7F28"/>
    <w:rsid w:val="005C09A7"/>
    <w:rsid w:val="005C14A8"/>
    <w:rsid w:val="005C18D9"/>
    <w:rsid w:val="005C1906"/>
    <w:rsid w:val="005C1C1A"/>
    <w:rsid w:val="005C1D11"/>
    <w:rsid w:val="005C1F4C"/>
    <w:rsid w:val="005C235C"/>
    <w:rsid w:val="005C25D7"/>
    <w:rsid w:val="005C2819"/>
    <w:rsid w:val="005C2897"/>
    <w:rsid w:val="005C297C"/>
    <w:rsid w:val="005C29E9"/>
    <w:rsid w:val="005C2D48"/>
    <w:rsid w:val="005C30CC"/>
    <w:rsid w:val="005C3379"/>
    <w:rsid w:val="005C350E"/>
    <w:rsid w:val="005C3CDA"/>
    <w:rsid w:val="005C4174"/>
    <w:rsid w:val="005C424A"/>
    <w:rsid w:val="005C53CA"/>
    <w:rsid w:val="005C53DA"/>
    <w:rsid w:val="005C542C"/>
    <w:rsid w:val="005C544B"/>
    <w:rsid w:val="005C56E8"/>
    <w:rsid w:val="005C58AF"/>
    <w:rsid w:val="005C6173"/>
    <w:rsid w:val="005C6211"/>
    <w:rsid w:val="005C62D1"/>
    <w:rsid w:val="005C63D5"/>
    <w:rsid w:val="005C6F64"/>
    <w:rsid w:val="005C71F9"/>
    <w:rsid w:val="005C79B4"/>
    <w:rsid w:val="005C7E72"/>
    <w:rsid w:val="005D01CA"/>
    <w:rsid w:val="005D04A4"/>
    <w:rsid w:val="005D0591"/>
    <w:rsid w:val="005D0886"/>
    <w:rsid w:val="005D14C0"/>
    <w:rsid w:val="005D16CE"/>
    <w:rsid w:val="005D17F5"/>
    <w:rsid w:val="005D1C5E"/>
    <w:rsid w:val="005D1DA2"/>
    <w:rsid w:val="005D227F"/>
    <w:rsid w:val="005D2AC5"/>
    <w:rsid w:val="005D2FB0"/>
    <w:rsid w:val="005D304B"/>
    <w:rsid w:val="005D363E"/>
    <w:rsid w:val="005D3690"/>
    <w:rsid w:val="005D457C"/>
    <w:rsid w:val="005D4EDE"/>
    <w:rsid w:val="005D4F63"/>
    <w:rsid w:val="005D554B"/>
    <w:rsid w:val="005D5850"/>
    <w:rsid w:val="005D5E88"/>
    <w:rsid w:val="005D6196"/>
    <w:rsid w:val="005D7B5A"/>
    <w:rsid w:val="005E05E0"/>
    <w:rsid w:val="005E0800"/>
    <w:rsid w:val="005E0A6C"/>
    <w:rsid w:val="005E0B9A"/>
    <w:rsid w:val="005E0F40"/>
    <w:rsid w:val="005E1032"/>
    <w:rsid w:val="005E1124"/>
    <w:rsid w:val="005E1226"/>
    <w:rsid w:val="005E1397"/>
    <w:rsid w:val="005E140E"/>
    <w:rsid w:val="005E1413"/>
    <w:rsid w:val="005E172E"/>
    <w:rsid w:val="005E1F75"/>
    <w:rsid w:val="005E21C2"/>
    <w:rsid w:val="005E22B4"/>
    <w:rsid w:val="005E2357"/>
    <w:rsid w:val="005E246E"/>
    <w:rsid w:val="005E253D"/>
    <w:rsid w:val="005E26ED"/>
    <w:rsid w:val="005E2B4A"/>
    <w:rsid w:val="005E2BA1"/>
    <w:rsid w:val="005E3C91"/>
    <w:rsid w:val="005E5041"/>
    <w:rsid w:val="005E52A4"/>
    <w:rsid w:val="005E5CDF"/>
    <w:rsid w:val="005E5D42"/>
    <w:rsid w:val="005E6010"/>
    <w:rsid w:val="005E621C"/>
    <w:rsid w:val="005E6D93"/>
    <w:rsid w:val="005E7435"/>
    <w:rsid w:val="005E77BF"/>
    <w:rsid w:val="005E7C1B"/>
    <w:rsid w:val="005E7F98"/>
    <w:rsid w:val="005F027C"/>
    <w:rsid w:val="005F0B4A"/>
    <w:rsid w:val="005F11D6"/>
    <w:rsid w:val="005F1E7D"/>
    <w:rsid w:val="005F24F7"/>
    <w:rsid w:val="005F2C0B"/>
    <w:rsid w:val="005F37A2"/>
    <w:rsid w:val="005F3C7F"/>
    <w:rsid w:val="005F3CC7"/>
    <w:rsid w:val="005F4196"/>
    <w:rsid w:val="005F4282"/>
    <w:rsid w:val="005F4F19"/>
    <w:rsid w:val="005F4F8E"/>
    <w:rsid w:val="005F55CC"/>
    <w:rsid w:val="005F59D8"/>
    <w:rsid w:val="005F625E"/>
    <w:rsid w:val="005F691C"/>
    <w:rsid w:val="005F6CAF"/>
    <w:rsid w:val="005F7556"/>
    <w:rsid w:val="005F7639"/>
    <w:rsid w:val="005F7870"/>
    <w:rsid w:val="00600363"/>
    <w:rsid w:val="00600A40"/>
    <w:rsid w:val="00600E3A"/>
    <w:rsid w:val="006016E1"/>
    <w:rsid w:val="0060175D"/>
    <w:rsid w:val="00601B1A"/>
    <w:rsid w:val="0060258D"/>
    <w:rsid w:val="00602805"/>
    <w:rsid w:val="00602C08"/>
    <w:rsid w:val="00603694"/>
    <w:rsid w:val="00603743"/>
    <w:rsid w:val="006038BD"/>
    <w:rsid w:val="00603D09"/>
    <w:rsid w:val="00603F90"/>
    <w:rsid w:val="00604263"/>
    <w:rsid w:val="00604425"/>
    <w:rsid w:val="006046E4"/>
    <w:rsid w:val="0060515C"/>
    <w:rsid w:val="0060541C"/>
    <w:rsid w:val="0060591F"/>
    <w:rsid w:val="00605D78"/>
    <w:rsid w:val="00605E50"/>
    <w:rsid w:val="006065D0"/>
    <w:rsid w:val="00606734"/>
    <w:rsid w:val="00606CF5"/>
    <w:rsid w:val="00606EAF"/>
    <w:rsid w:val="006072AF"/>
    <w:rsid w:val="00607460"/>
    <w:rsid w:val="006074DC"/>
    <w:rsid w:val="006076B7"/>
    <w:rsid w:val="00607958"/>
    <w:rsid w:val="00607A3D"/>
    <w:rsid w:val="00607F8B"/>
    <w:rsid w:val="00610065"/>
    <w:rsid w:val="006101BB"/>
    <w:rsid w:val="00610543"/>
    <w:rsid w:val="0061076A"/>
    <w:rsid w:val="00610F7E"/>
    <w:rsid w:val="00611073"/>
    <w:rsid w:val="00611110"/>
    <w:rsid w:val="0061130B"/>
    <w:rsid w:val="006114FE"/>
    <w:rsid w:val="00611BA4"/>
    <w:rsid w:val="00611F1E"/>
    <w:rsid w:val="006123FE"/>
    <w:rsid w:val="0061290C"/>
    <w:rsid w:val="006135F3"/>
    <w:rsid w:val="00613CEF"/>
    <w:rsid w:val="00614EBE"/>
    <w:rsid w:val="00615028"/>
    <w:rsid w:val="00615607"/>
    <w:rsid w:val="00615ABD"/>
    <w:rsid w:val="00615B47"/>
    <w:rsid w:val="00615C44"/>
    <w:rsid w:val="0061691E"/>
    <w:rsid w:val="00616CFF"/>
    <w:rsid w:val="00616D49"/>
    <w:rsid w:val="00616EF4"/>
    <w:rsid w:val="00616EF7"/>
    <w:rsid w:val="006172D0"/>
    <w:rsid w:val="0061754D"/>
    <w:rsid w:val="00617AF6"/>
    <w:rsid w:val="006200AD"/>
    <w:rsid w:val="006208F5"/>
    <w:rsid w:val="00620CA7"/>
    <w:rsid w:val="00620CB7"/>
    <w:rsid w:val="006211E8"/>
    <w:rsid w:val="0062172D"/>
    <w:rsid w:val="00621D82"/>
    <w:rsid w:val="006223FC"/>
    <w:rsid w:val="00622464"/>
    <w:rsid w:val="006225C7"/>
    <w:rsid w:val="00622ADB"/>
    <w:rsid w:val="00622E59"/>
    <w:rsid w:val="0062308D"/>
    <w:rsid w:val="0062359D"/>
    <w:rsid w:val="006243CC"/>
    <w:rsid w:val="0062492B"/>
    <w:rsid w:val="00624C48"/>
    <w:rsid w:val="00625152"/>
    <w:rsid w:val="00625754"/>
    <w:rsid w:val="0062576D"/>
    <w:rsid w:val="00625862"/>
    <w:rsid w:val="006259B3"/>
    <w:rsid w:val="00625D56"/>
    <w:rsid w:val="00625DC5"/>
    <w:rsid w:val="00625F0B"/>
    <w:rsid w:val="00627ECE"/>
    <w:rsid w:val="00630159"/>
    <w:rsid w:val="006301A0"/>
    <w:rsid w:val="00630A41"/>
    <w:rsid w:val="00630B89"/>
    <w:rsid w:val="00630EE4"/>
    <w:rsid w:val="00630F70"/>
    <w:rsid w:val="00631550"/>
    <w:rsid w:val="006316D6"/>
    <w:rsid w:val="00631777"/>
    <w:rsid w:val="006318FB"/>
    <w:rsid w:val="00632816"/>
    <w:rsid w:val="00633255"/>
    <w:rsid w:val="00633280"/>
    <w:rsid w:val="006340E9"/>
    <w:rsid w:val="00634495"/>
    <w:rsid w:val="00634510"/>
    <w:rsid w:val="006346DA"/>
    <w:rsid w:val="00634D47"/>
    <w:rsid w:val="00635250"/>
    <w:rsid w:val="006353BA"/>
    <w:rsid w:val="006354E8"/>
    <w:rsid w:val="006357E8"/>
    <w:rsid w:val="00635CB2"/>
    <w:rsid w:val="00635EF0"/>
    <w:rsid w:val="00636133"/>
    <w:rsid w:val="006361D0"/>
    <w:rsid w:val="00636EEB"/>
    <w:rsid w:val="00637A0E"/>
    <w:rsid w:val="00637A4E"/>
    <w:rsid w:val="00637CDD"/>
    <w:rsid w:val="00640826"/>
    <w:rsid w:val="00640D8B"/>
    <w:rsid w:val="00640F42"/>
    <w:rsid w:val="00641336"/>
    <w:rsid w:val="006417E7"/>
    <w:rsid w:val="00641D6A"/>
    <w:rsid w:val="006421F0"/>
    <w:rsid w:val="006423C3"/>
    <w:rsid w:val="006429E4"/>
    <w:rsid w:val="00642EC2"/>
    <w:rsid w:val="0064334B"/>
    <w:rsid w:val="00643DA2"/>
    <w:rsid w:val="00644566"/>
    <w:rsid w:val="006446E2"/>
    <w:rsid w:val="00644DF8"/>
    <w:rsid w:val="006452F3"/>
    <w:rsid w:val="00645A83"/>
    <w:rsid w:val="0064641B"/>
    <w:rsid w:val="006467F4"/>
    <w:rsid w:val="0064700B"/>
    <w:rsid w:val="00647010"/>
    <w:rsid w:val="00647053"/>
    <w:rsid w:val="00647524"/>
    <w:rsid w:val="00647F98"/>
    <w:rsid w:val="0065061F"/>
    <w:rsid w:val="00650776"/>
    <w:rsid w:val="00650832"/>
    <w:rsid w:val="006509F1"/>
    <w:rsid w:val="00650CA1"/>
    <w:rsid w:val="00650E62"/>
    <w:rsid w:val="00651658"/>
    <w:rsid w:val="00651A56"/>
    <w:rsid w:val="00651DB7"/>
    <w:rsid w:val="0065234C"/>
    <w:rsid w:val="006523ED"/>
    <w:rsid w:val="00652589"/>
    <w:rsid w:val="00652688"/>
    <w:rsid w:val="006527B2"/>
    <w:rsid w:val="00652D28"/>
    <w:rsid w:val="00652F94"/>
    <w:rsid w:val="00653299"/>
    <w:rsid w:val="006533DA"/>
    <w:rsid w:val="006536AB"/>
    <w:rsid w:val="006537D3"/>
    <w:rsid w:val="00653810"/>
    <w:rsid w:val="00653979"/>
    <w:rsid w:val="006544EF"/>
    <w:rsid w:val="00654E71"/>
    <w:rsid w:val="00654F77"/>
    <w:rsid w:val="006550A0"/>
    <w:rsid w:val="006551B6"/>
    <w:rsid w:val="00655634"/>
    <w:rsid w:val="0065563C"/>
    <w:rsid w:val="006558FC"/>
    <w:rsid w:val="006565AD"/>
    <w:rsid w:val="00656A29"/>
    <w:rsid w:val="00656DD4"/>
    <w:rsid w:val="0065712F"/>
    <w:rsid w:val="00657181"/>
    <w:rsid w:val="00657336"/>
    <w:rsid w:val="006573E1"/>
    <w:rsid w:val="006575F3"/>
    <w:rsid w:val="0065772A"/>
    <w:rsid w:val="00657C90"/>
    <w:rsid w:val="006600D0"/>
    <w:rsid w:val="00660186"/>
    <w:rsid w:val="0066055A"/>
    <w:rsid w:val="00660830"/>
    <w:rsid w:val="00660FC9"/>
    <w:rsid w:val="00661431"/>
    <w:rsid w:val="00661445"/>
    <w:rsid w:val="006616EF"/>
    <w:rsid w:val="0066172A"/>
    <w:rsid w:val="006618D3"/>
    <w:rsid w:val="00661B69"/>
    <w:rsid w:val="00661DAB"/>
    <w:rsid w:val="00661FA7"/>
    <w:rsid w:val="006620DD"/>
    <w:rsid w:val="0066248C"/>
    <w:rsid w:val="0066277E"/>
    <w:rsid w:val="00662A74"/>
    <w:rsid w:val="00662AA8"/>
    <w:rsid w:val="00663300"/>
    <w:rsid w:val="006634CB"/>
    <w:rsid w:val="00663787"/>
    <w:rsid w:val="006638BC"/>
    <w:rsid w:val="00663BCB"/>
    <w:rsid w:val="00663D38"/>
    <w:rsid w:val="00664D39"/>
    <w:rsid w:val="00664E13"/>
    <w:rsid w:val="00664E7B"/>
    <w:rsid w:val="00665014"/>
    <w:rsid w:val="00665254"/>
    <w:rsid w:val="006655D9"/>
    <w:rsid w:val="006656D6"/>
    <w:rsid w:val="006659F1"/>
    <w:rsid w:val="006660B2"/>
    <w:rsid w:val="00666186"/>
    <w:rsid w:val="0066638D"/>
    <w:rsid w:val="0066689A"/>
    <w:rsid w:val="0066695C"/>
    <w:rsid w:val="00666E6F"/>
    <w:rsid w:val="00667054"/>
    <w:rsid w:val="00667449"/>
    <w:rsid w:val="006675BE"/>
    <w:rsid w:val="006676F3"/>
    <w:rsid w:val="00667712"/>
    <w:rsid w:val="00667858"/>
    <w:rsid w:val="00667B7D"/>
    <w:rsid w:val="00667BF4"/>
    <w:rsid w:val="0067006E"/>
    <w:rsid w:val="0067035F"/>
    <w:rsid w:val="00670481"/>
    <w:rsid w:val="00670856"/>
    <w:rsid w:val="00670883"/>
    <w:rsid w:val="0067108A"/>
    <w:rsid w:val="0067151E"/>
    <w:rsid w:val="00671704"/>
    <w:rsid w:val="00671C9B"/>
    <w:rsid w:val="00671DDB"/>
    <w:rsid w:val="00672112"/>
    <w:rsid w:val="00672333"/>
    <w:rsid w:val="00672521"/>
    <w:rsid w:val="00672C76"/>
    <w:rsid w:val="0067342F"/>
    <w:rsid w:val="00673492"/>
    <w:rsid w:val="00673651"/>
    <w:rsid w:val="00673ADB"/>
    <w:rsid w:val="00673D81"/>
    <w:rsid w:val="0067448B"/>
    <w:rsid w:val="00674575"/>
    <w:rsid w:val="006745A2"/>
    <w:rsid w:val="00674A3A"/>
    <w:rsid w:val="00675BB8"/>
    <w:rsid w:val="00675BC7"/>
    <w:rsid w:val="00675C94"/>
    <w:rsid w:val="00675D46"/>
    <w:rsid w:val="00675F77"/>
    <w:rsid w:val="00676029"/>
    <w:rsid w:val="00676BE0"/>
    <w:rsid w:val="00676D2E"/>
    <w:rsid w:val="006770C7"/>
    <w:rsid w:val="006776FB"/>
    <w:rsid w:val="00677F46"/>
    <w:rsid w:val="00680101"/>
    <w:rsid w:val="00680140"/>
    <w:rsid w:val="0068024D"/>
    <w:rsid w:val="00680485"/>
    <w:rsid w:val="0068060B"/>
    <w:rsid w:val="006806EC"/>
    <w:rsid w:val="00682B28"/>
    <w:rsid w:val="00682E5F"/>
    <w:rsid w:val="00682FDC"/>
    <w:rsid w:val="00683280"/>
    <w:rsid w:val="006832F3"/>
    <w:rsid w:val="0068368F"/>
    <w:rsid w:val="00683816"/>
    <w:rsid w:val="0068381C"/>
    <w:rsid w:val="00683899"/>
    <w:rsid w:val="006848AA"/>
    <w:rsid w:val="00684938"/>
    <w:rsid w:val="00684DA2"/>
    <w:rsid w:val="00685374"/>
    <w:rsid w:val="0068557C"/>
    <w:rsid w:val="0068593D"/>
    <w:rsid w:val="00685ACB"/>
    <w:rsid w:val="00686DDE"/>
    <w:rsid w:val="00686F5F"/>
    <w:rsid w:val="00686F91"/>
    <w:rsid w:val="00687F55"/>
    <w:rsid w:val="00690986"/>
    <w:rsid w:val="00690A14"/>
    <w:rsid w:val="00690B16"/>
    <w:rsid w:val="00690C92"/>
    <w:rsid w:val="0069124C"/>
    <w:rsid w:val="006912B9"/>
    <w:rsid w:val="006914E1"/>
    <w:rsid w:val="00691929"/>
    <w:rsid w:val="00691CD5"/>
    <w:rsid w:val="0069205E"/>
    <w:rsid w:val="0069267A"/>
    <w:rsid w:val="006927E7"/>
    <w:rsid w:val="00692925"/>
    <w:rsid w:val="00692CAF"/>
    <w:rsid w:val="00692E79"/>
    <w:rsid w:val="006930A3"/>
    <w:rsid w:val="006932A4"/>
    <w:rsid w:val="00693868"/>
    <w:rsid w:val="006940D5"/>
    <w:rsid w:val="0069423B"/>
    <w:rsid w:val="00694537"/>
    <w:rsid w:val="00694983"/>
    <w:rsid w:val="00694E3A"/>
    <w:rsid w:val="0069503A"/>
    <w:rsid w:val="00695193"/>
    <w:rsid w:val="006954B3"/>
    <w:rsid w:val="00696483"/>
    <w:rsid w:val="0069695D"/>
    <w:rsid w:val="00696992"/>
    <w:rsid w:val="00696FAA"/>
    <w:rsid w:val="0069751E"/>
    <w:rsid w:val="00697758"/>
    <w:rsid w:val="006977A9"/>
    <w:rsid w:val="00697DCD"/>
    <w:rsid w:val="006A019F"/>
    <w:rsid w:val="006A032C"/>
    <w:rsid w:val="006A046A"/>
    <w:rsid w:val="006A08D4"/>
    <w:rsid w:val="006A0E7F"/>
    <w:rsid w:val="006A10A7"/>
    <w:rsid w:val="006A12F6"/>
    <w:rsid w:val="006A1C60"/>
    <w:rsid w:val="006A284D"/>
    <w:rsid w:val="006A2A66"/>
    <w:rsid w:val="006A2A80"/>
    <w:rsid w:val="006A2AF6"/>
    <w:rsid w:val="006A31A0"/>
    <w:rsid w:val="006A3234"/>
    <w:rsid w:val="006A3B5C"/>
    <w:rsid w:val="006A41F4"/>
    <w:rsid w:val="006A42FD"/>
    <w:rsid w:val="006A433E"/>
    <w:rsid w:val="006A45D2"/>
    <w:rsid w:val="006A4B2B"/>
    <w:rsid w:val="006A5009"/>
    <w:rsid w:val="006A5461"/>
    <w:rsid w:val="006A5630"/>
    <w:rsid w:val="006A56A3"/>
    <w:rsid w:val="006A5A93"/>
    <w:rsid w:val="006A5C95"/>
    <w:rsid w:val="006A5EAB"/>
    <w:rsid w:val="006A6329"/>
    <w:rsid w:val="006A63C1"/>
    <w:rsid w:val="006A6AC4"/>
    <w:rsid w:val="006A6C84"/>
    <w:rsid w:val="006A6ED1"/>
    <w:rsid w:val="006A72EB"/>
    <w:rsid w:val="006A74D6"/>
    <w:rsid w:val="006A7E4B"/>
    <w:rsid w:val="006B044C"/>
    <w:rsid w:val="006B0BB5"/>
    <w:rsid w:val="006B0DF3"/>
    <w:rsid w:val="006B0F8B"/>
    <w:rsid w:val="006B10AE"/>
    <w:rsid w:val="006B16A2"/>
    <w:rsid w:val="006B177C"/>
    <w:rsid w:val="006B1F28"/>
    <w:rsid w:val="006B20AF"/>
    <w:rsid w:val="006B234D"/>
    <w:rsid w:val="006B23CC"/>
    <w:rsid w:val="006B240C"/>
    <w:rsid w:val="006B2E63"/>
    <w:rsid w:val="006B30BE"/>
    <w:rsid w:val="006B33E3"/>
    <w:rsid w:val="006B34AE"/>
    <w:rsid w:val="006B3561"/>
    <w:rsid w:val="006B375F"/>
    <w:rsid w:val="006B3780"/>
    <w:rsid w:val="006B388C"/>
    <w:rsid w:val="006B3B77"/>
    <w:rsid w:val="006B3D17"/>
    <w:rsid w:val="006B3D8E"/>
    <w:rsid w:val="006B3EC3"/>
    <w:rsid w:val="006B403D"/>
    <w:rsid w:val="006B409A"/>
    <w:rsid w:val="006B421F"/>
    <w:rsid w:val="006B42F0"/>
    <w:rsid w:val="006B4304"/>
    <w:rsid w:val="006B4B86"/>
    <w:rsid w:val="006B4CAE"/>
    <w:rsid w:val="006B52CC"/>
    <w:rsid w:val="006B5C65"/>
    <w:rsid w:val="006B62AC"/>
    <w:rsid w:val="006B6341"/>
    <w:rsid w:val="006B6370"/>
    <w:rsid w:val="006B67D0"/>
    <w:rsid w:val="006B6C2C"/>
    <w:rsid w:val="006B73AE"/>
    <w:rsid w:val="006B7495"/>
    <w:rsid w:val="006B76E7"/>
    <w:rsid w:val="006B7729"/>
    <w:rsid w:val="006B7D9D"/>
    <w:rsid w:val="006C0917"/>
    <w:rsid w:val="006C0AC1"/>
    <w:rsid w:val="006C0F26"/>
    <w:rsid w:val="006C12EE"/>
    <w:rsid w:val="006C1366"/>
    <w:rsid w:val="006C13F8"/>
    <w:rsid w:val="006C1736"/>
    <w:rsid w:val="006C1DC6"/>
    <w:rsid w:val="006C1E77"/>
    <w:rsid w:val="006C1F12"/>
    <w:rsid w:val="006C2181"/>
    <w:rsid w:val="006C21C7"/>
    <w:rsid w:val="006C2289"/>
    <w:rsid w:val="006C23CF"/>
    <w:rsid w:val="006C2841"/>
    <w:rsid w:val="006C319B"/>
    <w:rsid w:val="006C33F5"/>
    <w:rsid w:val="006C38DE"/>
    <w:rsid w:val="006C3920"/>
    <w:rsid w:val="006C47AC"/>
    <w:rsid w:val="006C4B76"/>
    <w:rsid w:val="006C4EAE"/>
    <w:rsid w:val="006C4FF0"/>
    <w:rsid w:val="006C6111"/>
    <w:rsid w:val="006C653D"/>
    <w:rsid w:val="006C66BB"/>
    <w:rsid w:val="006C6991"/>
    <w:rsid w:val="006C6E07"/>
    <w:rsid w:val="006C7555"/>
    <w:rsid w:val="006C76CF"/>
    <w:rsid w:val="006C789C"/>
    <w:rsid w:val="006C7C06"/>
    <w:rsid w:val="006C7C1F"/>
    <w:rsid w:val="006C7E31"/>
    <w:rsid w:val="006D020C"/>
    <w:rsid w:val="006D036A"/>
    <w:rsid w:val="006D0D33"/>
    <w:rsid w:val="006D0E46"/>
    <w:rsid w:val="006D135F"/>
    <w:rsid w:val="006D1488"/>
    <w:rsid w:val="006D159A"/>
    <w:rsid w:val="006D27C4"/>
    <w:rsid w:val="006D2DF3"/>
    <w:rsid w:val="006D2FCF"/>
    <w:rsid w:val="006D3115"/>
    <w:rsid w:val="006D3C3F"/>
    <w:rsid w:val="006D481E"/>
    <w:rsid w:val="006D4A88"/>
    <w:rsid w:val="006D4EBA"/>
    <w:rsid w:val="006D5A1C"/>
    <w:rsid w:val="006D60D2"/>
    <w:rsid w:val="006D6570"/>
    <w:rsid w:val="006D6657"/>
    <w:rsid w:val="006D67A9"/>
    <w:rsid w:val="006D6D84"/>
    <w:rsid w:val="006D7B61"/>
    <w:rsid w:val="006D7CB3"/>
    <w:rsid w:val="006D7F04"/>
    <w:rsid w:val="006E02FF"/>
    <w:rsid w:val="006E0414"/>
    <w:rsid w:val="006E051C"/>
    <w:rsid w:val="006E08DA"/>
    <w:rsid w:val="006E1285"/>
    <w:rsid w:val="006E1384"/>
    <w:rsid w:val="006E1438"/>
    <w:rsid w:val="006E15FB"/>
    <w:rsid w:val="006E198D"/>
    <w:rsid w:val="006E1B77"/>
    <w:rsid w:val="006E1F39"/>
    <w:rsid w:val="006E2777"/>
    <w:rsid w:val="006E2921"/>
    <w:rsid w:val="006E2A62"/>
    <w:rsid w:val="006E2CF2"/>
    <w:rsid w:val="006E2D84"/>
    <w:rsid w:val="006E3106"/>
    <w:rsid w:val="006E327B"/>
    <w:rsid w:val="006E36A4"/>
    <w:rsid w:val="006E3CB5"/>
    <w:rsid w:val="006E3DA3"/>
    <w:rsid w:val="006E3EB4"/>
    <w:rsid w:val="006E3F0E"/>
    <w:rsid w:val="006E4666"/>
    <w:rsid w:val="006E48AA"/>
    <w:rsid w:val="006E4C8A"/>
    <w:rsid w:val="006E4FAA"/>
    <w:rsid w:val="006E5EB7"/>
    <w:rsid w:val="006E6229"/>
    <w:rsid w:val="006E690E"/>
    <w:rsid w:val="006E6EEE"/>
    <w:rsid w:val="006E703F"/>
    <w:rsid w:val="006E70B1"/>
    <w:rsid w:val="006E7700"/>
    <w:rsid w:val="006E79A8"/>
    <w:rsid w:val="006E7B95"/>
    <w:rsid w:val="006E7BF2"/>
    <w:rsid w:val="006E7CCF"/>
    <w:rsid w:val="006E7CDA"/>
    <w:rsid w:val="006F002D"/>
    <w:rsid w:val="006F0435"/>
    <w:rsid w:val="006F0955"/>
    <w:rsid w:val="006F09BA"/>
    <w:rsid w:val="006F0A8A"/>
    <w:rsid w:val="006F0D64"/>
    <w:rsid w:val="006F0D81"/>
    <w:rsid w:val="006F0ED8"/>
    <w:rsid w:val="006F1660"/>
    <w:rsid w:val="006F19B9"/>
    <w:rsid w:val="006F289D"/>
    <w:rsid w:val="006F28E2"/>
    <w:rsid w:val="006F3473"/>
    <w:rsid w:val="006F35FF"/>
    <w:rsid w:val="006F393A"/>
    <w:rsid w:val="006F3A45"/>
    <w:rsid w:val="006F3D29"/>
    <w:rsid w:val="006F47BF"/>
    <w:rsid w:val="006F4C3D"/>
    <w:rsid w:val="006F4E5A"/>
    <w:rsid w:val="006F4E89"/>
    <w:rsid w:val="006F590C"/>
    <w:rsid w:val="006F5AEC"/>
    <w:rsid w:val="006F5C5C"/>
    <w:rsid w:val="006F64D3"/>
    <w:rsid w:val="006F6779"/>
    <w:rsid w:val="006F6864"/>
    <w:rsid w:val="006F6BDC"/>
    <w:rsid w:val="006F6E94"/>
    <w:rsid w:val="006F7577"/>
    <w:rsid w:val="006F7629"/>
    <w:rsid w:val="006F7852"/>
    <w:rsid w:val="006F795C"/>
    <w:rsid w:val="006F7B26"/>
    <w:rsid w:val="006F7B9F"/>
    <w:rsid w:val="006F7D8F"/>
    <w:rsid w:val="0070010C"/>
    <w:rsid w:val="00700406"/>
    <w:rsid w:val="007004C6"/>
    <w:rsid w:val="00700761"/>
    <w:rsid w:val="007007F9"/>
    <w:rsid w:val="00700E8C"/>
    <w:rsid w:val="0070124A"/>
    <w:rsid w:val="00701828"/>
    <w:rsid w:val="00701F15"/>
    <w:rsid w:val="00701FCD"/>
    <w:rsid w:val="00702151"/>
    <w:rsid w:val="007021A3"/>
    <w:rsid w:val="00702C45"/>
    <w:rsid w:val="0070364A"/>
    <w:rsid w:val="0070379A"/>
    <w:rsid w:val="00703FDF"/>
    <w:rsid w:val="00704588"/>
    <w:rsid w:val="007045DB"/>
    <w:rsid w:val="00704B5F"/>
    <w:rsid w:val="00704ED6"/>
    <w:rsid w:val="00705008"/>
    <w:rsid w:val="00705326"/>
    <w:rsid w:val="0070549C"/>
    <w:rsid w:val="00705555"/>
    <w:rsid w:val="00705A18"/>
    <w:rsid w:val="00706267"/>
    <w:rsid w:val="00706282"/>
    <w:rsid w:val="007064AF"/>
    <w:rsid w:val="00706764"/>
    <w:rsid w:val="007067FD"/>
    <w:rsid w:val="00706AC8"/>
    <w:rsid w:val="00707049"/>
    <w:rsid w:val="00707280"/>
    <w:rsid w:val="00707432"/>
    <w:rsid w:val="00707493"/>
    <w:rsid w:val="007074CA"/>
    <w:rsid w:val="007079C5"/>
    <w:rsid w:val="00710337"/>
    <w:rsid w:val="00710740"/>
    <w:rsid w:val="00710942"/>
    <w:rsid w:val="00711315"/>
    <w:rsid w:val="007119D7"/>
    <w:rsid w:val="00711E57"/>
    <w:rsid w:val="007122DF"/>
    <w:rsid w:val="00712308"/>
    <w:rsid w:val="007125C3"/>
    <w:rsid w:val="00712CD2"/>
    <w:rsid w:val="0071300D"/>
    <w:rsid w:val="0071318F"/>
    <w:rsid w:val="007136A7"/>
    <w:rsid w:val="00713C69"/>
    <w:rsid w:val="00713CC4"/>
    <w:rsid w:val="00713CD6"/>
    <w:rsid w:val="00713F53"/>
    <w:rsid w:val="007148F6"/>
    <w:rsid w:val="00714A50"/>
    <w:rsid w:val="00714BC2"/>
    <w:rsid w:val="00714EE9"/>
    <w:rsid w:val="00714FD4"/>
    <w:rsid w:val="0071519A"/>
    <w:rsid w:val="0071592D"/>
    <w:rsid w:val="00715F1E"/>
    <w:rsid w:val="00715FFF"/>
    <w:rsid w:val="0071647F"/>
    <w:rsid w:val="00716C50"/>
    <w:rsid w:val="0071794E"/>
    <w:rsid w:val="00717E04"/>
    <w:rsid w:val="00720E5F"/>
    <w:rsid w:val="0072125D"/>
    <w:rsid w:val="0072145F"/>
    <w:rsid w:val="00721D32"/>
    <w:rsid w:val="0072218C"/>
    <w:rsid w:val="007222CA"/>
    <w:rsid w:val="00722329"/>
    <w:rsid w:val="0072314D"/>
    <w:rsid w:val="007236AB"/>
    <w:rsid w:val="007238F5"/>
    <w:rsid w:val="007238FD"/>
    <w:rsid w:val="00723DCB"/>
    <w:rsid w:val="0072403D"/>
    <w:rsid w:val="007240F6"/>
    <w:rsid w:val="00724CA6"/>
    <w:rsid w:val="00724CCF"/>
    <w:rsid w:val="007253BC"/>
    <w:rsid w:val="00725C62"/>
    <w:rsid w:val="007266C2"/>
    <w:rsid w:val="00726AFD"/>
    <w:rsid w:val="00726B3C"/>
    <w:rsid w:val="00726D7A"/>
    <w:rsid w:val="007270C8"/>
    <w:rsid w:val="00727104"/>
    <w:rsid w:val="00727128"/>
    <w:rsid w:val="00727138"/>
    <w:rsid w:val="007271D6"/>
    <w:rsid w:val="007273A8"/>
    <w:rsid w:val="00727BE9"/>
    <w:rsid w:val="00727DB8"/>
    <w:rsid w:val="00727F49"/>
    <w:rsid w:val="0073052E"/>
    <w:rsid w:val="00731556"/>
    <w:rsid w:val="007315C8"/>
    <w:rsid w:val="00731682"/>
    <w:rsid w:val="00731CA9"/>
    <w:rsid w:val="0073217F"/>
    <w:rsid w:val="0073252C"/>
    <w:rsid w:val="00732875"/>
    <w:rsid w:val="00732A40"/>
    <w:rsid w:val="00732EBE"/>
    <w:rsid w:val="00733B3A"/>
    <w:rsid w:val="00733DFA"/>
    <w:rsid w:val="00733F1F"/>
    <w:rsid w:val="00734272"/>
    <w:rsid w:val="007349E4"/>
    <w:rsid w:val="00734D5E"/>
    <w:rsid w:val="007353A2"/>
    <w:rsid w:val="00736426"/>
    <w:rsid w:val="00736E50"/>
    <w:rsid w:val="00736F02"/>
    <w:rsid w:val="0073779D"/>
    <w:rsid w:val="00737855"/>
    <w:rsid w:val="00737888"/>
    <w:rsid w:val="00737987"/>
    <w:rsid w:val="00737A63"/>
    <w:rsid w:val="00737DC0"/>
    <w:rsid w:val="00737F2A"/>
    <w:rsid w:val="0074008B"/>
    <w:rsid w:val="007405C9"/>
    <w:rsid w:val="00740852"/>
    <w:rsid w:val="00740F9E"/>
    <w:rsid w:val="00740FB8"/>
    <w:rsid w:val="00741155"/>
    <w:rsid w:val="00741A11"/>
    <w:rsid w:val="00741C35"/>
    <w:rsid w:val="007423CD"/>
    <w:rsid w:val="00742870"/>
    <w:rsid w:val="007428C0"/>
    <w:rsid w:val="00743090"/>
    <w:rsid w:val="00743117"/>
    <w:rsid w:val="0074351C"/>
    <w:rsid w:val="0074380E"/>
    <w:rsid w:val="007440AF"/>
    <w:rsid w:val="00744B6F"/>
    <w:rsid w:val="00744BA1"/>
    <w:rsid w:val="00744EC4"/>
    <w:rsid w:val="007451D7"/>
    <w:rsid w:val="00745769"/>
    <w:rsid w:val="00745D6D"/>
    <w:rsid w:val="007468BA"/>
    <w:rsid w:val="007468E5"/>
    <w:rsid w:val="007477B7"/>
    <w:rsid w:val="007477CB"/>
    <w:rsid w:val="00747F9E"/>
    <w:rsid w:val="0075030F"/>
    <w:rsid w:val="00750791"/>
    <w:rsid w:val="00750986"/>
    <w:rsid w:val="00750A89"/>
    <w:rsid w:val="00750B27"/>
    <w:rsid w:val="00750DD5"/>
    <w:rsid w:val="00751071"/>
    <w:rsid w:val="00751B8C"/>
    <w:rsid w:val="00751C44"/>
    <w:rsid w:val="00751E2F"/>
    <w:rsid w:val="00751F44"/>
    <w:rsid w:val="007522BA"/>
    <w:rsid w:val="007530E7"/>
    <w:rsid w:val="00753131"/>
    <w:rsid w:val="00754276"/>
    <w:rsid w:val="00754B23"/>
    <w:rsid w:val="0075511F"/>
    <w:rsid w:val="00755CC2"/>
    <w:rsid w:val="00755E7A"/>
    <w:rsid w:val="007560CD"/>
    <w:rsid w:val="007569FB"/>
    <w:rsid w:val="00756A24"/>
    <w:rsid w:val="00756BCC"/>
    <w:rsid w:val="00756BF6"/>
    <w:rsid w:val="00756FE7"/>
    <w:rsid w:val="00757654"/>
    <w:rsid w:val="00757A65"/>
    <w:rsid w:val="0076053C"/>
    <w:rsid w:val="007605EC"/>
    <w:rsid w:val="00760B1B"/>
    <w:rsid w:val="007616CA"/>
    <w:rsid w:val="00761869"/>
    <w:rsid w:val="00761A92"/>
    <w:rsid w:val="00763796"/>
    <w:rsid w:val="00763A99"/>
    <w:rsid w:val="00763BDD"/>
    <w:rsid w:val="0076415E"/>
    <w:rsid w:val="007644BB"/>
    <w:rsid w:val="0076452E"/>
    <w:rsid w:val="007647E9"/>
    <w:rsid w:val="00764BF7"/>
    <w:rsid w:val="00765156"/>
    <w:rsid w:val="007654DC"/>
    <w:rsid w:val="007663B9"/>
    <w:rsid w:val="00766692"/>
    <w:rsid w:val="00766B59"/>
    <w:rsid w:val="00766BEA"/>
    <w:rsid w:val="00766D32"/>
    <w:rsid w:val="00766D67"/>
    <w:rsid w:val="00766D75"/>
    <w:rsid w:val="00766DF9"/>
    <w:rsid w:val="00766F8A"/>
    <w:rsid w:val="00767228"/>
    <w:rsid w:val="00767355"/>
    <w:rsid w:val="007679BF"/>
    <w:rsid w:val="00767D22"/>
    <w:rsid w:val="007707ED"/>
    <w:rsid w:val="007708E0"/>
    <w:rsid w:val="00770B3F"/>
    <w:rsid w:val="00770C1D"/>
    <w:rsid w:val="00770F01"/>
    <w:rsid w:val="00770F66"/>
    <w:rsid w:val="007719A9"/>
    <w:rsid w:val="00771ED9"/>
    <w:rsid w:val="0077229F"/>
    <w:rsid w:val="00772963"/>
    <w:rsid w:val="007729A3"/>
    <w:rsid w:val="00773241"/>
    <w:rsid w:val="007732E8"/>
    <w:rsid w:val="007733DA"/>
    <w:rsid w:val="00773445"/>
    <w:rsid w:val="00773A06"/>
    <w:rsid w:val="00773CD1"/>
    <w:rsid w:val="00774291"/>
    <w:rsid w:val="0077435D"/>
    <w:rsid w:val="007747D1"/>
    <w:rsid w:val="00774D20"/>
    <w:rsid w:val="00774EE1"/>
    <w:rsid w:val="00774F68"/>
    <w:rsid w:val="007754C8"/>
    <w:rsid w:val="0077565C"/>
    <w:rsid w:val="007756FD"/>
    <w:rsid w:val="00775BA4"/>
    <w:rsid w:val="00775E3C"/>
    <w:rsid w:val="00775F84"/>
    <w:rsid w:val="007761A9"/>
    <w:rsid w:val="0077679D"/>
    <w:rsid w:val="00776B1C"/>
    <w:rsid w:val="00776C6F"/>
    <w:rsid w:val="0077710B"/>
    <w:rsid w:val="007771A3"/>
    <w:rsid w:val="00777423"/>
    <w:rsid w:val="0077744E"/>
    <w:rsid w:val="007779EF"/>
    <w:rsid w:val="007804AA"/>
    <w:rsid w:val="007804B2"/>
    <w:rsid w:val="00780D65"/>
    <w:rsid w:val="007814BF"/>
    <w:rsid w:val="00781628"/>
    <w:rsid w:val="00781E8F"/>
    <w:rsid w:val="007827FB"/>
    <w:rsid w:val="00782861"/>
    <w:rsid w:val="007829E1"/>
    <w:rsid w:val="00783327"/>
    <w:rsid w:val="007834D7"/>
    <w:rsid w:val="007837DB"/>
    <w:rsid w:val="00783976"/>
    <w:rsid w:val="007839FE"/>
    <w:rsid w:val="00784137"/>
    <w:rsid w:val="00784478"/>
    <w:rsid w:val="00784699"/>
    <w:rsid w:val="00784A63"/>
    <w:rsid w:val="00784AD2"/>
    <w:rsid w:val="00784D30"/>
    <w:rsid w:val="00784E85"/>
    <w:rsid w:val="00785417"/>
    <w:rsid w:val="00785536"/>
    <w:rsid w:val="00785E40"/>
    <w:rsid w:val="007862E8"/>
    <w:rsid w:val="0078643B"/>
    <w:rsid w:val="007864C2"/>
    <w:rsid w:val="0078682D"/>
    <w:rsid w:val="0078690C"/>
    <w:rsid w:val="00786D26"/>
    <w:rsid w:val="00786D49"/>
    <w:rsid w:val="0078716A"/>
    <w:rsid w:val="00787449"/>
    <w:rsid w:val="007876B8"/>
    <w:rsid w:val="0078777F"/>
    <w:rsid w:val="00787BFF"/>
    <w:rsid w:val="00787C8A"/>
    <w:rsid w:val="00787CA4"/>
    <w:rsid w:val="00790141"/>
    <w:rsid w:val="007902E6"/>
    <w:rsid w:val="00790A14"/>
    <w:rsid w:val="00791366"/>
    <w:rsid w:val="00791BA0"/>
    <w:rsid w:val="00791D1E"/>
    <w:rsid w:val="0079203C"/>
    <w:rsid w:val="00792200"/>
    <w:rsid w:val="007924AA"/>
    <w:rsid w:val="00792EF0"/>
    <w:rsid w:val="00793400"/>
    <w:rsid w:val="00793591"/>
    <w:rsid w:val="00794392"/>
    <w:rsid w:val="00794664"/>
    <w:rsid w:val="007949AC"/>
    <w:rsid w:val="0079521B"/>
    <w:rsid w:val="00795512"/>
    <w:rsid w:val="0079552F"/>
    <w:rsid w:val="00795658"/>
    <w:rsid w:val="0079572C"/>
    <w:rsid w:val="00795D1A"/>
    <w:rsid w:val="007962AA"/>
    <w:rsid w:val="007964FF"/>
    <w:rsid w:val="00796DC0"/>
    <w:rsid w:val="007971E1"/>
    <w:rsid w:val="007976BA"/>
    <w:rsid w:val="007A0247"/>
    <w:rsid w:val="007A0873"/>
    <w:rsid w:val="007A0A93"/>
    <w:rsid w:val="007A16FF"/>
    <w:rsid w:val="007A1739"/>
    <w:rsid w:val="007A184B"/>
    <w:rsid w:val="007A1A4F"/>
    <w:rsid w:val="007A1ED4"/>
    <w:rsid w:val="007A1F31"/>
    <w:rsid w:val="007A21D6"/>
    <w:rsid w:val="007A2577"/>
    <w:rsid w:val="007A2647"/>
    <w:rsid w:val="007A32C3"/>
    <w:rsid w:val="007A378E"/>
    <w:rsid w:val="007A3865"/>
    <w:rsid w:val="007A38AA"/>
    <w:rsid w:val="007A452E"/>
    <w:rsid w:val="007A4611"/>
    <w:rsid w:val="007A4670"/>
    <w:rsid w:val="007A476F"/>
    <w:rsid w:val="007A4B48"/>
    <w:rsid w:val="007A4D98"/>
    <w:rsid w:val="007A59B6"/>
    <w:rsid w:val="007A61C8"/>
    <w:rsid w:val="007A6338"/>
    <w:rsid w:val="007A64FB"/>
    <w:rsid w:val="007A6A82"/>
    <w:rsid w:val="007A6E95"/>
    <w:rsid w:val="007A7DBD"/>
    <w:rsid w:val="007B06CF"/>
    <w:rsid w:val="007B1FB2"/>
    <w:rsid w:val="007B370F"/>
    <w:rsid w:val="007B3A0D"/>
    <w:rsid w:val="007B3B2D"/>
    <w:rsid w:val="007B3E95"/>
    <w:rsid w:val="007B4513"/>
    <w:rsid w:val="007B469E"/>
    <w:rsid w:val="007B494E"/>
    <w:rsid w:val="007B4A07"/>
    <w:rsid w:val="007B4C3B"/>
    <w:rsid w:val="007B4E2B"/>
    <w:rsid w:val="007B4E9D"/>
    <w:rsid w:val="007B5364"/>
    <w:rsid w:val="007B56F4"/>
    <w:rsid w:val="007B5E61"/>
    <w:rsid w:val="007B62C1"/>
    <w:rsid w:val="007B66F9"/>
    <w:rsid w:val="007B710D"/>
    <w:rsid w:val="007B7116"/>
    <w:rsid w:val="007B775A"/>
    <w:rsid w:val="007B7867"/>
    <w:rsid w:val="007B79A4"/>
    <w:rsid w:val="007C00C7"/>
    <w:rsid w:val="007C03C3"/>
    <w:rsid w:val="007C048F"/>
    <w:rsid w:val="007C052B"/>
    <w:rsid w:val="007C0B84"/>
    <w:rsid w:val="007C10AB"/>
    <w:rsid w:val="007C122D"/>
    <w:rsid w:val="007C15D5"/>
    <w:rsid w:val="007C24CA"/>
    <w:rsid w:val="007C29BE"/>
    <w:rsid w:val="007C2FEF"/>
    <w:rsid w:val="007C310E"/>
    <w:rsid w:val="007C3366"/>
    <w:rsid w:val="007C3420"/>
    <w:rsid w:val="007C35FF"/>
    <w:rsid w:val="007C385F"/>
    <w:rsid w:val="007C3BC5"/>
    <w:rsid w:val="007C45D3"/>
    <w:rsid w:val="007C4DF7"/>
    <w:rsid w:val="007C4E7C"/>
    <w:rsid w:val="007C5152"/>
    <w:rsid w:val="007C51FB"/>
    <w:rsid w:val="007C52CA"/>
    <w:rsid w:val="007C56DC"/>
    <w:rsid w:val="007C5773"/>
    <w:rsid w:val="007C5D19"/>
    <w:rsid w:val="007C63E8"/>
    <w:rsid w:val="007C64A1"/>
    <w:rsid w:val="007C67E9"/>
    <w:rsid w:val="007C6C48"/>
    <w:rsid w:val="007C7098"/>
    <w:rsid w:val="007C73BD"/>
    <w:rsid w:val="007C78DB"/>
    <w:rsid w:val="007D00C6"/>
    <w:rsid w:val="007D0141"/>
    <w:rsid w:val="007D0566"/>
    <w:rsid w:val="007D0759"/>
    <w:rsid w:val="007D0C40"/>
    <w:rsid w:val="007D15E0"/>
    <w:rsid w:val="007D1BA2"/>
    <w:rsid w:val="007D2A9B"/>
    <w:rsid w:val="007D2BDF"/>
    <w:rsid w:val="007D32DD"/>
    <w:rsid w:val="007D32FB"/>
    <w:rsid w:val="007D3647"/>
    <w:rsid w:val="007D3BD0"/>
    <w:rsid w:val="007D3C68"/>
    <w:rsid w:val="007D3D8E"/>
    <w:rsid w:val="007D3FA1"/>
    <w:rsid w:val="007D41A8"/>
    <w:rsid w:val="007D45D4"/>
    <w:rsid w:val="007D4CEA"/>
    <w:rsid w:val="007D5318"/>
    <w:rsid w:val="007D532B"/>
    <w:rsid w:val="007D53AB"/>
    <w:rsid w:val="007D53D9"/>
    <w:rsid w:val="007D59F8"/>
    <w:rsid w:val="007D5D1A"/>
    <w:rsid w:val="007D60D3"/>
    <w:rsid w:val="007D65D1"/>
    <w:rsid w:val="007D693C"/>
    <w:rsid w:val="007D6C70"/>
    <w:rsid w:val="007D7044"/>
    <w:rsid w:val="007D764D"/>
    <w:rsid w:val="007D7E85"/>
    <w:rsid w:val="007E02B7"/>
    <w:rsid w:val="007E02C3"/>
    <w:rsid w:val="007E064D"/>
    <w:rsid w:val="007E077D"/>
    <w:rsid w:val="007E07A4"/>
    <w:rsid w:val="007E0929"/>
    <w:rsid w:val="007E0932"/>
    <w:rsid w:val="007E0C79"/>
    <w:rsid w:val="007E0D95"/>
    <w:rsid w:val="007E0DA9"/>
    <w:rsid w:val="007E1890"/>
    <w:rsid w:val="007E1892"/>
    <w:rsid w:val="007E1A8F"/>
    <w:rsid w:val="007E2A6E"/>
    <w:rsid w:val="007E2B26"/>
    <w:rsid w:val="007E3292"/>
    <w:rsid w:val="007E418C"/>
    <w:rsid w:val="007E4370"/>
    <w:rsid w:val="007E44DE"/>
    <w:rsid w:val="007E460D"/>
    <w:rsid w:val="007E4C4F"/>
    <w:rsid w:val="007E50D5"/>
    <w:rsid w:val="007E5429"/>
    <w:rsid w:val="007E5551"/>
    <w:rsid w:val="007E580D"/>
    <w:rsid w:val="007E585C"/>
    <w:rsid w:val="007E5BB0"/>
    <w:rsid w:val="007E5C47"/>
    <w:rsid w:val="007E5F0A"/>
    <w:rsid w:val="007E5FB5"/>
    <w:rsid w:val="007E69C9"/>
    <w:rsid w:val="007E6A72"/>
    <w:rsid w:val="007E6B89"/>
    <w:rsid w:val="007E6D22"/>
    <w:rsid w:val="007E6EE1"/>
    <w:rsid w:val="007E7230"/>
    <w:rsid w:val="007E73CF"/>
    <w:rsid w:val="007E761C"/>
    <w:rsid w:val="007E7728"/>
    <w:rsid w:val="007E7DC6"/>
    <w:rsid w:val="007E7E01"/>
    <w:rsid w:val="007F01A8"/>
    <w:rsid w:val="007F0252"/>
    <w:rsid w:val="007F04B4"/>
    <w:rsid w:val="007F086B"/>
    <w:rsid w:val="007F098D"/>
    <w:rsid w:val="007F0A61"/>
    <w:rsid w:val="007F0B98"/>
    <w:rsid w:val="007F1132"/>
    <w:rsid w:val="007F18ED"/>
    <w:rsid w:val="007F1B53"/>
    <w:rsid w:val="007F1CAF"/>
    <w:rsid w:val="007F2005"/>
    <w:rsid w:val="007F24D1"/>
    <w:rsid w:val="007F287C"/>
    <w:rsid w:val="007F2B2C"/>
    <w:rsid w:val="007F2BAC"/>
    <w:rsid w:val="007F2F3E"/>
    <w:rsid w:val="007F30A9"/>
    <w:rsid w:val="007F3163"/>
    <w:rsid w:val="007F3224"/>
    <w:rsid w:val="007F37AA"/>
    <w:rsid w:val="007F3DD1"/>
    <w:rsid w:val="007F3E38"/>
    <w:rsid w:val="007F45E6"/>
    <w:rsid w:val="007F496F"/>
    <w:rsid w:val="007F56DF"/>
    <w:rsid w:val="007F572F"/>
    <w:rsid w:val="007F5977"/>
    <w:rsid w:val="007F5995"/>
    <w:rsid w:val="007F5C6B"/>
    <w:rsid w:val="007F63C5"/>
    <w:rsid w:val="007F6421"/>
    <w:rsid w:val="007F6B6C"/>
    <w:rsid w:val="007F715F"/>
    <w:rsid w:val="007F74A7"/>
    <w:rsid w:val="0080008F"/>
    <w:rsid w:val="008002EB"/>
    <w:rsid w:val="00800555"/>
    <w:rsid w:val="0080061B"/>
    <w:rsid w:val="0080086A"/>
    <w:rsid w:val="0080092D"/>
    <w:rsid w:val="00800C07"/>
    <w:rsid w:val="008010B2"/>
    <w:rsid w:val="00801251"/>
    <w:rsid w:val="00801B31"/>
    <w:rsid w:val="00801B6C"/>
    <w:rsid w:val="008027C2"/>
    <w:rsid w:val="00802A39"/>
    <w:rsid w:val="00802EE4"/>
    <w:rsid w:val="008034A3"/>
    <w:rsid w:val="008034A8"/>
    <w:rsid w:val="008034B5"/>
    <w:rsid w:val="00803C61"/>
    <w:rsid w:val="0080402D"/>
    <w:rsid w:val="00804692"/>
    <w:rsid w:val="008046E4"/>
    <w:rsid w:val="008049F8"/>
    <w:rsid w:val="00804ADF"/>
    <w:rsid w:val="00804DF7"/>
    <w:rsid w:val="008050C4"/>
    <w:rsid w:val="00805295"/>
    <w:rsid w:val="00805C1E"/>
    <w:rsid w:val="00805F8B"/>
    <w:rsid w:val="00805FE3"/>
    <w:rsid w:val="008060AF"/>
    <w:rsid w:val="008066BC"/>
    <w:rsid w:val="00806F22"/>
    <w:rsid w:val="00806F6F"/>
    <w:rsid w:val="0080753F"/>
    <w:rsid w:val="008079A8"/>
    <w:rsid w:val="00807BEF"/>
    <w:rsid w:val="00810123"/>
    <w:rsid w:val="00810154"/>
    <w:rsid w:val="00810222"/>
    <w:rsid w:val="00810563"/>
    <w:rsid w:val="008107CF"/>
    <w:rsid w:val="00810D9D"/>
    <w:rsid w:val="00811252"/>
    <w:rsid w:val="00811441"/>
    <w:rsid w:val="0081168C"/>
    <w:rsid w:val="0081195E"/>
    <w:rsid w:val="00812076"/>
    <w:rsid w:val="00812262"/>
    <w:rsid w:val="0081242C"/>
    <w:rsid w:val="00812C07"/>
    <w:rsid w:val="00812C6E"/>
    <w:rsid w:val="00812C8F"/>
    <w:rsid w:val="00812E39"/>
    <w:rsid w:val="00813A3D"/>
    <w:rsid w:val="0081431C"/>
    <w:rsid w:val="0081432B"/>
    <w:rsid w:val="00814A98"/>
    <w:rsid w:val="00814D49"/>
    <w:rsid w:val="00815374"/>
    <w:rsid w:val="008156EF"/>
    <w:rsid w:val="00815912"/>
    <w:rsid w:val="00815922"/>
    <w:rsid w:val="00815AA0"/>
    <w:rsid w:val="00815D4A"/>
    <w:rsid w:val="00815DAF"/>
    <w:rsid w:val="008162B1"/>
    <w:rsid w:val="00816455"/>
    <w:rsid w:val="00816534"/>
    <w:rsid w:val="0081674B"/>
    <w:rsid w:val="0081692E"/>
    <w:rsid w:val="00816CAE"/>
    <w:rsid w:val="00816CD6"/>
    <w:rsid w:val="008172C6"/>
    <w:rsid w:val="00817773"/>
    <w:rsid w:val="00817E32"/>
    <w:rsid w:val="00817F11"/>
    <w:rsid w:val="00817F2C"/>
    <w:rsid w:val="00817F83"/>
    <w:rsid w:val="008204E5"/>
    <w:rsid w:val="00820D2C"/>
    <w:rsid w:val="00821500"/>
    <w:rsid w:val="00821B80"/>
    <w:rsid w:val="00821E3D"/>
    <w:rsid w:val="0082299A"/>
    <w:rsid w:val="008230B6"/>
    <w:rsid w:val="008235C8"/>
    <w:rsid w:val="00823EBD"/>
    <w:rsid w:val="00823F45"/>
    <w:rsid w:val="00824141"/>
    <w:rsid w:val="00824183"/>
    <w:rsid w:val="00824624"/>
    <w:rsid w:val="00824982"/>
    <w:rsid w:val="008249D7"/>
    <w:rsid w:val="00824A81"/>
    <w:rsid w:val="00824BFF"/>
    <w:rsid w:val="00824E7E"/>
    <w:rsid w:val="0082557B"/>
    <w:rsid w:val="00825D3A"/>
    <w:rsid w:val="00825E3F"/>
    <w:rsid w:val="008262BC"/>
    <w:rsid w:val="00826AAE"/>
    <w:rsid w:val="00826D87"/>
    <w:rsid w:val="0082701D"/>
    <w:rsid w:val="008275DA"/>
    <w:rsid w:val="00827706"/>
    <w:rsid w:val="00827B1C"/>
    <w:rsid w:val="00827C62"/>
    <w:rsid w:val="00830560"/>
    <w:rsid w:val="008307DD"/>
    <w:rsid w:val="008317EE"/>
    <w:rsid w:val="00831A8B"/>
    <w:rsid w:val="00831B39"/>
    <w:rsid w:val="00831D4C"/>
    <w:rsid w:val="0083235A"/>
    <w:rsid w:val="008329F8"/>
    <w:rsid w:val="00832E27"/>
    <w:rsid w:val="00833AEE"/>
    <w:rsid w:val="008347D2"/>
    <w:rsid w:val="008347F4"/>
    <w:rsid w:val="00834A19"/>
    <w:rsid w:val="00834AC9"/>
    <w:rsid w:val="00834CF6"/>
    <w:rsid w:val="00835135"/>
    <w:rsid w:val="008351B3"/>
    <w:rsid w:val="00835242"/>
    <w:rsid w:val="00835275"/>
    <w:rsid w:val="00835CA8"/>
    <w:rsid w:val="008362B5"/>
    <w:rsid w:val="00836764"/>
    <w:rsid w:val="00836837"/>
    <w:rsid w:val="008368B7"/>
    <w:rsid w:val="008368CC"/>
    <w:rsid w:val="00836CF2"/>
    <w:rsid w:val="00836DFA"/>
    <w:rsid w:val="00836EF3"/>
    <w:rsid w:val="00836F1A"/>
    <w:rsid w:val="008370BD"/>
    <w:rsid w:val="00837237"/>
    <w:rsid w:val="00837361"/>
    <w:rsid w:val="008374DE"/>
    <w:rsid w:val="00837702"/>
    <w:rsid w:val="00837CCB"/>
    <w:rsid w:val="00837E31"/>
    <w:rsid w:val="00837FBB"/>
    <w:rsid w:val="00840C16"/>
    <w:rsid w:val="00840DBE"/>
    <w:rsid w:val="0084115F"/>
    <w:rsid w:val="00841C4B"/>
    <w:rsid w:val="00842437"/>
    <w:rsid w:val="00842847"/>
    <w:rsid w:val="00842D81"/>
    <w:rsid w:val="00842F2C"/>
    <w:rsid w:val="0084308D"/>
    <w:rsid w:val="00843141"/>
    <w:rsid w:val="00843250"/>
    <w:rsid w:val="00843455"/>
    <w:rsid w:val="00843471"/>
    <w:rsid w:val="0084376C"/>
    <w:rsid w:val="00844010"/>
    <w:rsid w:val="00844080"/>
    <w:rsid w:val="0084448A"/>
    <w:rsid w:val="00844807"/>
    <w:rsid w:val="00844E7F"/>
    <w:rsid w:val="00844F7F"/>
    <w:rsid w:val="008451C4"/>
    <w:rsid w:val="0084568A"/>
    <w:rsid w:val="00845741"/>
    <w:rsid w:val="00845C35"/>
    <w:rsid w:val="00845E98"/>
    <w:rsid w:val="0084663F"/>
    <w:rsid w:val="008468B7"/>
    <w:rsid w:val="00846C23"/>
    <w:rsid w:val="00846DD6"/>
    <w:rsid w:val="00846E65"/>
    <w:rsid w:val="00847093"/>
    <w:rsid w:val="008478DF"/>
    <w:rsid w:val="00847F08"/>
    <w:rsid w:val="008502E7"/>
    <w:rsid w:val="00850836"/>
    <w:rsid w:val="00850A25"/>
    <w:rsid w:val="00850F12"/>
    <w:rsid w:val="008511C0"/>
    <w:rsid w:val="00851361"/>
    <w:rsid w:val="00851A8B"/>
    <w:rsid w:val="00851FE5"/>
    <w:rsid w:val="008520F7"/>
    <w:rsid w:val="00852D6F"/>
    <w:rsid w:val="00853322"/>
    <w:rsid w:val="00853438"/>
    <w:rsid w:val="008536F4"/>
    <w:rsid w:val="008542BA"/>
    <w:rsid w:val="00854955"/>
    <w:rsid w:val="00854BCA"/>
    <w:rsid w:val="00855497"/>
    <w:rsid w:val="008555C4"/>
    <w:rsid w:val="008558FB"/>
    <w:rsid w:val="00855A31"/>
    <w:rsid w:val="00855E2D"/>
    <w:rsid w:val="00856BF0"/>
    <w:rsid w:val="00857114"/>
    <w:rsid w:val="00857ECD"/>
    <w:rsid w:val="00857F6C"/>
    <w:rsid w:val="0086015A"/>
    <w:rsid w:val="00860471"/>
    <w:rsid w:val="00860948"/>
    <w:rsid w:val="00860E7B"/>
    <w:rsid w:val="008610EC"/>
    <w:rsid w:val="00861466"/>
    <w:rsid w:val="008622ED"/>
    <w:rsid w:val="008623E2"/>
    <w:rsid w:val="00862737"/>
    <w:rsid w:val="00862A44"/>
    <w:rsid w:val="008632B0"/>
    <w:rsid w:val="00863453"/>
    <w:rsid w:val="00863776"/>
    <w:rsid w:val="0086463D"/>
    <w:rsid w:val="0086464E"/>
    <w:rsid w:val="0086468E"/>
    <w:rsid w:val="00864CBD"/>
    <w:rsid w:val="00864EDD"/>
    <w:rsid w:val="00865248"/>
    <w:rsid w:val="00865754"/>
    <w:rsid w:val="0086578C"/>
    <w:rsid w:val="00866128"/>
    <w:rsid w:val="008661A7"/>
    <w:rsid w:val="008661DF"/>
    <w:rsid w:val="00866232"/>
    <w:rsid w:val="00866465"/>
    <w:rsid w:val="0086674B"/>
    <w:rsid w:val="00866B93"/>
    <w:rsid w:val="00866C92"/>
    <w:rsid w:val="00866EA6"/>
    <w:rsid w:val="00866FE3"/>
    <w:rsid w:val="00867758"/>
    <w:rsid w:val="00867D48"/>
    <w:rsid w:val="00870120"/>
    <w:rsid w:val="008705B3"/>
    <w:rsid w:val="008707BA"/>
    <w:rsid w:val="00871081"/>
    <w:rsid w:val="0087112E"/>
    <w:rsid w:val="008711B5"/>
    <w:rsid w:val="00871353"/>
    <w:rsid w:val="00871460"/>
    <w:rsid w:val="00871579"/>
    <w:rsid w:val="00871BF0"/>
    <w:rsid w:val="00871D9B"/>
    <w:rsid w:val="00871FFA"/>
    <w:rsid w:val="00872535"/>
    <w:rsid w:val="0087253B"/>
    <w:rsid w:val="0087272D"/>
    <w:rsid w:val="0087457E"/>
    <w:rsid w:val="00874765"/>
    <w:rsid w:val="0087481E"/>
    <w:rsid w:val="008748EB"/>
    <w:rsid w:val="00874B4F"/>
    <w:rsid w:val="00874C21"/>
    <w:rsid w:val="00875347"/>
    <w:rsid w:val="008753BB"/>
    <w:rsid w:val="008753EE"/>
    <w:rsid w:val="00875419"/>
    <w:rsid w:val="00875980"/>
    <w:rsid w:val="008759B5"/>
    <w:rsid w:val="00876B12"/>
    <w:rsid w:val="00876FE2"/>
    <w:rsid w:val="00877030"/>
    <w:rsid w:val="008773EF"/>
    <w:rsid w:val="0087783E"/>
    <w:rsid w:val="00877E01"/>
    <w:rsid w:val="00877E7A"/>
    <w:rsid w:val="0088087B"/>
    <w:rsid w:val="00880DEB"/>
    <w:rsid w:val="00880FC6"/>
    <w:rsid w:val="00880FE4"/>
    <w:rsid w:val="00881481"/>
    <w:rsid w:val="00881E44"/>
    <w:rsid w:val="00882150"/>
    <w:rsid w:val="0088288A"/>
    <w:rsid w:val="00883865"/>
    <w:rsid w:val="00883B56"/>
    <w:rsid w:val="00883D77"/>
    <w:rsid w:val="008840F3"/>
    <w:rsid w:val="00884528"/>
    <w:rsid w:val="0088496C"/>
    <w:rsid w:val="008849E1"/>
    <w:rsid w:val="00884A63"/>
    <w:rsid w:val="00884C30"/>
    <w:rsid w:val="0088554D"/>
    <w:rsid w:val="0088572C"/>
    <w:rsid w:val="0088588C"/>
    <w:rsid w:val="008858A4"/>
    <w:rsid w:val="00885DEF"/>
    <w:rsid w:val="008860BD"/>
    <w:rsid w:val="0088624E"/>
    <w:rsid w:val="00886254"/>
    <w:rsid w:val="0088672D"/>
    <w:rsid w:val="00886827"/>
    <w:rsid w:val="00886C55"/>
    <w:rsid w:val="00886CC2"/>
    <w:rsid w:val="00886F2A"/>
    <w:rsid w:val="008870EC"/>
    <w:rsid w:val="00887369"/>
    <w:rsid w:val="008875C7"/>
    <w:rsid w:val="00887C0F"/>
    <w:rsid w:val="008900BA"/>
    <w:rsid w:val="00890738"/>
    <w:rsid w:val="00890998"/>
    <w:rsid w:val="008909CA"/>
    <w:rsid w:val="00890BE0"/>
    <w:rsid w:val="00890D06"/>
    <w:rsid w:val="00891490"/>
    <w:rsid w:val="0089158D"/>
    <w:rsid w:val="00891CDD"/>
    <w:rsid w:val="0089255A"/>
    <w:rsid w:val="00892F11"/>
    <w:rsid w:val="0089331C"/>
    <w:rsid w:val="00893468"/>
    <w:rsid w:val="008938E0"/>
    <w:rsid w:val="0089439B"/>
    <w:rsid w:val="008946CC"/>
    <w:rsid w:val="008948A7"/>
    <w:rsid w:val="00894C44"/>
    <w:rsid w:val="00894D6F"/>
    <w:rsid w:val="0089545C"/>
    <w:rsid w:val="00895763"/>
    <w:rsid w:val="008957CA"/>
    <w:rsid w:val="008959D9"/>
    <w:rsid w:val="00895A63"/>
    <w:rsid w:val="00895B62"/>
    <w:rsid w:val="00895BB3"/>
    <w:rsid w:val="00895D1F"/>
    <w:rsid w:val="00895D5A"/>
    <w:rsid w:val="00896374"/>
    <w:rsid w:val="0089664E"/>
    <w:rsid w:val="0089675C"/>
    <w:rsid w:val="00896E95"/>
    <w:rsid w:val="00896F75"/>
    <w:rsid w:val="00897393"/>
    <w:rsid w:val="008974EC"/>
    <w:rsid w:val="0089756A"/>
    <w:rsid w:val="00897576"/>
    <w:rsid w:val="00897A83"/>
    <w:rsid w:val="00897D3D"/>
    <w:rsid w:val="008A0889"/>
    <w:rsid w:val="008A09F1"/>
    <w:rsid w:val="008A0FA4"/>
    <w:rsid w:val="008A138B"/>
    <w:rsid w:val="008A15B7"/>
    <w:rsid w:val="008A1954"/>
    <w:rsid w:val="008A1C0E"/>
    <w:rsid w:val="008A20BB"/>
    <w:rsid w:val="008A2593"/>
    <w:rsid w:val="008A2902"/>
    <w:rsid w:val="008A29AA"/>
    <w:rsid w:val="008A2D5E"/>
    <w:rsid w:val="008A2EFB"/>
    <w:rsid w:val="008A3525"/>
    <w:rsid w:val="008A3655"/>
    <w:rsid w:val="008A36DC"/>
    <w:rsid w:val="008A3D7B"/>
    <w:rsid w:val="008A3DF4"/>
    <w:rsid w:val="008A43A2"/>
    <w:rsid w:val="008A4F0F"/>
    <w:rsid w:val="008A4F1A"/>
    <w:rsid w:val="008A5024"/>
    <w:rsid w:val="008A5D2B"/>
    <w:rsid w:val="008A5E37"/>
    <w:rsid w:val="008A5F2A"/>
    <w:rsid w:val="008A5F2D"/>
    <w:rsid w:val="008A674C"/>
    <w:rsid w:val="008A6DEF"/>
    <w:rsid w:val="008A715B"/>
    <w:rsid w:val="008A7264"/>
    <w:rsid w:val="008A744D"/>
    <w:rsid w:val="008A7519"/>
    <w:rsid w:val="008A75C7"/>
    <w:rsid w:val="008A76CC"/>
    <w:rsid w:val="008A7707"/>
    <w:rsid w:val="008B0C67"/>
    <w:rsid w:val="008B1B9C"/>
    <w:rsid w:val="008B1C10"/>
    <w:rsid w:val="008B1E22"/>
    <w:rsid w:val="008B2B3A"/>
    <w:rsid w:val="008B2C8C"/>
    <w:rsid w:val="008B327E"/>
    <w:rsid w:val="008B33BA"/>
    <w:rsid w:val="008B34A3"/>
    <w:rsid w:val="008B35DC"/>
    <w:rsid w:val="008B377A"/>
    <w:rsid w:val="008B3B77"/>
    <w:rsid w:val="008B3BE7"/>
    <w:rsid w:val="008B3C20"/>
    <w:rsid w:val="008B3C67"/>
    <w:rsid w:val="008B4345"/>
    <w:rsid w:val="008B4470"/>
    <w:rsid w:val="008B469F"/>
    <w:rsid w:val="008B495D"/>
    <w:rsid w:val="008B49A3"/>
    <w:rsid w:val="008B4E18"/>
    <w:rsid w:val="008B4E8A"/>
    <w:rsid w:val="008B4EA6"/>
    <w:rsid w:val="008B50F6"/>
    <w:rsid w:val="008B5209"/>
    <w:rsid w:val="008B5395"/>
    <w:rsid w:val="008B5637"/>
    <w:rsid w:val="008B5662"/>
    <w:rsid w:val="008B64B5"/>
    <w:rsid w:val="008B66A4"/>
    <w:rsid w:val="008B751E"/>
    <w:rsid w:val="008B77B2"/>
    <w:rsid w:val="008B790B"/>
    <w:rsid w:val="008B7F3D"/>
    <w:rsid w:val="008C0342"/>
    <w:rsid w:val="008C04E7"/>
    <w:rsid w:val="008C1330"/>
    <w:rsid w:val="008C1670"/>
    <w:rsid w:val="008C16DB"/>
    <w:rsid w:val="008C1825"/>
    <w:rsid w:val="008C1C7A"/>
    <w:rsid w:val="008C1CE8"/>
    <w:rsid w:val="008C1D1A"/>
    <w:rsid w:val="008C1F64"/>
    <w:rsid w:val="008C201E"/>
    <w:rsid w:val="008C212D"/>
    <w:rsid w:val="008C22C8"/>
    <w:rsid w:val="008C265A"/>
    <w:rsid w:val="008C27EE"/>
    <w:rsid w:val="008C2988"/>
    <w:rsid w:val="008C2CDB"/>
    <w:rsid w:val="008C2F5B"/>
    <w:rsid w:val="008C300D"/>
    <w:rsid w:val="008C30D5"/>
    <w:rsid w:val="008C32A7"/>
    <w:rsid w:val="008C33AF"/>
    <w:rsid w:val="008C34C2"/>
    <w:rsid w:val="008C35A9"/>
    <w:rsid w:val="008C39BE"/>
    <w:rsid w:val="008C3B27"/>
    <w:rsid w:val="008C3BCD"/>
    <w:rsid w:val="008C3E25"/>
    <w:rsid w:val="008C4069"/>
    <w:rsid w:val="008C4121"/>
    <w:rsid w:val="008C4709"/>
    <w:rsid w:val="008C4814"/>
    <w:rsid w:val="008C49BC"/>
    <w:rsid w:val="008C4C91"/>
    <w:rsid w:val="008C6713"/>
    <w:rsid w:val="008C6A24"/>
    <w:rsid w:val="008C6A60"/>
    <w:rsid w:val="008C6CAB"/>
    <w:rsid w:val="008C751E"/>
    <w:rsid w:val="008C7CBA"/>
    <w:rsid w:val="008C7CF7"/>
    <w:rsid w:val="008C7D24"/>
    <w:rsid w:val="008C7DB3"/>
    <w:rsid w:val="008C7E11"/>
    <w:rsid w:val="008D0142"/>
    <w:rsid w:val="008D029C"/>
    <w:rsid w:val="008D02E1"/>
    <w:rsid w:val="008D03B4"/>
    <w:rsid w:val="008D0DD2"/>
    <w:rsid w:val="008D1312"/>
    <w:rsid w:val="008D1338"/>
    <w:rsid w:val="008D17E3"/>
    <w:rsid w:val="008D1920"/>
    <w:rsid w:val="008D20D0"/>
    <w:rsid w:val="008D2B0D"/>
    <w:rsid w:val="008D2E12"/>
    <w:rsid w:val="008D2FF4"/>
    <w:rsid w:val="008D344E"/>
    <w:rsid w:val="008D3A1A"/>
    <w:rsid w:val="008D3A33"/>
    <w:rsid w:val="008D3C0C"/>
    <w:rsid w:val="008D3CC2"/>
    <w:rsid w:val="008D3E4B"/>
    <w:rsid w:val="008D3FB6"/>
    <w:rsid w:val="008D423B"/>
    <w:rsid w:val="008D46CA"/>
    <w:rsid w:val="008D46E8"/>
    <w:rsid w:val="008D5171"/>
    <w:rsid w:val="008D5199"/>
    <w:rsid w:val="008D5352"/>
    <w:rsid w:val="008D56C5"/>
    <w:rsid w:val="008D57B7"/>
    <w:rsid w:val="008D5F9A"/>
    <w:rsid w:val="008D6AEB"/>
    <w:rsid w:val="008D73C0"/>
    <w:rsid w:val="008D796B"/>
    <w:rsid w:val="008E0126"/>
    <w:rsid w:val="008E06CC"/>
    <w:rsid w:val="008E0732"/>
    <w:rsid w:val="008E0E4A"/>
    <w:rsid w:val="008E0F47"/>
    <w:rsid w:val="008E0FA5"/>
    <w:rsid w:val="008E1179"/>
    <w:rsid w:val="008E130E"/>
    <w:rsid w:val="008E1FF9"/>
    <w:rsid w:val="008E2182"/>
    <w:rsid w:val="008E219A"/>
    <w:rsid w:val="008E2337"/>
    <w:rsid w:val="008E24EB"/>
    <w:rsid w:val="008E33F6"/>
    <w:rsid w:val="008E34EE"/>
    <w:rsid w:val="008E396F"/>
    <w:rsid w:val="008E3F29"/>
    <w:rsid w:val="008E401F"/>
    <w:rsid w:val="008E45A8"/>
    <w:rsid w:val="008E477C"/>
    <w:rsid w:val="008E5F07"/>
    <w:rsid w:val="008E6028"/>
    <w:rsid w:val="008E64FC"/>
    <w:rsid w:val="008E7493"/>
    <w:rsid w:val="008E74B8"/>
    <w:rsid w:val="008E7502"/>
    <w:rsid w:val="008E75BA"/>
    <w:rsid w:val="008E77E7"/>
    <w:rsid w:val="008E7AF6"/>
    <w:rsid w:val="008F0114"/>
    <w:rsid w:val="008F01DE"/>
    <w:rsid w:val="008F115B"/>
    <w:rsid w:val="008F12CE"/>
    <w:rsid w:val="008F1698"/>
    <w:rsid w:val="008F1C36"/>
    <w:rsid w:val="008F1D19"/>
    <w:rsid w:val="008F1D8C"/>
    <w:rsid w:val="008F21FF"/>
    <w:rsid w:val="008F25BF"/>
    <w:rsid w:val="008F25CD"/>
    <w:rsid w:val="008F292B"/>
    <w:rsid w:val="008F2A7F"/>
    <w:rsid w:val="008F302A"/>
    <w:rsid w:val="008F30AA"/>
    <w:rsid w:val="008F399C"/>
    <w:rsid w:val="008F3FE0"/>
    <w:rsid w:val="008F41C5"/>
    <w:rsid w:val="008F43C8"/>
    <w:rsid w:val="008F45B4"/>
    <w:rsid w:val="008F48ED"/>
    <w:rsid w:val="008F49C1"/>
    <w:rsid w:val="008F4E82"/>
    <w:rsid w:val="008F4F69"/>
    <w:rsid w:val="008F5660"/>
    <w:rsid w:val="008F5C5E"/>
    <w:rsid w:val="008F5DEB"/>
    <w:rsid w:val="008F60F1"/>
    <w:rsid w:val="008F67F9"/>
    <w:rsid w:val="008F689F"/>
    <w:rsid w:val="008F6C45"/>
    <w:rsid w:val="008F6CAE"/>
    <w:rsid w:val="008F6CAF"/>
    <w:rsid w:val="008F74AE"/>
    <w:rsid w:val="008F74BD"/>
    <w:rsid w:val="008F7689"/>
    <w:rsid w:val="008F7936"/>
    <w:rsid w:val="0090028D"/>
    <w:rsid w:val="00900450"/>
    <w:rsid w:val="00900587"/>
    <w:rsid w:val="00900A33"/>
    <w:rsid w:val="00900AEF"/>
    <w:rsid w:val="0090117F"/>
    <w:rsid w:val="009011F2"/>
    <w:rsid w:val="00901400"/>
    <w:rsid w:val="00901662"/>
    <w:rsid w:val="00902245"/>
    <w:rsid w:val="0090289C"/>
    <w:rsid w:val="00902943"/>
    <w:rsid w:val="00902A13"/>
    <w:rsid w:val="00903578"/>
    <w:rsid w:val="009036B0"/>
    <w:rsid w:val="00903812"/>
    <w:rsid w:val="00904123"/>
    <w:rsid w:val="00904547"/>
    <w:rsid w:val="00904575"/>
    <w:rsid w:val="0090491D"/>
    <w:rsid w:val="00904A7A"/>
    <w:rsid w:val="00904C2C"/>
    <w:rsid w:val="009051C0"/>
    <w:rsid w:val="0090543A"/>
    <w:rsid w:val="00905EE4"/>
    <w:rsid w:val="009062FA"/>
    <w:rsid w:val="00906444"/>
    <w:rsid w:val="00906504"/>
    <w:rsid w:val="00906595"/>
    <w:rsid w:val="00907AB2"/>
    <w:rsid w:val="00907D79"/>
    <w:rsid w:val="00910983"/>
    <w:rsid w:val="00910B37"/>
    <w:rsid w:val="0091114F"/>
    <w:rsid w:val="00911B88"/>
    <w:rsid w:val="00911D0B"/>
    <w:rsid w:val="00911FC7"/>
    <w:rsid w:val="00912125"/>
    <w:rsid w:val="009122A6"/>
    <w:rsid w:val="00912369"/>
    <w:rsid w:val="00912439"/>
    <w:rsid w:val="009127FE"/>
    <w:rsid w:val="00912BB8"/>
    <w:rsid w:val="0091304B"/>
    <w:rsid w:val="00913077"/>
    <w:rsid w:val="00913758"/>
    <w:rsid w:val="0091386E"/>
    <w:rsid w:val="00914349"/>
    <w:rsid w:val="00914699"/>
    <w:rsid w:val="00914968"/>
    <w:rsid w:val="00914B0A"/>
    <w:rsid w:val="00914CDE"/>
    <w:rsid w:val="00914D38"/>
    <w:rsid w:val="00914D8B"/>
    <w:rsid w:val="00914E06"/>
    <w:rsid w:val="00914F72"/>
    <w:rsid w:val="00915ABA"/>
    <w:rsid w:val="00915D46"/>
    <w:rsid w:val="00915E8D"/>
    <w:rsid w:val="00916768"/>
    <w:rsid w:val="00916922"/>
    <w:rsid w:val="0091723E"/>
    <w:rsid w:val="00917944"/>
    <w:rsid w:val="00917F9D"/>
    <w:rsid w:val="009200E8"/>
    <w:rsid w:val="0092020D"/>
    <w:rsid w:val="009202AF"/>
    <w:rsid w:val="00920595"/>
    <w:rsid w:val="00920EAB"/>
    <w:rsid w:val="0092136F"/>
    <w:rsid w:val="00921545"/>
    <w:rsid w:val="009217E4"/>
    <w:rsid w:val="00921807"/>
    <w:rsid w:val="00921868"/>
    <w:rsid w:val="0092194A"/>
    <w:rsid w:val="00922569"/>
    <w:rsid w:val="009236E7"/>
    <w:rsid w:val="00923760"/>
    <w:rsid w:val="009239A2"/>
    <w:rsid w:val="00923E0E"/>
    <w:rsid w:val="00924020"/>
    <w:rsid w:val="00924196"/>
    <w:rsid w:val="00924857"/>
    <w:rsid w:val="00925030"/>
    <w:rsid w:val="00925631"/>
    <w:rsid w:val="009258F4"/>
    <w:rsid w:val="00925B61"/>
    <w:rsid w:val="00925B92"/>
    <w:rsid w:val="00925DD2"/>
    <w:rsid w:val="00926010"/>
    <w:rsid w:val="009262B1"/>
    <w:rsid w:val="009262DE"/>
    <w:rsid w:val="00926604"/>
    <w:rsid w:val="00926787"/>
    <w:rsid w:val="00926836"/>
    <w:rsid w:val="00926D26"/>
    <w:rsid w:val="00926F70"/>
    <w:rsid w:val="00927058"/>
    <w:rsid w:val="00927264"/>
    <w:rsid w:val="00927C2C"/>
    <w:rsid w:val="00930036"/>
    <w:rsid w:val="00930C93"/>
    <w:rsid w:val="009318D0"/>
    <w:rsid w:val="00931B3A"/>
    <w:rsid w:val="00931BB2"/>
    <w:rsid w:val="009320AB"/>
    <w:rsid w:val="009322C7"/>
    <w:rsid w:val="009326EE"/>
    <w:rsid w:val="00932B62"/>
    <w:rsid w:val="00932D26"/>
    <w:rsid w:val="009330F1"/>
    <w:rsid w:val="0093321C"/>
    <w:rsid w:val="009334EB"/>
    <w:rsid w:val="00933A6F"/>
    <w:rsid w:val="00933B3A"/>
    <w:rsid w:val="00933EFD"/>
    <w:rsid w:val="00934234"/>
    <w:rsid w:val="00934493"/>
    <w:rsid w:val="009344BB"/>
    <w:rsid w:val="009346A4"/>
    <w:rsid w:val="00934DE0"/>
    <w:rsid w:val="009351DE"/>
    <w:rsid w:val="0093545C"/>
    <w:rsid w:val="0093577F"/>
    <w:rsid w:val="00935AEE"/>
    <w:rsid w:val="00935BED"/>
    <w:rsid w:val="00935CDD"/>
    <w:rsid w:val="00935D1B"/>
    <w:rsid w:val="00935EA6"/>
    <w:rsid w:val="00935EA9"/>
    <w:rsid w:val="00935F36"/>
    <w:rsid w:val="00936245"/>
    <w:rsid w:val="009375B8"/>
    <w:rsid w:val="0093784E"/>
    <w:rsid w:val="00940765"/>
    <w:rsid w:val="00940DC6"/>
    <w:rsid w:val="00940E40"/>
    <w:rsid w:val="00940F20"/>
    <w:rsid w:val="00941229"/>
    <w:rsid w:val="009412A8"/>
    <w:rsid w:val="009413CE"/>
    <w:rsid w:val="00941708"/>
    <w:rsid w:val="00941A8E"/>
    <w:rsid w:val="00941CB2"/>
    <w:rsid w:val="009426D9"/>
    <w:rsid w:val="0094283A"/>
    <w:rsid w:val="00942C8D"/>
    <w:rsid w:val="00942CF6"/>
    <w:rsid w:val="0094320E"/>
    <w:rsid w:val="009434AA"/>
    <w:rsid w:val="00943B4F"/>
    <w:rsid w:val="00943CC9"/>
    <w:rsid w:val="0094407A"/>
    <w:rsid w:val="009440C8"/>
    <w:rsid w:val="00944695"/>
    <w:rsid w:val="0094483A"/>
    <w:rsid w:val="009449C0"/>
    <w:rsid w:val="00944D89"/>
    <w:rsid w:val="00945008"/>
    <w:rsid w:val="0094548E"/>
    <w:rsid w:val="00945675"/>
    <w:rsid w:val="0094568C"/>
    <w:rsid w:val="0094571B"/>
    <w:rsid w:val="009459E4"/>
    <w:rsid w:val="00945AE6"/>
    <w:rsid w:val="009460EF"/>
    <w:rsid w:val="009461EE"/>
    <w:rsid w:val="00946365"/>
    <w:rsid w:val="00946691"/>
    <w:rsid w:val="00946A13"/>
    <w:rsid w:val="00947471"/>
    <w:rsid w:val="00947BC5"/>
    <w:rsid w:val="00947DD7"/>
    <w:rsid w:val="009502F7"/>
    <w:rsid w:val="0095030B"/>
    <w:rsid w:val="009506BF"/>
    <w:rsid w:val="00950751"/>
    <w:rsid w:val="009507C0"/>
    <w:rsid w:val="00950CB6"/>
    <w:rsid w:val="00950E4E"/>
    <w:rsid w:val="00950F3E"/>
    <w:rsid w:val="009510BD"/>
    <w:rsid w:val="009510D9"/>
    <w:rsid w:val="00951182"/>
    <w:rsid w:val="009512C8"/>
    <w:rsid w:val="00951CE4"/>
    <w:rsid w:val="009524BF"/>
    <w:rsid w:val="009524EB"/>
    <w:rsid w:val="00953259"/>
    <w:rsid w:val="009532A1"/>
    <w:rsid w:val="009538C8"/>
    <w:rsid w:val="00953E28"/>
    <w:rsid w:val="00953E42"/>
    <w:rsid w:val="00953F7D"/>
    <w:rsid w:val="00954088"/>
    <w:rsid w:val="009540B7"/>
    <w:rsid w:val="00954472"/>
    <w:rsid w:val="0095459F"/>
    <w:rsid w:val="009545DD"/>
    <w:rsid w:val="00954765"/>
    <w:rsid w:val="00954B53"/>
    <w:rsid w:val="00954B74"/>
    <w:rsid w:val="00954CFC"/>
    <w:rsid w:val="00954EB2"/>
    <w:rsid w:val="0095530E"/>
    <w:rsid w:val="009556AB"/>
    <w:rsid w:val="00955CF4"/>
    <w:rsid w:val="0095644C"/>
    <w:rsid w:val="00956A4A"/>
    <w:rsid w:val="00956C76"/>
    <w:rsid w:val="0095700A"/>
    <w:rsid w:val="009573EA"/>
    <w:rsid w:val="00957402"/>
    <w:rsid w:val="009574C0"/>
    <w:rsid w:val="0095768F"/>
    <w:rsid w:val="00960D1E"/>
    <w:rsid w:val="00961186"/>
    <w:rsid w:val="00962477"/>
    <w:rsid w:val="00962A25"/>
    <w:rsid w:val="00962E0A"/>
    <w:rsid w:val="0096344F"/>
    <w:rsid w:val="009637C9"/>
    <w:rsid w:val="00963CFD"/>
    <w:rsid w:val="00964473"/>
    <w:rsid w:val="00964F64"/>
    <w:rsid w:val="009650E2"/>
    <w:rsid w:val="0096528B"/>
    <w:rsid w:val="00965435"/>
    <w:rsid w:val="00965586"/>
    <w:rsid w:val="009655F6"/>
    <w:rsid w:val="00966028"/>
    <w:rsid w:val="0096603D"/>
    <w:rsid w:val="0096737F"/>
    <w:rsid w:val="009679DA"/>
    <w:rsid w:val="00967B6F"/>
    <w:rsid w:val="00970130"/>
    <w:rsid w:val="00970349"/>
    <w:rsid w:val="009706AB"/>
    <w:rsid w:val="00970E78"/>
    <w:rsid w:val="00970FF5"/>
    <w:rsid w:val="0097120E"/>
    <w:rsid w:val="00971746"/>
    <w:rsid w:val="00971ADF"/>
    <w:rsid w:val="00971E2A"/>
    <w:rsid w:val="00971E6E"/>
    <w:rsid w:val="009720E2"/>
    <w:rsid w:val="00972149"/>
    <w:rsid w:val="00972608"/>
    <w:rsid w:val="00972B35"/>
    <w:rsid w:val="00972E54"/>
    <w:rsid w:val="00973A96"/>
    <w:rsid w:val="00973B83"/>
    <w:rsid w:val="00973BD5"/>
    <w:rsid w:val="00974C6C"/>
    <w:rsid w:val="0097501A"/>
    <w:rsid w:val="0097504C"/>
    <w:rsid w:val="00975BE0"/>
    <w:rsid w:val="00975EEA"/>
    <w:rsid w:val="0097611B"/>
    <w:rsid w:val="00976AA5"/>
    <w:rsid w:val="00976B8D"/>
    <w:rsid w:val="00977F76"/>
    <w:rsid w:val="00980015"/>
    <w:rsid w:val="009800B2"/>
    <w:rsid w:val="00980444"/>
    <w:rsid w:val="00980451"/>
    <w:rsid w:val="0098060D"/>
    <w:rsid w:val="00980977"/>
    <w:rsid w:val="009813EB"/>
    <w:rsid w:val="0098143C"/>
    <w:rsid w:val="00981557"/>
    <w:rsid w:val="00981691"/>
    <w:rsid w:val="00981754"/>
    <w:rsid w:val="00981B2A"/>
    <w:rsid w:val="00981F1D"/>
    <w:rsid w:val="00981F8E"/>
    <w:rsid w:val="009820BE"/>
    <w:rsid w:val="009821A3"/>
    <w:rsid w:val="009821B5"/>
    <w:rsid w:val="00982AF7"/>
    <w:rsid w:val="00982BFB"/>
    <w:rsid w:val="0098373B"/>
    <w:rsid w:val="00983821"/>
    <w:rsid w:val="0098383F"/>
    <w:rsid w:val="00983FD2"/>
    <w:rsid w:val="00984026"/>
    <w:rsid w:val="0098449F"/>
    <w:rsid w:val="009849E4"/>
    <w:rsid w:val="0098502E"/>
    <w:rsid w:val="009850B0"/>
    <w:rsid w:val="009852C9"/>
    <w:rsid w:val="009858C5"/>
    <w:rsid w:val="009859D0"/>
    <w:rsid w:val="00985D60"/>
    <w:rsid w:val="00986099"/>
    <w:rsid w:val="009862EF"/>
    <w:rsid w:val="00986330"/>
    <w:rsid w:val="00986479"/>
    <w:rsid w:val="00986634"/>
    <w:rsid w:val="00986C04"/>
    <w:rsid w:val="00987018"/>
    <w:rsid w:val="009875E1"/>
    <w:rsid w:val="009879A7"/>
    <w:rsid w:val="00987E64"/>
    <w:rsid w:val="009900D0"/>
    <w:rsid w:val="00990391"/>
    <w:rsid w:val="00990864"/>
    <w:rsid w:val="009908CD"/>
    <w:rsid w:val="00990E0C"/>
    <w:rsid w:val="00991624"/>
    <w:rsid w:val="00991961"/>
    <w:rsid w:val="00991997"/>
    <w:rsid w:val="00991AD2"/>
    <w:rsid w:val="00991C56"/>
    <w:rsid w:val="009921EE"/>
    <w:rsid w:val="009925ED"/>
    <w:rsid w:val="0099292E"/>
    <w:rsid w:val="00992C0D"/>
    <w:rsid w:val="0099315A"/>
    <w:rsid w:val="00993189"/>
    <w:rsid w:val="00993924"/>
    <w:rsid w:val="009948DD"/>
    <w:rsid w:val="00995262"/>
    <w:rsid w:val="009960D8"/>
    <w:rsid w:val="00996615"/>
    <w:rsid w:val="0099665F"/>
    <w:rsid w:val="009967D2"/>
    <w:rsid w:val="0099695B"/>
    <w:rsid w:val="00996BE3"/>
    <w:rsid w:val="00996CB1"/>
    <w:rsid w:val="00996FCB"/>
    <w:rsid w:val="00997019"/>
    <w:rsid w:val="009971DB"/>
    <w:rsid w:val="009973FD"/>
    <w:rsid w:val="0099740D"/>
    <w:rsid w:val="00997B92"/>
    <w:rsid w:val="009A0189"/>
    <w:rsid w:val="009A079B"/>
    <w:rsid w:val="009A0A4A"/>
    <w:rsid w:val="009A0A88"/>
    <w:rsid w:val="009A0CB9"/>
    <w:rsid w:val="009A0FF6"/>
    <w:rsid w:val="009A194A"/>
    <w:rsid w:val="009A1A6B"/>
    <w:rsid w:val="009A1F73"/>
    <w:rsid w:val="009A258C"/>
    <w:rsid w:val="009A2617"/>
    <w:rsid w:val="009A2714"/>
    <w:rsid w:val="009A2733"/>
    <w:rsid w:val="009A287A"/>
    <w:rsid w:val="009A2ABD"/>
    <w:rsid w:val="009A2CC4"/>
    <w:rsid w:val="009A2D92"/>
    <w:rsid w:val="009A2E42"/>
    <w:rsid w:val="009A3426"/>
    <w:rsid w:val="009A3B0C"/>
    <w:rsid w:val="009A3FB4"/>
    <w:rsid w:val="009A4204"/>
    <w:rsid w:val="009A479A"/>
    <w:rsid w:val="009A61BD"/>
    <w:rsid w:val="009A6EBE"/>
    <w:rsid w:val="009A72CC"/>
    <w:rsid w:val="009A73D2"/>
    <w:rsid w:val="009A7500"/>
    <w:rsid w:val="009A76A0"/>
    <w:rsid w:val="009A777A"/>
    <w:rsid w:val="009A7C45"/>
    <w:rsid w:val="009A7D75"/>
    <w:rsid w:val="009A7F45"/>
    <w:rsid w:val="009B028C"/>
    <w:rsid w:val="009B0309"/>
    <w:rsid w:val="009B060F"/>
    <w:rsid w:val="009B0D55"/>
    <w:rsid w:val="009B0F01"/>
    <w:rsid w:val="009B0F58"/>
    <w:rsid w:val="009B11D9"/>
    <w:rsid w:val="009B13ED"/>
    <w:rsid w:val="009B16D4"/>
    <w:rsid w:val="009B19CC"/>
    <w:rsid w:val="009B1BA2"/>
    <w:rsid w:val="009B1C20"/>
    <w:rsid w:val="009B1DDD"/>
    <w:rsid w:val="009B2462"/>
    <w:rsid w:val="009B2967"/>
    <w:rsid w:val="009B2BA6"/>
    <w:rsid w:val="009B2DEF"/>
    <w:rsid w:val="009B2F33"/>
    <w:rsid w:val="009B3635"/>
    <w:rsid w:val="009B4014"/>
    <w:rsid w:val="009B427D"/>
    <w:rsid w:val="009B45DF"/>
    <w:rsid w:val="009B4E31"/>
    <w:rsid w:val="009B59C5"/>
    <w:rsid w:val="009B5AA5"/>
    <w:rsid w:val="009B5EF7"/>
    <w:rsid w:val="009B6081"/>
    <w:rsid w:val="009B6107"/>
    <w:rsid w:val="009B64BD"/>
    <w:rsid w:val="009B6DBA"/>
    <w:rsid w:val="009B7862"/>
    <w:rsid w:val="009B7940"/>
    <w:rsid w:val="009B7A43"/>
    <w:rsid w:val="009B7C04"/>
    <w:rsid w:val="009C0D31"/>
    <w:rsid w:val="009C0E6B"/>
    <w:rsid w:val="009C111B"/>
    <w:rsid w:val="009C14D6"/>
    <w:rsid w:val="009C1565"/>
    <w:rsid w:val="009C15ED"/>
    <w:rsid w:val="009C1884"/>
    <w:rsid w:val="009C1D08"/>
    <w:rsid w:val="009C1EC4"/>
    <w:rsid w:val="009C2B13"/>
    <w:rsid w:val="009C2B28"/>
    <w:rsid w:val="009C2D4D"/>
    <w:rsid w:val="009C3343"/>
    <w:rsid w:val="009C3775"/>
    <w:rsid w:val="009C38CA"/>
    <w:rsid w:val="009C38F0"/>
    <w:rsid w:val="009C3BD8"/>
    <w:rsid w:val="009C3E5A"/>
    <w:rsid w:val="009C459C"/>
    <w:rsid w:val="009C4E4A"/>
    <w:rsid w:val="009C4F03"/>
    <w:rsid w:val="009C52A0"/>
    <w:rsid w:val="009C58B2"/>
    <w:rsid w:val="009C592A"/>
    <w:rsid w:val="009C5BE2"/>
    <w:rsid w:val="009C619D"/>
    <w:rsid w:val="009C708E"/>
    <w:rsid w:val="009C7EB6"/>
    <w:rsid w:val="009C7EEC"/>
    <w:rsid w:val="009D0071"/>
    <w:rsid w:val="009D02F8"/>
    <w:rsid w:val="009D0A09"/>
    <w:rsid w:val="009D0C88"/>
    <w:rsid w:val="009D0C97"/>
    <w:rsid w:val="009D0F41"/>
    <w:rsid w:val="009D1244"/>
    <w:rsid w:val="009D13E1"/>
    <w:rsid w:val="009D20CE"/>
    <w:rsid w:val="009D2135"/>
    <w:rsid w:val="009D2593"/>
    <w:rsid w:val="009D2965"/>
    <w:rsid w:val="009D337A"/>
    <w:rsid w:val="009D33A7"/>
    <w:rsid w:val="009D3C5D"/>
    <w:rsid w:val="009D3ED1"/>
    <w:rsid w:val="009D44BF"/>
    <w:rsid w:val="009D4685"/>
    <w:rsid w:val="009D46F8"/>
    <w:rsid w:val="009D4E13"/>
    <w:rsid w:val="009D56CF"/>
    <w:rsid w:val="009D5AFC"/>
    <w:rsid w:val="009D5C39"/>
    <w:rsid w:val="009D5DEE"/>
    <w:rsid w:val="009D5E2B"/>
    <w:rsid w:val="009D5F8C"/>
    <w:rsid w:val="009D6036"/>
    <w:rsid w:val="009D679F"/>
    <w:rsid w:val="009D67BC"/>
    <w:rsid w:val="009D78E6"/>
    <w:rsid w:val="009E0085"/>
    <w:rsid w:val="009E00A9"/>
    <w:rsid w:val="009E013F"/>
    <w:rsid w:val="009E025D"/>
    <w:rsid w:val="009E0265"/>
    <w:rsid w:val="009E02B9"/>
    <w:rsid w:val="009E0604"/>
    <w:rsid w:val="009E094F"/>
    <w:rsid w:val="009E0D3E"/>
    <w:rsid w:val="009E0E8D"/>
    <w:rsid w:val="009E110F"/>
    <w:rsid w:val="009E136F"/>
    <w:rsid w:val="009E1499"/>
    <w:rsid w:val="009E15D6"/>
    <w:rsid w:val="009E198E"/>
    <w:rsid w:val="009E221B"/>
    <w:rsid w:val="009E2310"/>
    <w:rsid w:val="009E256C"/>
    <w:rsid w:val="009E2636"/>
    <w:rsid w:val="009E274A"/>
    <w:rsid w:val="009E2E70"/>
    <w:rsid w:val="009E33B3"/>
    <w:rsid w:val="009E3550"/>
    <w:rsid w:val="009E368A"/>
    <w:rsid w:val="009E3BBE"/>
    <w:rsid w:val="009E3D14"/>
    <w:rsid w:val="009E48AB"/>
    <w:rsid w:val="009E4C9C"/>
    <w:rsid w:val="009E4F5C"/>
    <w:rsid w:val="009E58A4"/>
    <w:rsid w:val="009E63EF"/>
    <w:rsid w:val="009E6BAB"/>
    <w:rsid w:val="009E7217"/>
    <w:rsid w:val="009E721B"/>
    <w:rsid w:val="009E7225"/>
    <w:rsid w:val="009E74A0"/>
    <w:rsid w:val="009E7CAA"/>
    <w:rsid w:val="009F019E"/>
    <w:rsid w:val="009F02C6"/>
    <w:rsid w:val="009F04A5"/>
    <w:rsid w:val="009F077C"/>
    <w:rsid w:val="009F085B"/>
    <w:rsid w:val="009F0918"/>
    <w:rsid w:val="009F0C5B"/>
    <w:rsid w:val="009F17D5"/>
    <w:rsid w:val="009F1970"/>
    <w:rsid w:val="009F1FD5"/>
    <w:rsid w:val="009F216A"/>
    <w:rsid w:val="009F2379"/>
    <w:rsid w:val="009F25FB"/>
    <w:rsid w:val="009F278E"/>
    <w:rsid w:val="009F2860"/>
    <w:rsid w:val="009F2F8C"/>
    <w:rsid w:val="009F2F97"/>
    <w:rsid w:val="009F3117"/>
    <w:rsid w:val="009F3661"/>
    <w:rsid w:val="009F36BA"/>
    <w:rsid w:val="009F3C0D"/>
    <w:rsid w:val="009F3C70"/>
    <w:rsid w:val="009F3CFA"/>
    <w:rsid w:val="009F3E52"/>
    <w:rsid w:val="009F4A73"/>
    <w:rsid w:val="009F549C"/>
    <w:rsid w:val="009F5ACA"/>
    <w:rsid w:val="009F5F97"/>
    <w:rsid w:val="009F5FF9"/>
    <w:rsid w:val="009F6051"/>
    <w:rsid w:val="009F6902"/>
    <w:rsid w:val="009F7069"/>
    <w:rsid w:val="009F71F4"/>
    <w:rsid w:val="009F7229"/>
    <w:rsid w:val="009F74C0"/>
    <w:rsid w:val="009F766E"/>
    <w:rsid w:val="009F76D9"/>
    <w:rsid w:val="009F777E"/>
    <w:rsid w:val="009F77AB"/>
    <w:rsid w:val="009F79E5"/>
    <w:rsid w:val="009F7E44"/>
    <w:rsid w:val="00A00542"/>
    <w:rsid w:val="00A00C88"/>
    <w:rsid w:val="00A01008"/>
    <w:rsid w:val="00A011ED"/>
    <w:rsid w:val="00A01391"/>
    <w:rsid w:val="00A01666"/>
    <w:rsid w:val="00A01A32"/>
    <w:rsid w:val="00A01F22"/>
    <w:rsid w:val="00A01FAC"/>
    <w:rsid w:val="00A020D3"/>
    <w:rsid w:val="00A02D3E"/>
    <w:rsid w:val="00A02E43"/>
    <w:rsid w:val="00A0325F"/>
    <w:rsid w:val="00A0389D"/>
    <w:rsid w:val="00A04139"/>
    <w:rsid w:val="00A0452B"/>
    <w:rsid w:val="00A04727"/>
    <w:rsid w:val="00A04973"/>
    <w:rsid w:val="00A04B1E"/>
    <w:rsid w:val="00A05118"/>
    <w:rsid w:val="00A0522F"/>
    <w:rsid w:val="00A05513"/>
    <w:rsid w:val="00A05E87"/>
    <w:rsid w:val="00A06330"/>
    <w:rsid w:val="00A06376"/>
    <w:rsid w:val="00A06DC5"/>
    <w:rsid w:val="00A071C7"/>
    <w:rsid w:val="00A072F1"/>
    <w:rsid w:val="00A106D6"/>
    <w:rsid w:val="00A107E9"/>
    <w:rsid w:val="00A10908"/>
    <w:rsid w:val="00A10AA6"/>
    <w:rsid w:val="00A10E7D"/>
    <w:rsid w:val="00A113A4"/>
    <w:rsid w:val="00A11FE4"/>
    <w:rsid w:val="00A13061"/>
    <w:rsid w:val="00A13C1B"/>
    <w:rsid w:val="00A13C48"/>
    <w:rsid w:val="00A14387"/>
    <w:rsid w:val="00A14787"/>
    <w:rsid w:val="00A14CD2"/>
    <w:rsid w:val="00A156BE"/>
    <w:rsid w:val="00A15A3D"/>
    <w:rsid w:val="00A161EF"/>
    <w:rsid w:val="00A1656E"/>
    <w:rsid w:val="00A1674B"/>
    <w:rsid w:val="00A16DEB"/>
    <w:rsid w:val="00A1702A"/>
    <w:rsid w:val="00A17B19"/>
    <w:rsid w:val="00A2004B"/>
    <w:rsid w:val="00A20689"/>
    <w:rsid w:val="00A20908"/>
    <w:rsid w:val="00A20DAF"/>
    <w:rsid w:val="00A20EC3"/>
    <w:rsid w:val="00A2104F"/>
    <w:rsid w:val="00A21903"/>
    <w:rsid w:val="00A21B24"/>
    <w:rsid w:val="00A21C7C"/>
    <w:rsid w:val="00A21F68"/>
    <w:rsid w:val="00A222A8"/>
    <w:rsid w:val="00A2238F"/>
    <w:rsid w:val="00A225D9"/>
    <w:rsid w:val="00A22C52"/>
    <w:rsid w:val="00A22E53"/>
    <w:rsid w:val="00A2302E"/>
    <w:rsid w:val="00A23210"/>
    <w:rsid w:val="00A23231"/>
    <w:rsid w:val="00A23235"/>
    <w:rsid w:val="00A233FF"/>
    <w:rsid w:val="00A23496"/>
    <w:rsid w:val="00A236EF"/>
    <w:rsid w:val="00A24214"/>
    <w:rsid w:val="00A2467E"/>
    <w:rsid w:val="00A24753"/>
    <w:rsid w:val="00A248B5"/>
    <w:rsid w:val="00A2495B"/>
    <w:rsid w:val="00A24B34"/>
    <w:rsid w:val="00A24E06"/>
    <w:rsid w:val="00A25011"/>
    <w:rsid w:val="00A2525D"/>
    <w:rsid w:val="00A253B1"/>
    <w:rsid w:val="00A259B6"/>
    <w:rsid w:val="00A25AD9"/>
    <w:rsid w:val="00A25FB9"/>
    <w:rsid w:val="00A260A9"/>
    <w:rsid w:val="00A26916"/>
    <w:rsid w:val="00A26C35"/>
    <w:rsid w:val="00A272B9"/>
    <w:rsid w:val="00A277C0"/>
    <w:rsid w:val="00A27ECD"/>
    <w:rsid w:val="00A3014C"/>
    <w:rsid w:val="00A30711"/>
    <w:rsid w:val="00A30D82"/>
    <w:rsid w:val="00A3171B"/>
    <w:rsid w:val="00A317E1"/>
    <w:rsid w:val="00A32120"/>
    <w:rsid w:val="00A322C4"/>
    <w:rsid w:val="00A32FB9"/>
    <w:rsid w:val="00A33711"/>
    <w:rsid w:val="00A338C5"/>
    <w:rsid w:val="00A33B4C"/>
    <w:rsid w:val="00A341E2"/>
    <w:rsid w:val="00A34700"/>
    <w:rsid w:val="00A34D9B"/>
    <w:rsid w:val="00A35813"/>
    <w:rsid w:val="00A35C5D"/>
    <w:rsid w:val="00A361AF"/>
    <w:rsid w:val="00A36745"/>
    <w:rsid w:val="00A370BF"/>
    <w:rsid w:val="00A373C9"/>
    <w:rsid w:val="00A379F1"/>
    <w:rsid w:val="00A37BC9"/>
    <w:rsid w:val="00A40325"/>
    <w:rsid w:val="00A4044C"/>
    <w:rsid w:val="00A40A58"/>
    <w:rsid w:val="00A4112C"/>
    <w:rsid w:val="00A42596"/>
    <w:rsid w:val="00A42B85"/>
    <w:rsid w:val="00A42D8B"/>
    <w:rsid w:val="00A42E5D"/>
    <w:rsid w:val="00A4342A"/>
    <w:rsid w:val="00A4394A"/>
    <w:rsid w:val="00A439A5"/>
    <w:rsid w:val="00A441B0"/>
    <w:rsid w:val="00A448C3"/>
    <w:rsid w:val="00A44A24"/>
    <w:rsid w:val="00A44AD4"/>
    <w:rsid w:val="00A45092"/>
    <w:rsid w:val="00A4524F"/>
    <w:rsid w:val="00A454C3"/>
    <w:rsid w:val="00A45DFC"/>
    <w:rsid w:val="00A46028"/>
    <w:rsid w:val="00A46033"/>
    <w:rsid w:val="00A46035"/>
    <w:rsid w:val="00A46563"/>
    <w:rsid w:val="00A46915"/>
    <w:rsid w:val="00A46D55"/>
    <w:rsid w:val="00A47506"/>
    <w:rsid w:val="00A47664"/>
    <w:rsid w:val="00A478D3"/>
    <w:rsid w:val="00A47BCD"/>
    <w:rsid w:val="00A47E1E"/>
    <w:rsid w:val="00A47E54"/>
    <w:rsid w:val="00A47F07"/>
    <w:rsid w:val="00A507F5"/>
    <w:rsid w:val="00A50BB9"/>
    <w:rsid w:val="00A50FCC"/>
    <w:rsid w:val="00A511D2"/>
    <w:rsid w:val="00A512EB"/>
    <w:rsid w:val="00A51AEE"/>
    <w:rsid w:val="00A51D00"/>
    <w:rsid w:val="00A5209F"/>
    <w:rsid w:val="00A52328"/>
    <w:rsid w:val="00A5263B"/>
    <w:rsid w:val="00A530A1"/>
    <w:rsid w:val="00A532C2"/>
    <w:rsid w:val="00A53B26"/>
    <w:rsid w:val="00A53D7D"/>
    <w:rsid w:val="00A53E3C"/>
    <w:rsid w:val="00A5484C"/>
    <w:rsid w:val="00A54AEC"/>
    <w:rsid w:val="00A55492"/>
    <w:rsid w:val="00A55730"/>
    <w:rsid w:val="00A55851"/>
    <w:rsid w:val="00A5589D"/>
    <w:rsid w:val="00A565D1"/>
    <w:rsid w:val="00A56E33"/>
    <w:rsid w:val="00A56E6D"/>
    <w:rsid w:val="00A56F88"/>
    <w:rsid w:val="00A57397"/>
    <w:rsid w:val="00A57585"/>
    <w:rsid w:val="00A57879"/>
    <w:rsid w:val="00A57B84"/>
    <w:rsid w:val="00A57D5C"/>
    <w:rsid w:val="00A602EF"/>
    <w:rsid w:val="00A6050B"/>
    <w:rsid w:val="00A606AA"/>
    <w:rsid w:val="00A60E2F"/>
    <w:rsid w:val="00A60F2B"/>
    <w:rsid w:val="00A610B7"/>
    <w:rsid w:val="00A61E1D"/>
    <w:rsid w:val="00A62026"/>
    <w:rsid w:val="00A620C5"/>
    <w:rsid w:val="00A62248"/>
    <w:rsid w:val="00A625AA"/>
    <w:rsid w:val="00A6332A"/>
    <w:rsid w:val="00A63360"/>
    <w:rsid w:val="00A6382A"/>
    <w:rsid w:val="00A641E8"/>
    <w:rsid w:val="00A642A6"/>
    <w:rsid w:val="00A64492"/>
    <w:rsid w:val="00A64BA5"/>
    <w:rsid w:val="00A64E65"/>
    <w:rsid w:val="00A64E9D"/>
    <w:rsid w:val="00A65147"/>
    <w:rsid w:val="00A6564A"/>
    <w:rsid w:val="00A65A3E"/>
    <w:rsid w:val="00A65B53"/>
    <w:rsid w:val="00A65B7C"/>
    <w:rsid w:val="00A65E9C"/>
    <w:rsid w:val="00A65F03"/>
    <w:rsid w:val="00A6646C"/>
    <w:rsid w:val="00A67047"/>
    <w:rsid w:val="00A67146"/>
    <w:rsid w:val="00A67849"/>
    <w:rsid w:val="00A678B5"/>
    <w:rsid w:val="00A67F46"/>
    <w:rsid w:val="00A70148"/>
    <w:rsid w:val="00A70928"/>
    <w:rsid w:val="00A71126"/>
    <w:rsid w:val="00A717B9"/>
    <w:rsid w:val="00A7229E"/>
    <w:rsid w:val="00A726E4"/>
    <w:rsid w:val="00A72713"/>
    <w:rsid w:val="00A72C19"/>
    <w:rsid w:val="00A72CFF"/>
    <w:rsid w:val="00A73291"/>
    <w:rsid w:val="00A73B04"/>
    <w:rsid w:val="00A73EA1"/>
    <w:rsid w:val="00A74161"/>
    <w:rsid w:val="00A74197"/>
    <w:rsid w:val="00A74686"/>
    <w:rsid w:val="00A74756"/>
    <w:rsid w:val="00A748D6"/>
    <w:rsid w:val="00A74D02"/>
    <w:rsid w:val="00A74DC4"/>
    <w:rsid w:val="00A75115"/>
    <w:rsid w:val="00A75589"/>
    <w:rsid w:val="00A758AF"/>
    <w:rsid w:val="00A75998"/>
    <w:rsid w:val="00A75B7A"/>
    <w:rsid w:val="00A75BB2"/>
    <w:rsid w:val="00A767B1"/>
    <w:rsid w:val="00A767DF"/>
    <w:rsid w:val="00A768EE"/>
    <w:rsid w:val="00A77326"/>
    <w:rsid w:val="00A77F29"/>
    <w:rsid w:val="00A77FB3"/>
    <w:rsid w:val="00A80286"/>
    <w:rsid w:val="00A8043A"/>
    <w:rsid w:val="00A81092"/>
    <w:rsid w:val="00A811FA"/>
    <w:rsid w:val="00A812A2"/>
    <w:rsid w:val="00A81855"/>
    <w:rsid w:val="00A818BD"/>
    <w:rsid w:val="00A818CC"/>
    <w:rsid w:val="00A82220"/>
    <w:rsid w:val="00A82ACB"/>
    <w:rsid w:val="00A82B99"/>
    <w:rsid w:val="00A8301D"/>
    <w:rsid w:val="00A834D8"/>
    <w:rsid w:val="00A83C90"/>
    <w:rsid w:val="00A840C8"/>
    <w:rsid w:val="00A84484"/>
    <w:rsid w:val="00A8461E"/>
    <w:rsid w:val="00A84CFD"/>
    <w:rsid w:val="00A84F26"/>
    <w:rsid w:val="00A84F4E"/>
    <w:rsid w:val="00A8532F"/>
    <w:rsid w:val="00A85388"/>
    <w:rsid w:val="00A85680"/>
    <w:rsid w:val="00A861BE"/>
    <w:rsid w:val="00A86833"/>
    <w:rsid w:val="00A86E9E"/>
    <w:rsid w:val="00A87677"/>
    <w:rsid w:val="00A9029D"/>
    <w:rsid w:val="00A90325"/>
    <w:rsid w:val="00A90484"/>
    <w:rsid w:val="00A904E3"/>
    <w:rsid w:val="00A904ED"/>
    <w:rsid w:val="00A907B0"/>
    <w:rsid w:val="00A91CDA"/>
    <w:rsid w:val="00A91EBA"/>
    <w:rsid w:val="00A91FCA"/>
    <w:rsid w:val="00A92121"/>
    <w:rsid w:val="00A92474"/>
    <w:rsid w:val="00A9258A"/>
    <w:rsid w:val="00A92BE7"/>
    <w:rsid w:val="00A92CD4"/>
    <w:rsid w:val="00A92D18"/>
    <w:rsid w:val="00A92D20"/>
    <w:rsid w:val="00A937CA"/>
    <w:rsid w:val="00A93844"/>
    <w:rsid w:val="00A93F27"/>
    <w:rsid w:val="00A9433F"/>
    <w:rsid w:val="00A943B7"/>
    <w:rsid w:val="00A943BF"/>
    <w:rsid w:val="00A94C17"/>
    <w:rsid w:val="00A94D2D"/>
    <w:rsid w:val="00A95025"/>
    <w:rsid w:val="00A9515D"/>
    <w:rsid w:val="00A951E2"/>
    <w:rsid w:val="00A955C7"/>
    <w:rsid w:val="00A95B54"/>
    <w:rsid w:val="00A96241"/>
    <w:rsid w:val="00A97046"/>
    <w:rsid w:val="00A972D1"/>
    <w:rsid w:val="00A9770F"/>
    <w:rsid w:val="00A97A3B"/>
    <w:rsid w:val="00A97B4A"/>
    <w:rsid w:val="00A97CFA"/>
    <w:rsid w:val="00A97D63"/>
    <w:rsid w:val="00AA0573"/>
    <w:rsid w:val="00AA0D4B"/>
    <w:rsid w:val="00AA1487"/>
    <w:rsid w:val="00AA1F30"/>
    <w:rsid w:val="00AA27E9"/>
    <w:rsid w:val="00AA29F7"/>
    <w:rsid w:val="00AA2E0F"/>
    <w:rsid w:val="00AA2E6E"/>
    <w:rsid w:val="00AA3221"/>
    <w:rsid w:val="00AA4004"/>
    <w:rsid w:val="00AA40CF"/>
    <w:rsid w:val="00AA4912"/>
    <w:rsid w:val="00AA4A92"/>
    <w:rsid w:val="00AA4FA2"/>
    <w:rsid w:val="00AA526D"/>
    <w:rsid w:val="00AA5A78"/>
    <w:rsid w:val="00AA5D2D"/>
    <w:rsid w:val="00AA64BE"/>
    <w:rsid w:val="00AA6774"/>
    <w:rsid w:val="00AA6BEF"/>
    <w:rsid w:val="00AA7011"/>
    <w:rsid w:val="00AA72F4"/>
    <w:rsid w:val="00AA7839"/>
    <w:rsid w:val="00AA7E00"/>
    <w:rsid w:val="00AA7E56"/>
    <w:rsid w:val="00AB06F9"/>
    <w:rsid w:val="00AB07B9"/>
    <w:rsid w:val="00AB097A"/>
    <w:rsid w:val="00AB0C0C"/>
    <w:rsid w:val="00AB0C0F"/>
    <w:rsid w:val="00AB0D82"/>
    <w:rsid w:val="00AB1A2B"/>
    <w:rsid w:val="00AB1D6B"/>
    <w:rsid w:val="00AB2678"/>
    <w:rsid w:val="00AB2F24"/>
    <w:rsid w:val="00AB3284"/>
    <w:rsid w:val="00AB37AB"/>
    <w:rsid w:val="00AB3930"/>
    <w:rsid w:val="00AB3BDB"/>
    <w:rsid w:val="00AB3E07"/>
    <w:rsid w:val="00AB4512"/>
    <w:rsid w:val="00AB4844"/>
    <w:rsid w:val="00AB4CD7"/>
    <w:rsid w:val="00AB575F"/>
    <w:rsid w:val="00AB5A0E"/>
    <w:rsid w:val="00AB5A93"/>
    <w:rsid w:val="00AB5DF9"/>
    <w:rsid w:val="00AB5FBB"/>
    <w:rsid w:val="00AB629B"/>
    <w:rsid w:val="00AB6450"/>
    <w:rsid w:val="00AB6743"/>
    <w:rsid w:val="00AB677D"/>
    <w:rsid w:val="00AB682B"/>
    <w:rsid w:val="00AB6DCD"/>
    <w:rsid w:val="00AB6E97"/>
    <w:rsid w:val="00AB6F13"/>
    <w:rsid w:val="00AB70E3"/>
    <w:rsid w:val="00AB7194"/>
    <w:rsid w:val="00AB745D"/>
    <w:rsid w:val="00AB7530"/>
    <w:rsid w:val="00AB7B7B"/>
    <w:rsid w:val="00AB7E0C"/>
    <w:rsid w:val="00AC0366"/>
    <w:rsid w:val="00AC0506"/>
    <w:rsid w:val="00AC05A7"/>
    <w:rsid w:val="00AC17A9"/>
    <w:rsid w:val="00AC1A53"/>
    <w:rsid w:val="00AC1A82"/>
    <w:rsid w:val="00AC209C"/>
    <w:rsid w:val="00AC21F3"/>
    <w:rsid w:val="00AC23AD"/>
    <w:rsid w:val="00AC295C"/>
    <w:rsid w:val="00AC2AFA"/>
    <w:rsid w:val="00AC2D81"/>
    <w:rsid w:val="00AC2E72"/>
    <w:rsid w:val="00AC34F0"/>
    <w:rsid w:val="00AC3BBC"/>
    <w:rsid w:val="00AC3BD8"/>
    <w:rsid w:val="00AC44D2"/>
    <w:rsid w:val="00AC4824"/>
    <w:rsid w:val="00AC4FF7"/>
    <w:rsid w:val="00AC52C6"/>
    <w:rsid w:val="00AC538A"/>
    <w:rsid w:val="00AC5421"/>
    <w:rsid w:val="00AC55B7"/>
    <w:rsid w:val="00AC5F43"/>
    <w:rsid w:val="00AC620E"/>
    <w:rsid w:val="00AC6459"/>
    <w:rsid w:val="00AC68FD"/>
    <w:rsid w:val="00AC6AE6"/>
    <w:rsid w:val="00AC6CCD"/>
    <w:rsid w:val="00AC6D6B"/>
    <w:rsid w:val="00AC6DAD"/>
    <w:rsid w:val="00AC6EFA"/>
    <w:rsid w:val="00AC70DD"/>
    <w:rsid w:val="00AC7D6F"/>
    <w:rsid w:val="00AD0644"/>
    <w:rsid w:val="00AD08C1"/>
    <w:rsid w:val="00AD0C17"/>
    <w:rsid w:val="00AD14B5"/>
    <w:rsid w:val="00AD1A54"/>
    <w:rsid w:val="00AD1C05"/>
    <w:rsid w:val="00AD1C10"/>
    <w:rsid w:val="00AD1CD1"/>
    <w:rsid w:val="00AD2C12"/>
    <w:rsid w:val="00AD2D2E"/>
    <w:rsid w:val="00AD2D36"/>
    <w:rsid w:val="00AD2DB4"/>
    <w:rsid w:val="00AD30C8"/>
    <w:rsid w:val="00AD3FD1"/>
    <w:rsid w:val="00AD4683"/>
    <w:rsid w:val="00AD48DF"/>
    <w:rsid w:val="00AD4ADF"/>
    <w:rsid w:val="00AD531D"/>
    <w:rsid w:val="00AD551F"/>
    <w:rsid w:val="00AD5701"/>
    <w:rsid w:val="00AD5CF0"/>
    <w:rsid w:val="00AD608A"/>
    <w:rsid w:val="00AD634A"/>
    <w:rsid w:val="00AD68CA"/>
    <w:rsid w:val="00AD6D0C"/>
    <w:rsid w:val="00AD6E84"/>
    <w:rsid w:val="00AD6F39"/>
    <w:rsid w:val="00AD7028"/>
    <w:rsid w:val="00AD773E"/>
    <w:rsid w:val="00AD7A49"/>
    <w:rsid w:val="00AD7D86"/>
    <w:rsid w:val="00AD7E2E"/>
    <w:rsid w:val="00AE00E8"/>
    <w:rsid w:val="00AE0B70"/>
    <w:rsid w:val="00AE0C88"/>
    <w:rsid w:val="00AE0D07"/>
    <w:rsid w:val="00AE0F73"/>
    <w:rsid w:val="00AE105D"/>
    <w:rsid w:val="00AE1309"/>
    <w:rsid w:val="00AE1868"/>
    <w:rsid w:val="00AE1A97"/>
    <w:rsid w:val="00AE2237"/>
    <w:rsid w:val="00AE2429"/>
    <w:rsid w:val="00AE2501"/>
    <w:rsid w:val="00AE26D6"/>
    <w:rsid w:val="00AE30F2"/>
    <w:rsid w:val="00AE36FF"/>
    <w:rsid w:val="00AE3834"/>
    <w:rsid w:val="00AE3ADD"/>
    <w:rsid w:val="00AE3D30"/>
    <w:rsid w:val="00AE3D80"/>
    <w:rsid w:val="00AE3E03"/>
    <w:rsid w:val="00AE4397"/>
    <w:rsid w:val="00AE4913"/>
    <w:rsid w:val="00AE4C99"/>
    <w:rsid w:val="00AE521C"/>
    <w:rsid w:val="00AE52C0"/>
    <w:rsid w:val="00AE5529"/>
    <w:rsid w:val="00AE55CF"/>
    <w:rsid w:val="00AE5AFD"/>
    <w:rsid w:val="00AE5C17"/>
    <w:rsid w:val="00AE5E68"/>
    <w:rsid w:val="00AE64A5"/>
    <w:rsid w:val="00AE6983"/>
    <w:rsid w:val="00AE69A8"/>
    <w:rsid w:val="00AE6A0F"/>
    <w:rsid w:val="00AE6A25"/>
    <w:rsid w:val="00AE6A5C"/>
    <w:rsid w:val="00AE6D43"/>
    <w:rsid w:val="00AE7585"/>
    <w:rsid w:val="00AE7978"/>
    <w:rsid w:val="00AE7FC7"/>
    <w:rsid w:val="00AF04EA"/>
    <w:rsid w:val="00AF05A9"/>
    <w:rsid w:val="00AF0B4E"/>
    <w:rsid w:val="00AF0F11"/>
    <w:rsid w:val="00AF13F9"/>
    <w:rsid w:val="00AF26F8"/>
    <w:rsid w:val="00AF2895"/>
    <w:rsid w:val="00AF2FCC"/>
    <w:rsid w:val="00AF2FD5"/>
    <w:rsid w:val="00AF340C"/>
    <w:rsid w:val="00AF3AFD"/>
    <w:rsid w:val="00AF405B"/>
    <w:rsid w:val="00AF429F"/>
    <w:rsid w:val="00AF4506"/>
    <w:rsid w:val="00AF4D79"/>
    <w:rsid w:val="00AF509C"/>
    <w:rsid w:val="00AF50F7"/>
    <w:rsid w:val="00AF5281"/>
    <w:rsid w:val="00AF546F"/>
    <w:rsid w:val="00AF56FE"/>
    <w:rsid w:val="00AF58AE"/>
    <w:rsid w:val="00AF5941"/>
    <w:rsid w:val="00AF5AB4"/>
    <w:rsid w:val="00AF5F19"/>
    <w:rsid w:val="00AF635C"/>
    <w:rsid w:val="00AF6483"/>
    <w:rsid w:val="00AF64C5"/>
    <w:rsid w:val="00AF64CD"/>
    <w:rsid w:val="00AF6548"/>
    <w:rsid w:val="00AF6BB3"/>
    <w:rsid w:val="00AF73A6"/>
    <w:rsid w:val="00AF756D"/>
    <w:rsid w:val="00AF7B6C"/>
    <w:rsid w:val="00B00330"/>
    <w:rsid w:val="00B0061E"/>
    <w:rsid w:val="00B0088E"/>
    <w:rsid w:val="00B008D2"/>
    <w:rsid w:val="00B00B8B"/>
    <w:rsid w:val="00B00C60"/>
    <w:rsid w:val="00B00D6F"/>
    <w:rsid w:val="00B0108E"/>
    <w:rsid w:val="00B01262"/>
    <w:rsid w:val="00B0159B"/>
    <w:rsid w:val="00B01654"/>
    <w:rsid w:val="00B0173F"/>
    <w:rsid w:val="00B018AF"/>
    <w:rsid w:val="00B01D6D"/>
    <w:rsid w:val="00B01D76"/>
    <w:rsid w:val="00B02812"/>
    <w:rsid w:val="00B02AE5"/>
    <w:rsid w:val="00B02D00"/>
    <w:rsid w:val="00B02E61"/>
    <w:rsid w:val="00B03B15"/>
    <w:rsid w:val="00B03CB8"/>
    <w:rsid w:val="00B03F7B"/>
    <w:rsid w:val="00B0418A"/>
    <w:rsid w:val="00B043FA"/>
    <w:rsid w:val="00B044B4"/>
    <w:rsid w:val="00B04AA1"/>
    <w:rsid w:val="00B04C8E"/>
    <w:rsid w:val="00B04E7D"/>
    <w:rsid w:val="00B0515B"/>
    <w:rsid w:val="00B0546F"/>
    <w:rsid w:val="00B0658E"/>
    <w:rsid w:val="00B0678D"/>
    <w:rsid w:val="00B06822"/>
    <w:rsid w:val="00B06960"/>
    <w:rsid w:val="00B06970"/>
    <w:rsid w:val="00B06A50"/>
    <w:rsid w:val="00B06BB4"/>
    <w:rsid w:val="00B06D65"/>
    <w:rsid w:val="00B06E47"/>
    <w:rsid w:val="00B07354"/>
    <w:rsid w:val="00B074A9"/>
    <w:rsid w:val="00B079CB"/>
    <w:rsid w:val="00B1016F"/>
    <w:rsid w:val="00B10294"/>
    <w:rsid w:val="00B104F3"/>
    <w:rsid w:val="00B106D6"/>
    <w:rsid w:val="00B10717"/>
    <w:rsid w:val="00B10B16"/>
    <w:rsid w:val="00B10E4F"/>
    <w:rsid w:val="00B11120"/>
    <w:rsid w:val="00B1112F"/>
    <w:rsid w:val="00B11B99"/>
    <w:rsid w:val="00B11DED"/>
    <w:rsid w:val="00B132EC"/>
    <w:rsid w:val="00B135C3"/>
    <w:rsid w:val="00B13640"/>
    <w:rsid w:val="00B13BB5"/>
    <w:rsid w:val="00B13E92"/>
    <w:rsid w:val="00B13FE2"/>
    <w:rsid w:val="00B140E9"/>
    <w:rsid w:val="00B143F8"/>
    <w:rsid w:val="00B144E0"/>
    <w:rsid w:val="00B14607"/>
    <w:rsid w:val="00B15039"/>
    <w:rsid w:val="00B1520A"/>
    <w:rsid w:val="00B155B5"/>
    <w:rsid w:val="00B1695C"/>
    <w:rsid w:val="00B16B7A"/>
    <w:rsid w:val="00B1732E"/>
    <w:rsid w:val="00B1765E"/>
    <w:rsid w:val="00B17776"/>
    <w:rsid w:val="00B17A83"/>
    <w:rsid w:val="00B17D02"/>
    <w:rsid w:val="00B2064E"/>
    <w:rsid w:val="00B20B3C"/>
    <w:rsid w:val="00B21EA2"/>
    <w:rsid w:val="00B2237E"/>
    <w:rsid w:val="00B22424"/>
    <w:rsid w:val="00B22B45"/>
    <w:rsid w:val="00B23680"/>
    <w:rsid w:val="00B23A05"/>
    <w:rsid w:val="00B23A5A"/>
    <w:rsid w:val="00B2414D"/>
    <w:rsid w:val="00B247FB"/>
    <w:rsid w:val="00B2498D"/>
    <w:rsid w:val="00B253DB"/>
    <w:rsid w:val="00B2566B"/>
    <w:rsid w:val="00B259B2"/>
    <w:rsid w:val="00B25BA6"/>
    <w:rsid w:val="00B25BDA"/>
    <w:rsid w:val="00B25EBE"/>
    <w:rsid w:val="00B26523"/>
    <w:rsid w:val="00B2655E"/>
    <w:rsid w:val="00B26728"/>
    <w:rsid w:val="00B26843"/>
    <w:rsid w:val="00B26A61"/>
    <w:rsid w:val="00B26C38"/>
    <w:rsid w:val="00B271F7"/>
    <w:rsid w:val="00B275EB"/>
    <w:rsid w:val="00B27934"/>
    <w:rsid w:val="00B27DC6"/>
    <w:rsid w:val="00B30AF7"/>
    <w:rsid w:val="00B30FC2"/>
    <w:rsid w:val="00B31368"/>
    <w:rsid w:val="00B31BD1"/>
    <w:rsid w:val="00B31DD0"/>
    <w:rsid w:val="00B32772"/>
    <w:rsid w:val="00B32D10"/>
    <w:rsid w:val="00B32E48"/>
    <w:rsid w:val="00B32F88"/>
    <w:rsid w:val="00B33092"/>
    <w:rsid w:val="00B33325"/>
    <w:rsid w:val="00B3364C"/>
    <w:rsid w:val="00B33B90"/>
    <w:rsid w:val="00B33C03"/>
    <w:rsid w:val="00B33D99"/>
    <w:rsid w:val="00B34340"/>
    <w:rsid w:val="00B3459D"/>
    <w:rsid w:val="00B34711"/>
    <w:rsid w:val="00B34CE3"/>
    <w:rsid w:val="00B3573E"/>
    <w:rsid w:val="00B3591E"/>
    <w:rsid w:val="00B35BCF"/>
    <w:rsid w:val="00B35EE0"/>
    <w:rsid w:val="00B364F1"/>
    <w:rsid w:val="00B36515"/>
    <w:rsid w:val="00B366EC"/>
    <w:rsid w:val="00B36AED"/>
    <w:rsid w:val="00B36BEA"/>
    <w:rsid w:val="00B36C4D"/>
    <w:rsid w:val="00B36DB1"/>
    <w:rsid w:val="00B372F8"/>
    <w:rsid w:val="00B3743F"/>
    <w:rsid w:val="00B37886"/>
    <w:rsid w:val="00B37987"/>
    <w:rsid w:val="00B40039"/>
    <w:rsid w:val="00B4074D"/>
    <w:rsid w:val="00B40A57"/>
    <w:rsid w:val="00B40C77"/>
    <w:rsid w:val="00B40F64"/>
    <w:rsid w:val="00B41006"/>
    <w:rsid w:val="00B41113"/>
    <w:rsid w:val="00B41831"/>
    <w:rsid w:val="00B41E24"/>
    <w:rsid w:val="00B42017"/>
    <w:rsid w:val="00B422C1"/>
    <w:rsid w:val="00B4268A"/>
    <w:rsid w:val="00B42810"/>
    <w:rsid w:val="00B42F96"/>
    <w:rsid w:val="00B4302F"/>
    <w:rsid w:val="00B43033"/>
    <w:rsid w:val="00B43854"/>
    <w:rsid w:val="00B43A56"/>
    <w:rsid w:val="00B44A68"/>
    <w:rsid w:val="00B450E0"/>
    <w:rsid w:val="00B4524A"/>
    <w:rsid w:val="00B45990"/>
    <w:rsid w:val="00B45B76"/>
    <w:rsid w:val="00B45F04"/>
    <w:rsid w:val="00B46546"/>
    <w:rsid w:val="00B467C2"/>
    <w:rsid w:val="00B46884"/>
    <w:rsid w:val="00B46FF3"/>
    <w:rsid w:val="00B47095"/>
    <w:rsid w:val="00B4752F"/>
    <w:rsid w:val="00B47A5F"/>
    <w:rsid w:val="00B500DE"/>
    <w:rsid w:val="00B505F4"/>
    <w:rsid w:val="00B50665"/>
    <w:rsid w:val="00B50801"/>
    <w:rsid w:val="00B50E5E"/>
    <w:rsid w:val="00B516B1"/>
    <w:rsid w:val="00B516D8"/>
    <w:rsid w:val="00B51850"/>
    <w:rsid w:val="00B51A4A"/>
    <w:rsid w:val="00B51CE8"/>
    <w:rsid w:val="00B52333"/>
    <w:rsid w:val="00B52586"/>
    <w:rsid w:val="00B528D8"/>
    <w:rsid w:val="00B52BAC"/>
    <w:rsid w:val="00B52FF7"/>
    <w:rsid w:val="00B53267"/>
    <w:rsid w:val="00B5340E"/>
    <w:rsid w:val="00B539CF"/>
    <w:rsid w:val="00B53F79"/>
    <w:rsid w:val="00B54335"/>
    <w:rsid w:val="00B54593"/>
    <w:rsid w:val="00B548D2"/>
    <w:rsid w:val="00B54B9E"/>
    <w:rsid w:val="00B5512E"/>
    <w:rsid w:val="00B553EC"/>
    <w:rsid w:val="00B5548A"/>
    <w:rsid w:val="00B556D2"/>
    <w:rsid w:val="00B559D5"/>
    <w:rsid w:val="00B559F6"/>
    <w:rsid w:val="00B55D1F"/>
    <w:rsid w:val="00B573DD"/>
    <w:rsid w:val="00B57564"/>
    <w:rsid w:val="00B600B6"/>
    <w:rsid w:val="00B60749"/>
    <w:rsid w:val="00B60C63"/>
    <w:rsid w:val="00B60D00"/>
    <w:rsid w:val="00B60F93"/>
    <w:rsid w:val="00B61026"/>
    <w:rsid w:val="00B6138B"/>
    <w:rsid w:val="00B6164C"/>
    <w:rsid w:val="00B6171B"/>
    <w:rsid w:val="00B62422"/>
    <w:rsid w:val="00B624EB"/>
    <w:rsid w:val="00B6290F"/>
    <w:rsid w:val="00B6294E"/>
    <w:rsid w:val="00B62E66"/>
    <w:rsid w:val="00B62F95"/>
    <w:rsid w:val="00B633B1"/>
    <w:rsid w:val="00B63808"/>
    <w:rsid w:val="00B63935"/>
    <w:rsid w:val="00B63D1F"/>
    <w:rsid w:val="00B63E0E"/>
    <w:rsid w:val="00B63E24"/>
    <w:rsid w:val="00B63E94"/>
    <w:rsid w:val="00B63EB4"/>
    <w:rsid w:val="00B63F0C"/>
    <w:rsid w:val="00B646BF"/>
    <w:rsid w:val="00B64875"/>
    <w:rsid w:val="00B64965"/>
    <w:rsid w:val="00B65551"/>
    <w:rsid w:val="00B65AEC"/>
    <w:rsid w:val="00B6659B"/>
    <w:rsid w:val="00B66930"/>
    <w:rsid w:val="00B66B86"/>
    <w:rsid w:val="00B66C02"/>
    <w:rsid w:val="00B66C76"/>
    <w:rsid w:val="00B66F4A"/>
    <w:rsid w:val="00B679FA"/>
    <w:rsid w:val="00B67B0A"/>
    <w:rsid w:val="00B67D0F"/>
    <w:rsid w:val="00B704F7"/>
    <w:rsid w:val="00B70751"/>
    <w:rsid w:val="00B70CAB"/>
    <w:rsid w:val="00B70EBD"/>
    <w:rsid w:val="00B71581"/>
    <w:rsid w:val="00B718F0"/>
    <w:rsid w:val="00B71AA4"/>
    <w:rsid w:val="00B71C0F"/>
    <w:rsid w:val="00B71D0C"/>
    <w:rsid w:val="00B721AE"/>
    <w:rsid w:val="00B72297"/>
    <w:rsid w:val="00B725A8"/>
    <w:rsid w:val="00B726B3"/>
    <w:rsid w:val="00B72A33"/>
    <w:rsid w:val="00B72A6F"/>
    <w:rsid w:val="00B73117"/>
    <w:rsid w:val="00B732CA"/>
    <w:rsid w:val="00B7331A"/>
    <w:rsid w:val="00B73429"/>
    <w:rsid w:val="00B7356D"/>
    <w:rsid w:val="00B735EB"/>
    <w:rsid w:val="00B73729"/>
    <w:rsid w:val="00B737BB"/>
    <w:rsid w:val="00B73D4A"/>
    <w:rsid w:val="00B73ECE"/>
    <w:rsid w:val="00B742C0"/>
    <w:rsid w:val="00B748FA"/>
    <w:rsid w:val="00B749C8"/>
    <w:rsid w:val="00B74ABC"/>
    <w:rsid w:val="00B74BCB"/>
    <w:rsid w:val="00B75769"/>
    <w:rsid w:val="00B75F12"/>
    <w:rsid w:val="00B75F8F"/>
    <w:rsid w:val="00B76201"/>
    <w:rsid w:val="00B7671F"/>
    <w:rsid w:val="00B76C81"/>
    <w:rsid w:val="00B76DEB"/>
    <w:rsid w:val="00B7718C"/>
    <w:rsid w:val="00B77306"/>
    <w:rsid w:val="00B775E1"/>
    <w:rsid w:val="00B7793D"/>
    <w:rsid w:val="00B77C0E"/>
    <w:rsid w:val="00B77D1C"/>
    <w:rsid w:val="00B77D57"/>
    <w:rsid w:val="00B80192"/>
    <w:rsid w:val="00B80B4E"/>
    <w:rsid w:val="00B818B7"/>
    <w:rsid w:val="00B81D89"/>
    <w:rsid w:val="00B82D72"/>
    <w:rsid w:val="00B82E8E"/>
    <w:rsid w:val="00B82ED0"/>
    <w:rsid w:val="00B82F06"/>
    <w:rsid w:val="00B82F0A"/>
    <w:rsid w:val="00B8307C"/>
    <w:rsid w:val="00B8308E"/>
    <w:rsid w:val="00B83175"/>
    <w:rsid w:val="00B83298"/>
    <w:rsid w:val="00B832A6"/>
    <w:rsid w:val="00B83792"/>
    <w:rsid w:val="00B83AD0"/>
    <w:rsid w:val="00B841CC"/>
    <w:rsid w:val="00B84CDB"/>
    <w:rsid w:val="00B85563"/>
    <w:rsid w:val="00B85C0E"/>
    <w:rsid w:val="00B8626F"/>
    <w:rsid w:val="00B8634F"/>
    <w:rsid w:val="00B86357"/>
    <w:rsid w:val="00B8650A"/>
    <w:rsid w:val="00B865BD"/>
    <w:rsid w:val="00B86779"/>
    <w:rsid w:val="00B86DD0"/>
    <w:rsid w:val="00B87181"/>
    <w:rsid w:val="00B87558"/>
    <w:rsid w:val="00B8771A"/>
    <w:rsid w:val="00B9063B"/>
    <w:rsid w:val="00B907C9"/>
    <w:rsid w:val="00B91507"/>
    <w:rsid w:val="00B91AC5"/>
    <w:rsid w:val="00B91C8D"/>
    <w:rsid w:val="00B91CCE"/>
    <w:rsid w:val="00B92223"/>
    <w:rsid w:val="00B922DA"/>
    <w:rsid w:val="00B92B7E"/>
    <w:rsid w:val="00B9308D"/>
    <w:rsid w:val="00B930CA"/>
    <w:rsid w:val="00B933D6"/>
    <w:rsid w:val="00B938E6"/>
    <w:rsid w:val="00B93C81"/>
    <w:rsid w:val="00B93ED1"/>
    <w:rsid w:val="00B9409D"/>
    <w:rsid w:val="00B94159"/>
    <w:rsid w:val="00B94399"/>
    <w:rsid w:val="00B94402"/>
    <w:rsid w:val="00B944FC"/>
    <w:rsid w:val="00B94602"/>
    <w:rsid w:val="00B9477E"/>
    <w:rsid w:val="00B949E7"/>
    <w:rsid w:val="00B94AC7"/>
    <w:rsid w:val="00B94B45"/>
    <w:rsid w:val="00B94C1B"/>
    <w:rsid w:val="00B94C89"/>
    <w:rsid w:val="00B94E2E"/>
    <w:rsid w:val="00B95158"/>
    <w:rsid w:val="00B9578F"/>
    <w:rsid w:val="00B95E0B"/>
    <w:rsid w:val="00B961F3"/>
    <w:rsid w:val="00B96223"/>
    <w:rsid w:val="00B96B2E"/>
    <w:rsid w:val="00B96BCF"/>
    <w:rsid w:val="00B96D6A"/>
    <w:rsid w:val="00B96EBD"/>
    <w:rsid w:val="00B97205"/>
    <w:rsid w:val="00B975AA"/>
    <w:rsid w:val="00B9787D"/>
    <w:rsid w:val="00B97A3C"/>
    <w:rsid w:val="00B97A6E"/>
    <w:rsid w:val="00B97F01"/>
    <w:rsid w:val="00BA0207"/>
    <w:rsid w:val="00BA0256"/>
    <w:rsid w:val="00BA037E"/>
    <w:rsid w:val="00BA050B"/>
    <w:rsid w:val="00BA0512"/>
    <w:rsid w:val="00BA0AA3"/>
    <w:rsid w:val="00BA10E1"/>
    <w:rsid w:val="00BA1B3A"/>
    <w:rsid w:val="00BA1C42"/>
    <w:rsid w:val="00BA2460"/>
    <w:rsid w:val="00BA2A95"/>
    <w:rsid w:val="00BA2C81"/>
    <w:rsid w:val="00BA2EA0"/>
    <w:rsid w:val="00BA2F65"/>
    <w:rsid w:val="00BA30B5"/>
    <w:rsid w:val="00BA3447"/>
    <w:rsid w:val="00BA3563"/>
    <w:rsid w:val="00BA391E"/>
    <w:rsid w:val="00BA3D5D"/>
    <w:rsid w:val="00BA4194"/>
    <w:rsid w:val="00BA4275"/>
    <w:rsid w:val="00BA4614"/>
    <w:rsid w:val="00BA46AF"/>
    <w:rsid w:val="00BA47C8"/>
    <w:rsid w:val="00BA4BC6"/>
    <w:rsid w:val="00BA4C53"/>
    <w:rsid w:val="00BA4F56"/>
    <w:rsid w:val="00BA5243"/>
    <w:rsid w:val="00BA56E4"/>
    <w:rsid w:val="00BA5B38"/>
    <w:rsid w:val="00BA5DA3"/>
    <w:rsid w:val="00BA5E55"/>
    <w:rsid w:val="00BA5F90"/>
    <w:rsid w:val="00BA644A"/>
    <w:rsid w:val="00BA68D8"/>
    <w:rsid w:val="00BA6ECE"/>
    <w:rsid w:val="00BA6F4E"/>
    <w:rsid w:val="00BA71DB"/>
    <w:rsid w:val="00BA72A1"/>
    <w:rsid w:val="00BA7448"/>
    <w:rsid w:val="00BA77C3"/>
    <w:rsid w:val="00BA7826"/>
    <w:rsid w:val="00BA7987"/>
    <w:rsid w:val="00BA7C30"/>
    <w:rsid w:val="00BB0669"/>
    <w:rsid w:val="00BB0688"/>
    <w:rsid w:val="00BB0A2E"/>
    <w:rsid w:val="00BB0BE2"/>
    <w:rsid w:val="00BB1324"/>
    <w:rsid w:val="00BB144D"/>
    <w:rsid w:val="00BB1E15"/>
    <w:rsid w:val="00BB24AE"/>
    <w:rsid w:val="00BB2C11"/>
    <w:rsid w:val="00BB2C7B"/>
    <w:rsid w:val="00BB2F8B"/>
    <w:rsid w:val="00BB3844"/>
    <w:rsid w:val="00BB3D22"/>
    <w:rsid w:val="00BB406D"/>
    <w:rsid w:val="00BB4400"/>
    <w:rsid w:val="00BB4E76"/>
    <w:rsid w:val="00BB51A3"/>
    <w:rsid w:val="00BB52C2"/>
    <w:rsid w:val="00BB53A7"/>
    <w:rsid w:val="00BB551A"/>
    <w:rsid w:val="00BB5763"/>
    <w:rsid w:val="00BB5A48"/>
    <w:rsid w:val="00BB5CF5"/>
    <w:rsid w:val="00BB62AF"/>
    <w:rsid w:val="00BB6653"/>
    <w:rsid w:val="00BB68F7"/>
    <w:rsid w:val="00BB6DDC"/>
    <w:rsid w:val="00BB6F65"/>
    <w:rsid w:val="00BB70CE"/>
    <w:rsid w:val="00BB715D"/>
    <w:rsid w:val="00BB7385"/>
    <w:rsid w:val="00BB75F0"/>
    <w:rsid w:val="00BB76CE"/>
    <w:rsid w:val="00BB7AB1"/>
    <w:rsid w:val="00BC0052"/>
    <w:rsid w:val="00BC0075"/>
    <w:rsid w:val="00BC060F"/>
    <w:rsid w:val="00BC08D3"/>
    <w:rsid w:val="00BC125F"/>
    <w:rsid w:val="00BC1919"/>
    <w:rsid w:val="00BC2466"/>
    <w:rsid w:val="00BC265A"/>
    <w:rsid w:val="00BC2674"/>
    <w:rsid w:val="00BC2813"/>
    <w:rsid w:val="00BC29DB"/>
    <w:rsid w:val="00BC2D4F"/>
    <w:rsid w:val="00BC36F2"/>
    <w:rsid w:val="00BC377F"/>
    <w:rsid w:val="00BC389D"/>
    <w:rsid w:val="00BC3AE7"/>
    <w:rsid w:val="00BC3BDA"/>
    <w:rsid w:val="00BC40A8"/>
    <w:rsid w:val="00BC42D5"/>
    <w:rsid w:val="00BC4354"/>
    <w:rsid w:val="00BC4C60"/>
    <w:rsid w:val="00BC4F69"/>
    <w:rsid w:val="00BC5B24"/>
    <w:rsid w:val="00BC5CEF"/>
    <w:rsid w:val="00BC5DF5"/>
    <w:rsid w:val="00BC65A2"/>
    <w:rsid w:val="00BC6A7C"/>
    <w:rsid w:val="00BC7674"/>
    <w:rsid w:val="00BC76A4"/>
    <w:rsid w:val="00BC7C20"/>
    <w:rsid w:val="00BC7F76"/>
    <w:rsid w:val="00BD02A0"/>
    <w:rsid w:val="00BD03FE"/>
    <w:rsid w:val="00BD09BD"/>
    <w:rsid w:val="00BD0D83"/>
    <w:rsid w:val="00BD0E4C"/>
    <w:rsid w:val="00BD126D"/>
    <w:rsid w:val="00BD1606"/>
    <w:rsid w:val="00BD18EB"/>
    <w:rsid w:val="00BD1A8F"/>
    <w:rsid w:val="00BD1CA3"/>
    <w:rsid w:val="00BD2378"/>
    <w:rsid w:val="00BD24B4"/>
    <w:rsid w:val="00BD2886"/>
    <w:rsid w:val="00BD2987"/>
    <w:rsid w:val="00BD29B7"/>
    <w:rsid w:val="00BD2E51"/>
    <w:rsid w:val="00BD2F55"/>
    <w:rsid w:val="00BD4473"/>
    <w:rsid w:val="00BD492E"/>
    <w:rsid w:val="00BD4BBA"/>
    <w:rsid w:val="00BD50B1"/>
    <w:rsid w:val="00BD5921"/>
    <w:rsid w:val="00BD5A6D"/>
    <w:rsid w:val="00BD67B7"/>
    <w:rsid w:val="00BD6EC4"/>
    <w:rsid w:val="00BD6EF9"/>
    <w:rsid w:val="00BD713E"/>
    <w:rsid w:val="00BE0677"/>
    <w:rsid w:val="00BE0B3A"/>
    <w:rsid w:val="00BE0BDD"/>
    <w:rsid w:val="00BE0E75"/>
    <w:rsid w:val="00BE1103"/>
    <w:rsid w:val="00BE11D9"/>
    <w:rsid w:val="00BE19C8"/>
    <w:rsid w:val="00BE1E18"/>
    <w:rsid w:val="00BE254C"/>
    <w:rsid w:val="00BE2B97"/>
    <w:rsid w:val="00BE2D79"/>
    <w:rsid w:val="00BE2E4C"/>
    <w:rsid w:val="00BE3033"/>
    <w:rsid w:val="00BE306D"/>
    <w:rsid w:val="00BE30EB"/>
    <w:rsid w:val="00BE3237"/>
    <w:rsid w:val="00BE3621"/>
    <w:rsid w:val="00BE3907"/>
    <w:rsid w:val="00BE3B04"/>
    <w:rsid w:val="00BE3E97"/>
    <w:rsid w:val="00BE419B"/>
    <w:rsid w:val="00BE479F"/>
    <w:rsid w:val="00BE47D8"/>
    <w:rsid w:val="00BE4899"/>
    <w:rsid w:val="00BE4908"/>
    <w:rsid w:val="00BE4C9F"/>
    <w:rsid w:val="00BE4CFA"/>
    <w:rsid w:val="00BE514B"/>
    <w:rsid w:val="00BE57A3"/>
    <w:rsid w:val="00BE5C2A"/>
    <w:rsid w:val="00BE6075"/>
    <w:rsid w:val="00BE61AF"/>
    <w:rsid w:val="00BE65F0"/>
    <w:rsid w:val="00BE699C"/>
    <w:rsid w:val="00BE6A8F"/>
    <w:rsid w:val="00BE762C"/>
    <w:rsid w:val="00BE7722"/>
    <w:rsid w:val="00BE78D4"/>
    <w:rsid w:val="00BE7EF9"/>
    <w:rsid w:val="00BF001A"/>
    <w:rsid w:val="00BF005F"/>
    <w:rsid w:val="00BF05B9"/>
    <w:rsid w:val="00BF07DD"/>
    <w:rsid w:val="00BF09B7"/>
    <w:rsid w:val="00BF0A3B"/>
    <w:rsid w:val="00BF0CF3"/>
    <w:rsid w:val="00BF184F"/>
    <w:rsid w:val="00BF1913"/>
    <w:rsid w:val="00BF1A2C"/>
    <w:rsid w:val="00BF1BA6"/>
    <w:rsid w:val="00BF1EE6"/>
    <w:rsid w:val="00BF2115"/>
    <w:rsid w:val="00BF2303"/>
    <w:rsid w:val="00BF255E"/>
    <w:rsid w:val="00BF29A7"/>
    <w:rsid w:val="00BF337E"/>
    <w:rsid w:val="00BF3D7C"/>
    <w:rsid w:val="00BF3F82"/>
    <w:rsid w:val="00BF42CD"/>
    <w:rsid w:val="00BF4371"/>
    <w:rsid w:val="00BF46B1"/>
    <w:rsid w:val="00BF4B76"/>
    <w:rsid w:val="00BF51A4"/>
    <w:rsid w:val="00BF54B0"/>
    <w:rsid w:val="00BF5B2E"/>
    <w:rsid w:val="00BF5DD2"/>
    <w:rsid w:val="00BF5F7E"/>
    <w:rsid w:val="00BF607E"/>
    <w:rsid w:val="00BF651E"/>
    <w:rsid w:val="00BF69A8"/>
    <w:rsid w:val="00BF6E36"/>
    <w:rsid w:val="00BF6F5A"/>
    <w:rsid w:val="00BF6F85"/>
    <w:rsid w:val="00BF6FDF"/>
    <w:rsid w:val="00BF7432"/>
    <w:rsid w:val="00BF7EB2"/>
    <w:rsid w:val="00C00B4D"/>
    <w:rsid w:val="00C01C44"/>
    <w:rsid w:val="00C02046"/>
    <w:rsid w:val="00C025F3"/>
    <w:rsid w:val="00C027A1"/>
    <w:rsid w:val="00C02F7F"/>
    <w:rsid w:val="00C031F9"/>
    <w:rsid w:val="00C032A4"/>
    <w:rsid w:val="00C035B3"/>
    <w:rsid w:val="00C03863"/>
    <w:rsid w:val="00C03F3E"/>
    <w:rsid w:val="00C03FED"/>
    <w:rsid w:val="00C0419C"/>
    <w:rsid w:val="00C04410"/>
    <w:rsid w:val="00C04B76"/>
    <w:rsid w:val="00C0540E"/>
    <w:rsid w:val="00C0542C"/>
    <w:rsid w:val="00C0553E"/>
    <w:rsid w:val="00C057DF"/>
    <w:rsid w:val="00C05849"/>
    <w:rsid w:val="00C05905"/>
    <w:rsid w:val="00C05ABD"/>
    <w:rsid w:val="00C05C70"/>
    <w:rsid w:val="00C06012"/>
    <w:rsid w:val="00C060F4"/>
    <w:rsid w:val="00C06208"/>
    <w:rsid w:val="00C066C2"/>
    <w:rsid w:val="00C06B93"/>
    <w:rsid w:val="00C06BD4"/>
    <w:rsid w:val="00C06C7D"/>
    <w:rsid w:val="00C06F73"/>
    <w:rsid w:val="00C07225"/>
    <w:rsid w:val="00C077ED"/>
    <w:rsid w:val="00C07B2E"/>
    <w:rsid w:val="00C07C68"/>
    <w:rsid w:val="00C07D94"/>
    <w:rsid w:val="00C100BF"/>
    <w:rsid w:val="00C10457"/>
    <w:rsid w:val="00C105D5"/>
    <w:rsid w:val="00C10C15"/>
    <w:rsid w:val="00C111F5"/>
    <w:rsid w:val="00C11309"/>
    <w:rsid w:val="00C11430"/>
    <w:rsid w:val="00C116BF"/>
    <w:rsid w:val="00C11AAC"/>
    <w:rsid w:val="00C11EBC"/>
    <w:rsid w:val="00C1293E"/>
    <w:rsid w:val="00C1315A"/>
    <w:rsid w:val="00C138AB"/>
    <w:rsid w:val="00C1403F"/>
    <w:rsid w:val="00C14633"/>
    <w:rsid w:val="00C14992"/>
    <w:rsid w:val="00C149F6"/>
    <w:rsid w:val="00C14A4D"/>
    <w:rsid w:val="00C14CF2"/>
    <w:rsid w:val="00C14F0B"/>
    <w:rsid w:val="00C15E51"/>
    <w:rsid w:val="00C1607F"/>
    <w:rsid w:val="00C16298"/>
    <w:rsid w:val="00C1650D"/>
    <w:rsid w:val="00C16653"/>
    <w:rsid w:val="00C167BB"/>
    <w:rsid w:val="00C16AC2"/>
    <w:rsid w:val="00C16C2F"/>
    <w:rsid w:val="00C17943"/>
    <w:rsid w:val="00C17E75"/>
    <w:rsid w:val="00C17EA6"/>
    <w:rsid w:val="00C2048E"/>
    <w:rsid w:val="00C20684"/>
    <w:rsid w:val="00C208DF"/>
    <w:rsid w:val="00C20990"/>
    <w:rsid w:val="00C219A0"/>
    <w:rsid w:val="00C21A52"/>
    <w:rsid w:val="00C21CA2"/>
    <w:rsid w:val="00C22574"/>
    <w:rsid w:val="00C22D0A"/>
    <w:rsid w:val="00C22D3B"/>
    <w:rsid w:val="00C22FDF"/>
    <w:rsid w:val="00C23110"/>
    <w:rsid w:val="00C232D1"/>
    <w:rsid w:val="00C23523"/>
    <w:rsid w:val="00C23767"/>
    <w:rsid w:val="00C23778"/>
    <w:rsid w:val="00C24402"/>
    <w:rsid w:val="00C2458D"/>
    <w:rsid w:val="00C24652"/>
    <w:rsid w:val="00C250B4"/>
    <w:rsid w:val="00C25112"/>
    <w:rsid w:val="00C254C0"/>
    <w:rsid w:val="00C25FA4"/>
    <w:rsid w:val="00C2649F"/>
    <w:rsid w:val="00C264DE"/>
    <w:rsid w:val="00C26850"/>
    <w:rsid w:val="00C269D7"/>
    <w:rsid w:val="00C26E8D"/>
    <w:rsid w:val="00C27391"/>
    <w:rsid w:val="00C27BDF"/>
    <w:rsid w:val="00C303FA"/>
    <w:rsid w:val="00C3045A"/>
    <w:rsid w:val="00C3108C"/>
    <w:rsid w:val="00C31438"/>
    <w:rsid w:val="00C318F5"/>
    <w:rsid w:val="00C319BC"/>
    <w:rsid w:val="00C31B82"/>
    <w:rsid w:val="00C31C7C"/>
    <w:rsid w:val="00C3220E"/>
    <w:rsid w:val="00C3244C"/>
    <w:rsid w:val="00C32505"/>
    <w:rsid w:val="00C327B2"/>
    <w:rsid w:val="00C32C80"/>
    <w:rsid w:val="00C32DE9"/>
    <w:rsid w:val="00C32E53"/>
    <w:rsid w:val="00C32EF1"/>
    <w:rsid w:val="00C32F37"/>
    <w:rsid w:val="00C32F75"/>
    <w:rsid w:val="00C337F4"/>
    <w:rsid w:val="00C33A9A"/>
    <w:rsid w:val="00C33B94"/>
    <w:rsid w:val="00C33BA2"/>
    <w:rsid w:val="00C33E46"/>
    <w:rsid w:val="00C33ED4"/>
    <w:rsid w:val="00C3495E"/>
    <w:rsid w:val="00C3504F"/>
    <w:rsid w:val="00C356D5"/>
    <w:rsid w:val="00C35804"/>
    <w:rsid w:val="00C35D2C"/>
    <w:rsid w:val="00C35E83"/>
    <w:rsid w:val="00C35F4D"/>
    <w:rsid w:val="00C365A9"/>
    <w:rsid w:val="00C37B46"/>
    <w:rsid w:val="00C400D9"/>
    <w:rsid w:val="00C40517"/>
    <w:rsid w:val="00C4155E"/>
    <w:rsid w:val="00C41A1C"/>
    <w:rsid w:val="00C42A42"/>
    <w:rsid w:val="00C43270"/>
    <w:rsid w:val="00C43550"/>
    <w:rsid w:val="00C438C3"/>
    <w:rsid w:val="00C43C48"/>
    <w:rsid w:val="00C43C89"/>
    <w:rsid w:val="00C43CA3"/>
    <w:rsid w:val="00C45188"/>
    <w:rsid w:val="00C45551"/>
    <w:rsid w:val="00C4640C"/>
    <w:rsid w:val="00C4644D"/>
    <w:rsid w:val="00C469B7"/>
    <w:rsid w:val="00C46C75"/>
    <w:rsid w:val="00C47490"/>
    <w:rsid w:val="00C4779D"/>
    <w:rsid w:val="00C47A5B"/>
    <w:rsid w:val="00C47F37"/>
    <w:rsid w:val="00C50165"/>
    <w:rsid w:val="00C503DD"/>
    <w:rsid w:val="00C51011"/>
    <w:rsid w:val="00C5117C"/>
    <w:rsid w:val="00C512C6"/>
    <w:rsid w:val="00C51CBC"/>
    <w:rsid w:val="00C526BE"/>
    <w:rsid w:val="00C52AD8"/>
    <w:rsid w:val="00C52C3A"/>
    <w:rsid w:val="00C52E36"/>
    <w:rsid w:val="00C5376E"/>
    <w:rsid w:val="00C53988"/>
    <w:rsid w:val="00C544D6"/>
    <w:rsid w:val="00C545DD"/>
    <w:rsid w:val="00C54978"/>
    <w:rsid w:val="00C549A6"/>
    <w:rsid w:val="00C54CD1"/>
    <w:rsid w:val="00C55453"/>
    <w:rsid w:val="00C555EE"/>
    <w:rsid w:val="00C55877"/>
    <w:rsid w:val="00C5588E"/>
    <w:rsid w:val="00C55D79"/>
    <w:rsid w:val="00C55D8F"/>
    <w:rsid w:val="00C55F58"/>
    <w:rsid w:val="00C5630F"/>
    <w:rsid w:val="00C56E4F"/>
    <w:rsid w:val="00C56F54"/>
    <w:rsid w:val="00C57A9E"/>
    <w:rsid w:val="00C57EAB"/>
    <w:rsid w:val="00C60737"/>
    <w:rsid w:val="00C608AF"/>
    <w:rsid w:val="00C60A44"/>
    <w:rsid w:val="00C60C74"/>
    <w:rsid w:val="00C6108A"/>
    <w:rsid w:val="00C6159D"/>
    <w:rsid w:val="00C619A0"/>
    <w:rsid w:val="00C61AF1"/>
    <w:rsid w:val="00C61B1C"/>
    <w:rsid w:val="00C61EA7"/>
    <w:rsid w:val="00C61EDC"/>
    <w:rsid w:val="00C62373"/>
    <w:rsid w:val="00C627A7"/>
    <w:rsid w:val="00C62994"/>
    <w:rsid w:val="00C62A26"/>
    <w:rsid w:val="00C62E45"/>
    <w:rsid w:val="00C62E4B"/>
    <w:rsid w:val="00C6305F"/>
    <w:rsid w:val="00C631BA"/>
    <w:rsid w:val="00C63BCB"/>
    <w:rsid w:val="00C63CB4"/>
    <w:rsid w:val="00C63EF3"/>
    <w:rsid w:val="00C63FBB"/>
    <w:rsid w:val="00C64BFD"/>
    <w:rsid w:val="00C64CE1"/>
    <w:rsid w:val="00C650A6"/>
    <w:rsid w:val="00C65C38"/>
    <w:rsid w:val="00C66902"/>
    <w:rsid w:val="00C66DE4"/>
    <w:rsid w:val="00C67030"/>
    <w:rsid w:val="00C6759A"/>
    <w:rsid w:val="00C67650"/>
    <w:rsid w:val="00C704F4"/>
    <w:rsid w:val="00C708B3"/>
    <w:rsid w:val="00C70EEE"/>
    <w:rsid w:val="00C70FFE"/>
    <w:rsid w:val="00C714C8"/>
    <w:rsid w:val="00C71883"/>
    <w:rsid w:val="00C71D26"/>
    <w:rsid w:val="00C723FC"/>
    <w:rsid w:val="00C72511"/>
    <w:rsid w:val="00C72969"/>
    <w:rsid w:val="00C72B88"/>
    <w:rsid w:val="00C73092"/>
    <w:rsid w:val="00C73481"/>
    <w:rsid w:val="00C73A0B"/>
    <w:rsid w:val="00C73F23"/>
    <w:rsid w:val="00C74508"/>
    <w:rsid w:val="00C745E9"/>
    <w:rsid w:val="00C74604"/>
    <w:rsid w:val="00C74683"/>
    <w:rsid w:val="00C746AA"/>
    <w:rsid w:val="00C74726"/>
    <w:rsid w:val="00C74756"/>
    <w:rsid w:val="00C74987"/>
    <w:rsid w:val="00C74EDE"/>
    <w:rsid w:val="00C75293"/>
    <w:rsid w:val="00C7530D"/>
    <w:rsid w:val="00C759F7"/>
    <w:rsid w:val="00C75F6C"/>
    <w:rsid w:val="00C76937"/>
    <w:rsid w:val="00C7697B"/>
    <w:rsid w:val="00C76BF0"/>
    <w:rsid w:val="00C76ED1"/>
    <w:rsid w:val="00C76F44"/>
    <w:rsid w:val="00C772F7"/>
    <w:rsid w:val="00C773B5"/>
    <w:rsid w:val="00C77428"/>
    <w:rsid w:val="00C77D6F"/>
    <w:rsid w:val="00C800E3"/>
    <w:rsid w:val="00C8033E"/>
    <w:rsid w:val="00C80563"/>
    <w:rsid w:val="00C80BE2"/>
    <w:rsid w:val="00C80DB4"/>
    <w:rsid w:val="00C80DF6"/>
    <w:rsid w:val="00C812DC"/>
    <w:rsid w:val="00C818AE"/>
    <w:rsid w:val="00C82325"/>
    <w:rsid w:val="00C8246C"/>
    <w:rsid w:val="00C8257A"/>
    <w:rsid w:val="00C825B6"/>
    <w:rsid w:val="00C82A1D"/>
    <w:rsid w:val="00C82A9D"/>
    <w:rsid w:val="00C82C8C"/>
    <w:rsid w:val="00C83134"/>
    <w:rsid w:val="00C8336F"/>
    <w:rsid w:val="00C83773"/>
    <w:rsid w:val="00C838C4"/>
    <w:rsid w:val="00C83920"/>
    <w:rsid w:val="00C83AEE"/>
    <w:rsid w:val="00C83CC0"/>
    <w:rsid w:val="00C84062"/>
    <w:rsid w:val="00C8443D"/>
    <w:rsid w:val="00C84591"/>
    <w:rsid w:val="00C84933"/>
    <w:rsid w:val="00C85723"/>
    <w:rsid w:val="00C85B90"/>
    <w:rsid w:val="00C86A1F"/>
    <w:rsid w:val="00C87FD4"/>
    <w:rsid w:val="00C90343"/>
    <w:rsid w:val="00C907A1"/>
    <w:rsid w:val="00C90CBC"/>
    <w:rsid w:val="00C91525"/>
    <w:rsid w:val="00C916D8"/>
    <w:rsid w:val="00C91971"/>
    <w:rsid w:val="00C91D94"/>
    <w:rsid w:val="00C91F10"/>
    <w:rsid w:val="00C91F20"/>
    <w:rsid w:val="00C91FBC"/>
    <w:rsid w:val="00C92195"/>
    <w:rsid w:val="00C9225F"/>
    <w:rsid w:val="00C931E1"/>
    <w:rsid w:val="00C93A62"/>
    <w:rsid w:val="00C93D7C"/>
    <w:rsid w:val="00C93FD7"/>
    <w:rsid w:val="00C940CE"/>
    <w:rsid w:val="00C942D6"/>
    <w:rsid w:val="00C94364"/>
    <w:rsid w:val="00C9448C"/>
    <w:rsid w:val="00C94601"/>
    <w:rsid w:val="00C947F1"/>
    <w:rsid w:val="00C94A4E"/>
    <w:rsid w:val="00C95420"/>
    <w:rsid w:val="00C9579D"/>
    <w:rsid w:val="00C95B0A"/>
    <w:rsid w:val="00C95D77"/>
    <w:rsid w:val="00C962A6"/>
    <w:rsid w:val="00C964A8"/>
    <w:rsid w:val="00C9658E"/>
    <w:rsid w:val="00C96B02"/>
    <w:rsid w:val="00C96C75"/>
    <w:rsid w:val="00C970E4"/>
    <w:rsid w:val="00C9764C"/>
    <w:rsid w:val="00C978AE"/>
    <w:rsid w:val="00C979FB"/>
    <w:rsid w:val="00CA0218"/>
    <w:rsid w:val="00CA0886"/>
    <w:rsid w:val="00CA0A15"/>
    <w:rsid w:val="00CA0AAD"/>
    <w:rsid w:val="00CA0ED9"/>
    <w:rsid w:val="00CA1C58"/>
    <w:rsid w:val="00CA1D85"/>
    <w:rsid w:val="00CA1DC1"/>
    <w:rsid w:val="00CA1ED1"/>
    <w:rsid w:val="00CA1F0F"/>
    <w:rsid w:val="00CA2116"/>
    <w:rsid w:val="00CA2886"/>
    <w:rsid w:val="00CA2AD5"/>
    <w:rsid w:val="00CA2B0E"/>
    <w:rsid w:val="00CA2E68"/>
    <w:rsid w:val="00CA305C"/>
    <w:rsid w:val="00CA30AF"/>
    <w:rsid w:val="00CA3CDD"/>
    <w:rsid w:val="00CA40F0"/>
    <w:rsid w:val="00CA4156"/>
    <w:rsid w:val="00CA430D"/>
    <w:rsid w:val="00CA4432"/>
    <w:rsid w:val="00CA461F"/>
    <w:rsid w:val="00CA47B4"/>
    <w:rsid w:val="00CA4B0F"/>
    <w:rsid w:val="00CA5378"/>
    <w:rsid w:val="00CA5538"/>
    <w:rsid w:val="00CA58A8"/>
    <w:rsid w:val="00CA5B7B"/>
    <w:rsid w:val="00CA5BE4"/>
    <w:rsid w:val="00CA5FD7"/>
    <w:rsid w:val="00CA620F"/>
    <w:rsid w:val="00CA62D2"/>
    <w:rsid w:val="00CA66C5"/>
    <w:rsid w:val="00CA6D61"/>
    <w:rsid w:val="00CA6FBD"/>
    <w:rsid w:val="00CA709F"/>
    <w:rsid w:val="00CA773B"/>
    <w:rsid w:val="00CA7AD6"/>
    <w:rsid w:val="00CB0411"/>
    <w:rsid w:val="00CB0A81"/>
    <w:rsid w:val="00CB0B6A"/>
    <w:rsid w:val="00CB0CF9"/>
    <w:rsid w:val="00CB0D41"/>
    <w:rsid w:val="00CB0F64"/>
    <w:rsid w:val="00CB10DC"/>
    <w:rsid w:val="00CB1790"/>
    <w:rsid w:val="00CB17AD"/>
    <w:rsid w:val="00CB1882"/>
    <w:rsid w:val="00CB18AF"/>
    <w:rsid w:val="00CB1C3E"/>
    <w:rsid w:val="00CB1CBA"/>
    <w:rsid w:val="00CB20A4"/>
    <w:rsid w:val="00CB23E7"/>
    <w:rsid w:val="00CB2B5D"/>
    <w:rsid w:val="00CB2E48"/>
    <w:rsid w:val="00CB2E8B"/>
    <w:rsid w:val="00CB39C0"/>
    <w:rsid w:val="00CB3D44"/>
    <w:rsid w:val="00CB3D95"/>
    <w:rsid w:val="00CB3FF7"/>
    <w:rsid w:val="00CB4254"/>
    <w:rsid w:val="00CB4C38"/>
    <w:rsid w:val="00CB4EC8"/>
    <w:rsid w:val="00CB569B"/>
    <w:rsid w:val="00CB5706"/>
    <w:rsid w:val="00CB5C1B"/>
    <w:rsid w:val="00CB60BB"/>
    <w:rsid w:val="00CB6330"/>
    <w:rsid w:val="00CB65B3"/>
    <w:rsid w:val="00CB6779"/>
    <w:rsid w:val="00CB6C17"/>
    <w:rsid w:val="00CB6F57"/>
    <w:rsid w:val="00CB71DB"/>
    <w:rsid w:val="00CB7508"/>
    <w:rsid w:val="00CB792B"/>
    <w:rsid w:val="00CC041A"/>
    <w:rsid w:val="00CC0A73"/>
    <w:rsid w:val="00CC0D6C"/>
    <w:rsid w:val="00CC0E77"/>
    <w:rsid w:val="00CC0ED7"/>
    <w:rsid w:val="00CC0F5C"/>
    <w:rsid w:val="00CC0F64"/>
    <w:rsid w:val="00CC1002"/>
    <w:rsid w:val="00CC12F5"/>
    <w:rsid w:val="00CC145F"/>
    <w:rsid w:val="00CC1726"/>
    <w:rsid w:val="00CC1BEB"/>
    <w:rsid w:val="00CC1D62"/>
    <w:rsid w:val="00CC1D9E"/>
    <w:rsid w:val="00CC2A8A"/>
    <w:rsid w:val="00CC2D7F"/>
    <w:rsid w:val="00CC2EE6"/>
    <w:rsid w:val="00CC3120"/>
    <w:rsid w:val="00CC353F"/>
    <w:rsid w:val="00CC362C"/>
    <w:rsid w:val="00CC373B"/>
    <w:rsid w:val="00CC3AE3"/>
    <w:rsid w:val="00CC40CE"/>
    <w:rsid w:val="00CC412A"/>
    <w:rsid w:val="00CC45BC"/>
    <w:rsid w:val="00CC45CA"/>
    <w:rsid w:val="00CC4704"/>
    <w:rsid w:val="00CC4923"/>
    <w:rsid w:val="00CC4F1C"/>
    <w:rsid w:val="00CC518A"/>
    <w:rsid w:val="00CC559E"/>
    <w:rsid w:val="00CC6868"/>
    <w:rsid w:val="00CC6F03"/>
    <w:rsid w:val="00CC71B3"/>
    <w:rsid w:val="00CC7D30"/>
    <w:rsid w:val="00CD05E6"/>
    <w:rsid w:val="00CD0A6E"/>
    <w:rsid w:val="00CD0D97"/>
    <w:rsid w:val="00CD0E9B"/>
    <w:rsid w:val="00CD0EB0"/>
    <w:rsid w:val="00CD0FC8"/>
    <w:rsid w:val="00CD12F9"/>
    <w:rsid w:val="00CD138C"/>
    <w:rsid w:val="00CD1E6A"/>
    <w:rsid w:val="00CD1FD4"/>
    <w:rsid w:val="00CD2369"/>
    <w:rsid w:val="00CD252A"/>
    <w:rsid w:val="00CD2626"/>
    <w:rsid w:val="00CD2CD5"/>
    <w:rsid w:val="00CD32D3"/>
    <w:rsid w:val="00CD3678"/>
    <w:rsid w:val="00CD3D7C"/>
    <w:rsid w:val="00CD40B0"/>
    <w:rsid w:val="00CD4481"/>
    <w:rsid w:val="00CD448E"/>
    <w:rsid w:val="00CD4960"/>
    <w:rsid w:val="00CD4F11"/>
    <w:rsid w:val="00CD50B7"/>
    <w:rsid w:val="00CD5B0A"/>
    <w:rsid w:val="00CD5D26"/>
    <w:rsid w:val="00CD68DD"/>
    <w:rsid w:val="00CD6B2B"/>
    <w:rsid w:val="00CD6F6C"/>
    <w:rsid w:val="00CD77F4"/>
    <w:rsid w:val="00CD7BB3"/>
    <w:rsid w:val="00CD7F11"/>
    <w:rsid w:val="00CE076D"/>
    <w:rsid w:val="00CE0876"/>
    <w:rsid w:val="00CE0C22"/>
    <w:rsid w:val="00CE1112"/>
    <w:rsid w:val="00CE13B4"/>
    <w:rsid w:val="00CE13E7"/>
    <w:rsid w:val="00CE14F2"/>
    <w:rsid w:val="00CE1726"/>
    <w:rsid w:val="00CE1B28"/>
    <w:rsid w:val="00CE1BB8"/>
    <w:rsid w:val="00CE1D87"/>
    <w:rsid w:val="00CE208B"/>
    <w:rsid w:val="00CE2280"/>
    <w:rsid w:val="00CE24E7"/>
    <w:rsid w:val="00CE26EB"/>
    <w:rsid w:val="00CE28D2"/>
    <w:rsid w:val="00CE2FBF"/>
    <w:rsid w:val="00CE34C9"/>
    <w:rsid w:val="00CE3601"/>
    <w:rsid w:val="00CE3A2F"/>
    <w:rsid w:val="00CE3BA4"/>
    <w:rsid w:val="00CE55A1"/>
    <w:rsid w:val="00CE5CA6"/>
    <w:rsid w:val="00CE5D0D"/>
    <w:rsid w:val="00CE61B6"/>
    <w:rsid w:val="00CE6252"/>
    <w:rsid w:val="00CE632E"/>
    <w:rsid w:val="00CE6728"/>
    <w:rsid w:val="00CE6786"/>
    <w:rsid w:val="00CE71F3"/>
    <w:rsid w:val="00CE760C"/>
    <w:rsid w:val="00CE7D34"/>
    <w:rsid w:val="00CE7D8D"/>
    <w:rsid w:val="00CF0064"/>
    <w:rsid w:val="00CF01CE"/>
    <w:rsid w:val="00CF0263"/>
    <w:rsid w:val="00CF03A3"/>
    <w:rsid w:val="00CF07DE"/>
    <w:rsid w:val="00CF092C"/>
    <w:rsid w:val="00CF0BBB"/>
    <w:rsid w:val="00CF0BFC"/>
    <w:rsid w:val="00CF0F88"/>
    <w:rsid w:val="00CF12A6"/>
    <w:rsid w:val="00CF16D7"/>
    <w:rsid w:val="00CF18E0"/>
    <w:rsid w:val="00CF1C4B"/>
    <w:rsid w:val="00CF1E21"/>
    <w:rsid w:val="00CF1F8C"/>
    <w:rsid w:val="00CF1FB2"/>
    <w:rsid w:val="00CF20BF"/>
    <w:rsid w:val="00CF22F2"/>
    <w:rsid w:val="00CF23DB"/>
    <w:rsid w:val="00CF257F"/>
    <w:rsid w:val="00CF2729"/>
    <w:rsid w:val="00CF34EB"/>
    <w:rsid w:val="00CF35D1"/>
    <w:rsid w:val="00CF36F0"/>
    <w:rsid w:val="00CF3878"/>
    <w:rsid w:val="00CF3E38"/>
    <w:rsid w:val="00CF43F8"/>
    <w:rsid w:val="00CF443E"/>
    <w:rsid w:val="00CF4587"/>
    <w:rsid w:val="00CF46CC"/>
    <w:rsid w:val="00CF4B40"/>
    <w:rsid w:val="00CF598E"/>
    <w:rsid w:val="00CF5FA0"/>
    <w:rsid w:val="00CF601A"/>
    <w:rsid w:val="00CF669F"/>
    <w:rsid w:val="00CF7248"/>
    <w:rsid w:val="00CF7D62"/>
    <w:rsid w:val="00CF7DD4"/>
    <w:rsid w:val="00D0017F"/>
    <w:rsid w:val="00D004BA"/>
    <w:rsid w:val="00D00589"/>
    <w:rsid w:val="00D0066B"/>
    <w:rsid w:val="00D024A1"/>
    <w:rsid w:val="00D02860"/>
    <w:rsid w:val="00D02A28"/>
    <w:rsid w:val="00D02BDF"/>
    <w:rsid w:val="00D02D2A"/>
    <w:rsid w:val="00D032D8"/>
    <w:rsid w:val="00D039C4"/>
    <w:rsid w:val="00D03BC8"/>
    <w:rsid w:val="00D03E84"/>
    <w:rsid w:val="00D03F17"/>
    <w:rsid w:val="00D041ED"/>
    <w:rsid w:val="00D04AB9"/>
    <w:rsid w:val="00D04B5A"/>
    <w:rsid w:val="00D04B6E"/>
    <w:rsid w:val="00D04D82"/>
    <w:rsid w:val="00D05233"/>
    <w:rsid w:val="00D052F3"/>
    <w:rsid w:val="00D059AF"/>
    <w:rsid w:val="00D05FAC"/>
    <w:rsid w:val="00D05FFD"/>
    <w:rsid w:val="00D06358"/>
    <w:rsid w:val="00D0635D"/>
    <w:rsid w:val="00D06503"/>
    <w:rsid w:val="00D0652B"/>
    <w:rsid w:val="00D067CD"/>
    <w:rsid w:val="00D06AD0"/>
    <w:rsid w:val="00D07568"/>
    <w:rsid w:val="00D07C90"/>
    <w:rsid w:val="00D07D9C"/>
    <w:rsid w:val="00D103C1"/>
    <w:rsid w:val="00D103EC"/>
    <w:rsid w:val="00D10407"/>
    <w:rsid w:val="00D10A15"/>
    <w:rsid w:val="00D10A30"/>
    <w:rsid w:val="00D10A61"/>
    <w:rsid w:val="00D11035"/>
    <w:rsid w:val="00D114EF"/>
    <w:rsid w:val="00D119B4"/>
    <w:rsid w:val="00D11D17"/>
    <w:rsid w:val="00D12049"/>
    <w:rsid w:val="00D12571"/>
    <w:rsid w:val="00D1283E"/>
    <w:rsid w:val="00D12B5E"/>
    <w:rsid w:val="00D13251"/>
    <w:rsid w:val="00D136F9"/>
    <w:rsid w:val="00D13752"/>
    <w:rsid w:val="00D13817"/>
    <w:rsid w:val="00D14023"/>
    <w:rsid w:val="00D14102"/>
    <w:rsid w:val="00D143F0"/>
    <w:rsid w:val="00D14C40"/>
    <w:rsid w:val="00D15052"/>
    <w:rsid w:val="00D1520D"/>
    <w:rsid w:val="00D1530A"/>
    <w:rsid w:val="00D15614"/>
    <w:rsid w:val="00D15A16"/>
    <w:rsid w:val="00D15E11"/>
    <w:rsid w:val="00D15F8A"/>
    <w:rsid w:val="00D16294"/>
    <w:rsid w:val="00D164CE"/>
    <w:rsid w:val="00D1677C"/>
    <w:rsid w:val="00D16D6C"/>
    <w:rsid w:val="00D172E6"/>
    <w:rsid w:val="00D1736F"/>
    <w:rsid w:val="00D1749E"/>
    <w:rsid w:val="00D179C6"/>
    <w:rsid w:val="00D17B1C"/>
    <w:rsid w:val="00D17B49"/>
    <w:rsid w:val="00D17C31"/>
    <w:rsid w:val="00D20112"/>
    <w:rsid w:val="00D211A0"/>
    <w:rsid w:val="00D21C7A"/>
    <w:rsid w:val="00D21D15"/>
    <w:rsid w:val="00D220BA"/>
    <w:rsid w:val="00D22160"/>
    <w:rsid w:val="00D22347"/>
    <w:rsid w:val="00D22D2E"/>
    <w:rsid w:val="00D23D97"/>
    <w:rsid w:val="00D24443"/>
    <w:rsid w:val="00D2463F"/>
    <w:rsid w:val="00D2517A"/>
    <w:rsid w:val="00D265C0"/>
    <w:rsid w:val="00D266C3"/>
    <w:rsid w:val="00D26C4E"/>
    <w:rsid w:val="00D27171"/>
    <w:rsid w:val="00D27905"/>
    <w:rsid w:val="00D27A2E"/>
    <w:rsid w:val="00D27C75"/>
    <w:rsid w:val="00D3015F"/>
    <w:rsid w:val="00D30623"/>
    <w:rsid w:val="00D30624"/>
    <w:rsid w:val="00D3090F"/>
    <w:rsid w:val="00D30A59"/>
    <w:rsid w:val="00D3145C"/>
    <w:rsid w:val="00D3146E"/>
    <w:rsid w:val="00D316CE"/>
    <w:rsid w:val="00D3179B"/>
    <w:rsid w:val="00D31A4C"/>
    <w:rsid w:val="00D31CF2"/>
    <w:rsid w:val="00D31F51"/>
    <w:rsid w:val="00D31FFF"/>
    <w:rsid w:val="00D32059"/>
    <w:rsid w:val="00D321E1"/>
    <w:rsid w:val="00D326E4"/>
    <w:rsid w:val="00D32861"/>
    <w:rsid w:val="00D32BB3"/>
    <w:rsid w:val="00D32F11"/>
    <w:rsid w:val="00D3327B"/>
    <w:rsid w:val="00D33827"/>
    <w:rsid w:val="00D33DD4"/>
    <w:rsid w:val="00D34043"/>
    <w:rsid w:val="00D34090"/>
    <w:rsid w:val="00D340CA"/>
    <w:rsid w:val="00D3412E"/>
    <w:rsid w:val="00D341A7"/>
    <w:rsid w:val="00D345B9"/>
    <w:rsid w:val="00D34A22"/>
    <w:rsid w:val="00D35832"/>
    <w:rsid w:val="00D358AB"/>
    <w:rsid w:val="00D35C70"/>
    <w:rsid w:val="00D35D80"/>
    <w:rsid w:val="00D35F6A"/>
    <w:rsid w:val="00D361A3"/>
    <w:rsid w:val="00D365A8"/>
    <w:rsid w:val="00D3682F"/>
    <w:rsid w:val="00D37322"/>
    <w:rsid w:val="00D37419"/>
    <w:rsid w:val="00D375F5"/>
    <w:rsid w:val="00D4012C"/>
    <w:rsid w:val="00D40D7B"/>
    <w:rsid w:val="00D41150"/>
    <w:rsid w:val="00D41452"/>
    <w:rsid w:val="00D41AF3"/>
    <w:rsid w:val="00D41B7B"/>
    <w:rsid w:val="00D41F6A"/>
    <w:rsid w:val="00D41F71"/>
    <w:rsid w:val="00D42C1D"/>
    <w:rsid w:val="00D43006"/>
    <w:rsid w:val="00D43315"/>
    <w:rsid w:val="00D43499"/>
    <w:rsid w:val="00D434A3"/>
    <w:rsid w:val="00D43875"/>
    <w:rsid w:val="00D43ABD"/>
    <w:rsid w:val="00D43DA0"/>
    <w:rsid w:val="00D43DCA"/>
    <w:rsid w:val="00D43E97"/>
    <w:rsid w:val="00D4435F"/>
    <w:rsid w:val="00D44744"/>
    <w:rsid w:val="00D44B71"/>
    <w:rsid w:val="00D44E17"/>
    <w:rsid w:val="00D453BD"/>
    <w:rsid w:val="00D45434"/>
    <w:rsid w:val="00D46EB9"/>
    <w:rsid w:val="00D471FF"/>
    <w:rsid w:val="00D47D18"/>
    <w:rsid w:val="00D50008"/>
    <w:rsid w:val="00D5033B"/>
    <w:rsid w:val="00D504AE"/>
    <w:rsid w:val="00D50CB3"/>
    <w:rsid w:val="00D5191C"/>
    <w:rsid w:val="00D519F1"/>
    <w:rsid w:val="00D5230C"/>
    <w:rsid w:val="00D52853"/>
    <w:rsid w:val="00D52866"/>
    <w:rsid w:val="00D52C7F"/>
    <w:rsid w:val="00D52CF7"/>
    <w:rsid w:val="00D53138"/>
    <w:rsid w:val="00D53139"/>
    <w:rsid w:val="00D533BC"/>
    <w:rsid w:val="00D53867"/>
    <w:rsid w:val="00D53D87"/>
    <w:rsid w:val="00D5431C"/>
    <w:rsid w:val="00D54B17"/>
    <w:rsid w:val="00D54EB8"/>
    <w:rsid w:val="00D5506D"/>
    <w:rsid w:val="00D55416"/>
    <w:rsid w:val="00D556B7"/>
    <w:rsid w:val="00D557FD"/>
    <w:rsid w:val="00D55A04"/>
    <w:rsid w:val="00D55AE7"/>
    <w:rsid w:val="00D56355"/>
    <w:rsid w:val="00D56AAA"/>
    <w:rsid w:val="00D56E32"/>
    <w:rsid w:val="00D56EA8"/>
    <w:rsid w:val="00D572FC"/>
    <w:rsid w:val="00D5767E"/>
    <w:rsid w:val="00D57A98"/>
    <w:rsid w:val="00D57AC6"/>
    <w:rsid w:val="00D57CC3"/>
    <w:rsid w:val="00D604DD"/>
    <w:rsid w:val="00D60578"/>
    <w:rsid w:val="00D605B6"/>
    <w:rsid w:val="00D6085D"/>
    <w:rsid w:val="00D60875"/>
    <w:rsid w:val="00D60BF8"/>
    <w:rsid w:val="00D60E8B"/>
    <w:rsid w:val="00D612FD"/>
    <w:rsid w:val="00D619D1"/>
    <w:rsid w:val="00D61FC0"/>
    <w:rsid w:val="00D62128"/>
    <w:rsid w:val="00D62712"/>
    <w:rsid w:val="00D62E8B"/>
    <w:rsid w:val="00D6307E"/>
    <w:rsid w:val="00D63163"/>
    <w:rsid w:val="00D6349D"/>
    <w:rsid w:val="00D635A8"/>
    <w:rsid w:val="00D6429F"/>
    <w:rsid w:val="00D642F5"/>
    <w:rsid w:val="00D64441"/>
    <w:rsid w:val="00D64454"/>
    <w:rsid w:val="00D644D7"/>
    <w:rsid w:val="00D645DF"/>
    <w:rsid w:val="00D6465E"/>
    <w:rsid w:val="00D646A4"/>
    <w:rsid w:val="00D64EE1"/>
    <w:rsid w:val="00D6514B"/>
    <w:rsid w:val="00D65389"/>
    <w:rsid w:val="00D653DA"/>
    <w:rsid w:val="00D654A3"/>
    <w:rsid w:val="00D65D74"/>
    <w:rsid w:val="00D65DEE"/>
    <w:rsid w:val="00D65E79"/>
    <w:rsid w:val="00D6628F"/>
    <w:rsid w:val="00D66330"/>
    <w:rsid w:val="00D66740"/>
    <w:rsid w:val="00D66EBF"/>
    <w:rsid w:val="00D6787E"/>
    <w:rsid w:val="00D67B59"/>
    <w:rsid w:val="00D67C6B"/>
    <w:rsid w:val="00D70E28"/>
    <w:rsid w:val="00D70F05"/>
    <w:rsid w:val="00D711B8"/>
    <w:rsid w:val="00D7184A"/>
    <w:rsid w:val="00D7200F"/>
    <w:rsid w:val="00D720C5"/>
    <w:rsid w:val="00D7269C"/>
    <w:rsid w:val="00D7340C"/>
    <w:rsid w:val="00D7376D"/>
    <w:rsid w:val="00D7379A"/>
    <w:rsid w:val="00D738D4"/>
    <w:rsid w:val="00D73A41"/>
    <w:rsid w:val="00D73C60"/>
    <w:rsid w:val="00D73DDC"/>
    <w:rsid w:val="00D73FA4"/>
    <w:rsid w:val="00D740F3"/>
    <w:rsid w:val="00D741C9"/>
    <w:rsid w:val="00D7494A"/>
    <w:rsid w:val="00D7506E"/>
    <w:rsid w:val="00D75401"/>
    <w:rsid w:val="00D756E2"/>
    <w:rsid w:val="00D7576F"/>
    <w:rsid w:val="00D758F8"/>
    <w:rsid w:val="00D75BD9"/>
    <w:rsid w:val="00D76015"/>
    <w:rsid w:val="00D76297"/>
    <w:rsid w:val="00D76976"/>
    <w:rsid w:val="00D76C3B"/>
    <w:rsid w:val="00D76F3C"/>
    <w:rsid w:val="00D778B7"/>
    <w:rsid w:val="00D77CE4"/>
    <w:rsid w:val="00D80731"/>
    <w:rsid w:val="00D80AEE"/>
    <w:rsid w:val="00D80B3E"/>
    <w:rsid w:val="00D80B94"/>
    <w:rsid w:val="00D80F50"/>
    <w:rsid w:val="00D81AC8"/>
    <w:rsid w:val="00D81B3B"/>
    <w:rsid w:val="00D81DD6"/>
    <w:rsid w:val="00D81FD8"/>
    <w:rsid w:val="00D825A0"/>
    <w:rsid w:val="00D82603"/>
    <w:rsid w:val="00D827BB"/>
    <w:rsid w:val="00D82CEC"/>
    <w:rsid w:val="00D8351E"/>
    <w:rsid w:val="00D85223"/>
    <w:rsid w:val="00D85D85"/>
    <w:rsid w:val="00D86294"/>
    <w:rsid w:val="00D864E5"/>
    <w:rsid w:val="00D866BB"/>
    <w:rsid w:val="00D873C6"/>
    <w:rsid w:val="00D87D9F"/>
    <w:rsid w:val="00D901C1"/>
    <w:rsid w:val="00D906F2"/>
    <w:rsid w:val="00D908BB"/>
    <w:rsid w:val="00D9113C"/>
    <w:rsid w:val="00D912F1"/>
    <w:rsid w:val="00D918B5"/>
    <w:rsid w:val="00D9225F"/>
    <w:rsid w:val="00D92708"/>
    <w:rsid w:val="00D92AA3"/>
    <w:rsid w:val="00D92CB2"/>
    <w:rsid w:val="00D9301D"/>
    <w:rsid w:val="00D930CF"/>
    <w:rsid w:val="00D933A7"/>
    <w:rsid w:val="00D93B6F"/>
    <w:rsid w:val="00D948C2"/>
    <w:rsid w:val="00D94A37"/>
    <w:rsid w:val="00D94AC4"/>
    <w:rsid w:val="00D94F9E"/>
    <w:rsid w:val="00D956A0"/>
    <w:rsid w:val="00D957D4"/>
    <w:rsid w:val="00D95EB6"/>
    <w:rsid w:val="00D960D9"/>
    <w:rsid w:val="00D96693"/>
    <w:rsid w:val="00D967C2"/>
    <w:rsid w:val="00D9687A"/>
    <w:rsid w:val="00D96888"/>
    <w:rsid w:val="00D96A72"/>
    <w:rsid w:val="00D96D1A"/>
    <w:rsid w:val="00D96FAF"/>
    <w:rsid w:val="00D97115"/>
    <w:rsid w:val="00D972B3"/>
    <w:rsid w:val="00D97A04"/>
    <w:rsid w:val="00D97A86"/>
    <w:rsid w:val="00D97CCA"/>
    <w:rsid w:val="00D97E4A"/>
    <w:rsid w:val="00D97F9F"/>
    <w:rsid w:val="00DA034E"/>
    <w:rsid w:val="00DA03FA"/>
    <w:rsid w:val="00DA0865"/>
    <w:rsid w:val="00DA134A"/>
    <w:rsid w:val="00DA18F8"/>
    <w:rsid w:val="00DA2462"/>
    <w:rsid w:val="00DA25D5"/>
    <w:rsid w:val="00DA27F1"/>
    <w:rsid w:val="00DA3269"/>
    <w:rsid w:val="00DA3381"/>
    <w:rsid w:val="00DA37C5"/>
    <w:rsid w:val="00DA389F"/>
    <w:rsid w:val="00DA3CB4"/>
    <w:rsid w:val="00DA3ECA"/>
    <w:rsid w:val="00DA3ED1"/>
    <w:rsid w:val="00DA4446"/>
    <w:rsid w:val="00DA464A"/>
    <w:rsid w:val="00DA49F2"/>
    <w:rsid w:val="00DA4A59"/>
    <w:rsid w:val="00DA4EE6"/>
    <w:rsid w:val="00DA501D"/>
    <w:rsid w:val="00DA5542"/>
    <w:rsid w:val="00DA58B9"/>
    <w:rsid w:val="00DA5D5C"/>
    <w:rsid w:val="00DA6133"/>
    <w:rsid w:val="00DA67F2"/>
    <w:rsid w:val="00DA7284"/>
    <w:rsid w:val="00DA7420"/>
    <w:rsid w:val="00DA766F"/>
    <w:rsid w:val="00DA7A67"/>
    <w:rsid w:val="00DA7B26"/>
    <w:rsid w:val="00DB01BF"/>
    <w:rsid w:val="00DB02F6"/>
    <w:rsid w:val="00DB08C2"/>
    <w:rsid w:val="00DB0AD0"/>
    <w:rsid w:val="00DB1C74"/>
    <w:rsid w:val="00DB2596"/>
    <w:rsid w:val="00DB2A5D"/>
    <w:rsid w:val="00DB31A5"/>
    <w:rsid w:val="00DB38B5"/>
    <w:rsid w:val="00DB3B71"/>
    <w:rsid w:val="00DB3B8D"/>
    <w:rsid w:val="00DB40B5"/>
    <w:rsid w:val="00DB490B"/>
    <w:rsid w:val="00DB4A2B"/>
    <w:rsid w:val="00DB4E7F"/>
    <w:rsid w:val="00DB50E7"/>
    <w:rsid w:val="00DB5595"/>
    <w:rsid w:val="00DB5670"/>
    <w:rsid w:val="00DB5B2E"/>
    <w:rsid w:val="00DB5ECC"/>
    <w:rsid w:val="00DB6245"/>
    <w:rsid w:val="00DB66EE"/>
    <w:rsid w:val="00DB674E"/>
    <w:rsid w:val="00DB6A74"/>
    <w:rsid w:val="00DB6A7D"/>
    <w:rsid w:val="00DB720C"/>
    <w:rsid w:val="00DB753C"/>
    <w:rsid w:val="00DB7562"/>
    <w:rsid w:val="00DB770C"/>
    <w:rsid w:val="00DB7945"/>
    <w:rsid w:val="00DB7E83"/>
    <w:rsid w:val="00DC003C"/>
    <w:rsid w:val="00DC0534"/>
    <w:rsid w:val="00DC1175"/>
    <w:rsid w:val="00DC1558"/>
    <w:rsid w:val="00DC1566"/>
    <w:rsid w:val="00DC198B"/>
    <w:rsid w:val="00DC1EBD"/>
    <w:rsid w:val="00DC23A6"/>
    <w:rsid w:val="00DC26B1"/>
    <w:rsid w:val="00DC288A"/>
    <w:rsid w:val="00DC294C"/>
    <w:rsid w:val="00DC29EA"/>
    <w:rsid w:val="00DC2DF4"/>
    <w:rsid w:val="00DC2F12"/>
    <w:rsid w:val="00DC3053"/>
    <w:rsid w:val="00DC31A8"/>
    <w:rsid w:val="00DC3A35"/>
    <w:rsid w:val="00DC3F40"/>
    <w:rsid w:val="00DC4397"/>
    <w:rsid w:val="00DC4C85"/>
    <w:rsid w:val="00DC4D50"/>
    <w:rsid w:val="00DC5B89"/>
    <w:rsid w:val="00DC6767"/>
    <w:rsid w:val="00DC6782"/>
    <w:rsid w:val="00DC6920"/>
    <w:rsid w:val="00DC726D"/>
    <w:rsid w:val="00DC7C22"/>
    <w:rsid w:val="00DD027C"/>
    <w:rsid w:val="00DD0A40"/>
    <w:rsid w:val="00DD0DDA"/>
    <w:rsid w:val="00DD0F9B"/>
    <w:rsid w:val="00DD13D0"/>
    <w:rsid w:val="00DD1560"/>
    <w:rsid w:val="00DD1C57"/>
    <w:rsid w:val="00DD1C61"/>
    <w:rsid w:val="00DD1C74"/>
    <w:rsid w:val="00DD228B"/>
    <w:rsid w:val="00DD228E"/>
    <w:rsid w:val="00DD25A6"/>
    <w:rsid w:val="00DD26F0"/>
    <w:rsid w:val="00DD299C"/>
    <w:rsid w:val="00DD2E07"/>
    <w:rsid w:val="00DD2EDF"/>
    <w:rsid w:val="00DD32FF"/>
    <w:rsid w:val="00DD339E"/>
    <w:rsid w:val="00DD3934"/>
    <w:rsid w:val="00DD3C2A"/>
    <w:rsid w:val="00DD44CA"/>
    <w:rsid w:val="00DD4663"/>
    <w:rsid w:val="00DD4D5D"/>
    <w:rsid w:val="00DD4DAC"/>
    <w:rsid w:val="00DD56FB"/>
    <w:rsid w:val="00DD5A8F"/>
    <w:rsid w:val="00DD5D69"/>
    <w:rsid w:val="00DD6120"/>
    <w:rsid w:val="00DD6429"/>
    <w:rsid w:val="00DD6AA0"/>
    <w:rsid w:val="00DD7475"/>
    <w:rsid w:val="00DD7CD9"/>
    <w:rsid w:val="00DD7CE0"/>
    <w:rsid w:val="00DE009F"/>
    <w:rsid w:val="00DE07FD"/>
    <w:rsid w:val="00DE092E"/>
    <w:rsid w:val="00DE0B0B"/>
    <w:rsid w:val="00DE0B93"/>
    <w:rsid w:val="00DE0D23"/>
    <w:rsid w:val="00DE0E59"/>
    <w:rsid w:val="00DE124A"/>
    <w:rsid w:val="00DE153B"/>
    <w:rsid w:val="00DE1F89"/>
    <w:rsid w:val="00DE221A"/>
    <w:rsid w:val="00DE241F"/>
    <w:rsid w:val="00DE28F3"/>
    <w:rsid w:val="00DE3089"/>
    <w:rsid w:val="00DE3290"/>
    <w:rsid w:val="00DE3E05"/>
    <w:rsid w:val="00DE3EFF"/>
    <w:rsid w:val="00DE3F9F"/>
    <w:rsid w:val="00DE4239"/>
    <w:rsid w:val="00DE53C0"/>
    <w:rsid w:val="00DE5719"/>
    <w:rsid w:val="00DE5B08"/>
    <w:rsid w:val="00DE6087"/>
    <w:rsid w:val="00DE62E6"/>
    <w:rsid w:val="00DE65AC"/>
    <w:rsid w:val="00DE6D29"/>
    <w:rsid w:val="00DE75AF"/>
    <w:rsid w:val="00DE76A0"/>
    <w:rsid w:val="00DE7893"/>
    <w:rsid w:val="00DE7CD8"/>
    <w:rsid w:val="00DF004B"/>
    <w:rsid w:val="00DF02CC"/>
    <w:rsid w:val="00DF0623"/>
    <w:rsid w:val="00DF0ACF"/>
    <w:rsid w:val="00DF0BCC"/>
    <w:rsid w:val="00DF11D7"/>
    <w:rsid w:val="00DF1256"/>
    <w:rsid w:val="00DF20AF"/>
    <w:rsid w:val="00DF20E1"/>
    <w:rsid w:val="00DF21C8"/>
    <w:rsid w:val="00DF2B90"/>
    <w:rsid w:val="00DF2C2B"/>
    <w:rsid w:val="00DF2F4A"/>
    <w:rsid w:val="00DF34D8"/>
    <w:rsid w:val="00DF3807"/>
    <w:rsid w:val="00DF444B"/>
    <w:rsid w:val="00DF4670"/>
    <w:rsid w:val="00DF5251"/>
    <w:rsid w:val="00DF53D4"/>
    <w:rsid w:val="00DF55A8"/>
    <w:rsid w:val="00DF56CF"/>
    <w:rsid w:val="00DF5DCA"/>
    <w:rsid w:val="00DF6074"/>
    <w:rsid w:val="00DF61F1"/>
    <w:rsid w:val="00DF632F"/>
    <w:rsid w:val="00DF71E1"/>
    <w:rsid w:val="00DF747F"/>
    <w:rsid w:val="00DF7C4D"/>
    <w:rsid w:val="00E008D3"/>
    <w:rsid w:val="00E00A45"/>
    <w:rsid w:val="00E00E51"/>
    <w:rsid w:val="00E00FC5"/>
    <w:rsid w:val="00E011E4"/>
    <w:rsid w:val="00E02D83"/>
    <w:rsid w:val="00E03102"/>
    <w:rsid w:val="00E032D6"/>
    <w:rsid w:val="00E03659"/>
    <w:rsid w:val="00E03DF6"/>
    <w:rsid w:val="00E04F9D"/>
    <w:rsid w:val="00E05279"/>
    <w:rsid w:val="00E052B6"/>
    <w:rsid w:val="00E0589D"/>
    <w:rsid w:val="00E05B1C"/>
    <w:rsid w:val="00E05FFD"/>
    <w:rsid w:val="00E06251"/>
    <w:rsid w:val="00E062A8"/>
    <w:rsid w:val="00E07AB5"/>
    <w:rsid w:val="00E07CCF"/>
    <w:rsid w:val="00E07CF7"/>
    <w:rsid w:val="00E07FBF"/>
    <w:rsid w:val="00E105B1"/>
    <w:rsid w:val="00E10645"/>
    <w:rsid w:val="00E11225"/>
    <w:rsid w:val="00E1142F"/>
    <w:rsid w:val="00E121A2"/>
    <w:rsid w:val="00E124C3"/>
    <w:rsid w:val="00E12CA4"/>
    <w:rsid w:val="00E1350F"/>
    <w:rsid w:val="00E1384F"/>
    <w:rsid w:val="00E13A8A"/>
    <w:rsid w:val="00E13E42"/>
    <w:rsid w:val="00E142EE"/>
    <w:rsid w:val="00E1448D"/>
    <w:rsid w:val="00E14BED"/>
    <w:rsid w:val="00E14F82"/>
    <w:rsid w:val="00E150A9"/>
    <w:rsid w:val="00E15735"/>
    <w:rsid w:val="00E1587D"/>
    <w:rsid w:val="00E15DA6"/>
    <w:rsid w:val="00E165F9"/>
    <w:rsid w:val="00E16770"/>
    <w:rsid w:val="00E17BB4"/>
    <w:rsid w:val="00E20367"/>
    <w:rsid w:val="00E20AEF"/>
    <w:rsid w:val="00E20D8C"/>
    <w:rsid w:val="00E2104D"/>
    <w:rsid w:val="00E215A7"/>
    <w:rsid w:val="00E21BF6"/>
    <w:rsid w:val="00E2239C"/>
    <w:rsid w:val="00E2342E"/>
    <w:rsid w:val="00E23544"/>
    <w:rsid w:val="00E23569"/>
    <w:rsid w:val="00E23859"/>
    <w:rsid w:val="00E23ED1"/>
    <w:rsid w:val="00E24113"/>
    <w:rsid w:val="00E243F5"/>
    <w:rsid w:val="00E24C9C"/>
    <w:rsid w:val="00E24D9D"/>
    <w:rsid w:val="00E2507C"/>
    <w:rsid w:val="00E25655"/>
    <w:rsid w:val="00E258D7"/>
    <w:rsid w:val="00E25B2F"/>
    <w:rsid w:val="00E25D47"/>
    <w:rsid w:val="00E2619B"/>
    <w:rsid w:val="00E2628D"/>
    <w:rsid w:val="00E26594"/>
    <w:rsid w:val="00E26DC4"/>
    <w:rsid w:val="00E273C8"/>
    <w:rsid w:val="00E27477"/>
    <w:rsid w:val="00E27DF8"/>
    <w:rsid w:val="00E30514"/>
    <w:rsid w:val="00E30570"/>
    <w:rsid w:val="00E30B75"/>
    <w:rsid w:val="00E30C45"/>
    <w:rsid w:val="00E30E53"/>
    <w:rsid w:val="00E312F1"/>
    <w:rsid w:val="00E32487"/>
    <w:rsid w:val="00E32994"/>
    <w:rsid w:val="00E32D70"/>
    <w:rsid w:val="00E32DCA"/>
    <w:rsid w:val="00E3323F"/>
    <w:rsid w:val="00E33782"/>
    <w:rsid w:val="00E338CC"/>
    <w:rsid w:val="00E33C4C"/>
    <w:rsid w:val="00E33F77"/>
    <w:rsid w:val="00E3413E"/>
    <w:rsid w:val="00E34185"/>
    <w:rsid w:val="00E34236"/>
    <w:rsid w:val="00E3460D"/>
    <w:rsid w:val="00E352B4"/>
    <w:rsid w:val="00E358C1"/>
    <w:rsid w:val="00E35FEB"/>
    <w:rsid w:val="00E366E0"/>
    <w:rsid w:val="00E367D1"/>
    <w:rsid w:val="00E37479"/>
    <w:rsid w:val="00E3768B"/>
    <w:rsid w:val="00E37904"/>
    <w:rsid w:val="00E37D99"/>
    <w:rsid w:val="00E4000C"/>
    <w:rsid w:val="00E405DF"/>
    <w:rsid w:val="00E40912"/>
    <w:rsid w:val="00E40C85"/>
    <w:rsid w:val="00E417E1"/>
    <w:rsid w:val="00E4184D"/>
    <w:rsid w:val="00E41930"/>
    <w:rsid w:val="00E42028"/>
    <w:rsid w:val="00E420DE"/>
    <w:rsid w:val="00E42BEE"/>
    <w:rsid w:val="00E430E8"/>
    <w:rsid w:val="00E433D1"/>
    <w:rsid w:val="00E437B0"/>
    <w:rsid w:val="00E43B54"/>
    <w:rsid w:val="00E43F45"/>
    <w:rsid w:val="00E43F51"/>
    <w:rsid w:val="00E441DD"/>
    <w:rsid w:val="00E44A9D"/>
    <w:rsid w:val="00E45048"/>
    <w:rsid w:val="00E450F4"/>
    <w:rsid w:val="00E453EB"/>
    <w:rsid w:val="00E455BA"/>
    <w:rsid w:val="00E45699"/>
    <w:rsid w:val="00E45740"/>
    <w:rsid w:val="00E45A66"/>
    <w:rsid w:val="00E45B9D"/>
    <w:rsid w:val="00E45D41"/>
    <w:rsid w:val="00E45EB8"/>
    <w:rsid w:val="00E46199"/>
    <w:rsid w:val="00E461EB"/>
    <w:rsid w:val="00E4660E"/>
    <w:rsid w:val="00E46A92"/>
    <w:rsid w:val="00E46D73"/>
    <w:rsid w:val="00E474AA"/>
    <w:rsid w:val="00E47858"/>
    <w:rsid w:val="00E47D05"/>
    <w:rsid w:val="00E47D8F"/>
    <w:rsid w:val="00E504F8"/>
    <w:rsid w:val="00E50C35"/>
    <w:rsid w:val="00E50D9D"/>
    <w:rsid w:val="00E50E38"/>
    <w:rsid w:val="00E51929"/>
    <w:rsid w:val="00E51EBF"/>
    <w:rsid w:val="00E51F68"/>
    <w:rsid w:val="00E52683"/>
    <w:rsid w:val="00E52776"/>
    <w:rsid w:val="00E529E2"/>
    <w:rsid w:val="00E52ACF"/>
    <w:rsid w:val="00E53214"/>
    <w:rsid w:val="00E533EC"/>
    <w:rsid w:val="00E53424"/>
    <w:rsid w:val="00E53704"/>
    <w:rsid w:val="00E53FE0"/>
    <w:rsid w:val="00E541AD"/>
    <w:rsid w:val="00E547F6"/>
    <w:rsid w:val="00E54D4B"/>
    <w:rsid w:val="00E54EDD"/>
    <w:rsid w:val="00E54FAE"/>
    <w:rsid w:val="00E55446"/>
    <w:rsid w:val="00E5566B"/>
    <w:rsid w:val="00E55948"/>
    <w:rsid w:val="00E55A39"/>
    <w:rsid w:val="00E55E10"/>
    <w:rsid w:val="00E55FCD"/>
    <w:rsid w:val="00E56841"/>
    <w:rsid w:val="00E56881"/>
    <w:rsid w:val="00E56C93"/>
    <w:rsid w:val="00E56CAF"/>
    <w:rsid w:val="00E57188"/>
    <w:rsid w:val="00E5721B"/>
    <w:rsid w:val="00E574F9"/>
    <w:rsid w:val="00E600E3"/>
    <w:rsid w:val="00E602C1"/>
    <w:rsid w:val="00E60332"/>
    <w:rsid w:val="00E6071E"/>
    <w:rsid w:val="00E60889"/>
    <w:rsid w:val="00E60C52"/>
    <w:rsid w:val="00E60C86"/>
    <w:rsid w:val="00E60D89"/>
    <w:rsid w:val="00E60FC5"/>
    <w:rsid w:val="00E6101B"/>
    <w:rsid w:val="00E610C5"/>
    <w:rsid w:val="00E61171"/>
    <w:rsid w:val="00E613A4"/>
    <w:rsid w:val="00E616A4"/>
    <w:rsid w:val="00E616F1"/>
    <w:rsid w:val="00E61A6D"/>
    <w:rsid w:val="00E61C19"/>
    <w:rsid w:val="00E61D09"/>
    <w:rsid w:val="00E61D12"/>
    <w:rsid w:val="00E622E9"/>
    <w:rsid w:val="00E6237D"/>
    <w:rsid w:val="00E624FE"/>
    <w:rsid w:val="00E627E3"/>
    <w:rsid w:val="00E628C1"/>
    <w:rsid w:val="00E62FB6"/>
    <w:rsid w:val="00E63EE6"/>
    <w:rsid w:val="00E63FED"/>
    <w:rsid w:val="00E6408A"/>
    <w:rsid w:val="00E640D2"/>
    <w:rsid w:val="00E64211"/>
    <w:rsid w:val="00E6447D"/>
    <w:rsid w:val="00E6453D"/>
    <w:rsid w:val="00E649F7"/>
    <w:rsid w:val="00E64BBC"/>
    <w:rsid w:val="00E64D88"/>
    <w:rsid w:val="00E655AD"/>
    <w:rsid w:val="00E655EF"/>
    <w:rsid w:val="00E6578C"/>
    <w:rsid w:val="00E65EA2"/>
    <w:rsid w:val="00E65F71"/>
    <w:rsid w:val="00E66085"/>
    <w:rsid w:val="00E66237"/>
    <w:rsid w:val="00E66264"/>
    <w:rsid w:val="00E6660B"/>
    <w:rsid w:val="00E67030"/>
    <w:rsid w:val="00E673C6"/>
    <w:rsid w:val="00E6742F"/>
    <w:rsid w:val="00E704F9"/>
    <w:rsid w:val="00E70866"/>
    <w:rsid w:val="00E7092F"/>
    <w:rsid w:val="00E716BA"/>
    <w:rsid w:val="00E71B3A"/>
    <w:rsid w:val="00E71B5A"/>
    <w:rsid w:val="00E71C1A"/>
    <w:rsid w:val="00E72250"/>
    <w:rsid w:val="00E7235B"/>
    <w:rsid w:val="00E72360"/>
    <w:rsid w:val="00E724B4"/>
    <w:rsid w:val="00E727D8"/>
    <w:rsid w:val="00E72C12"/>
    <w:rsid w:val="00E72C95"/>
    <w:rsid w:val="00E72EE6"/>
    <w:rsid w:val="00E72FCD"/>
    <w:rsid w:val="00E7324A"/>
    <w:rsid w:val="00E734A1"/>
    <w:rsid w:val="00E737A9"/>
    <w:rsid w:val="00E7413C"/>
    <w:rsid w:val="00E74355"/>
    <w:rsid w:val="00E74832"/>
    <w:rsid w:val="00E74A6E"/>
    <w:rsid w:val="00E7510C"/>
    <w:rsid w:val="00E75778"/>
    <w:rsid w:val="00E75A88"/>
    <w:rsid w:val="00E7624C"/>
    <w:rsid w:val="00E76341"/>
    <w:rsid w:val="00E76D30"/>
    <w:rsid w:val="00E76E12"/>
    <w:rsid w:val="00E76F79"/>
    <w:rsid w:val="00E772FF"/>
    <w:rsid w:val="00E774B5"/>
    <w:rsid w:val="00E77CFA"/>
    <w:rsid w:val="00E77F9C"/>
    <w:rsid w:val="00E802F6"/>
    <w:rsid w:val="00E810A2"/>
    <w:rsid w:val="00E8113A"/>
    <w:rsid w:val="00E81268"/>
    <w:rsid w:val="00E81580"/>
    <w:rsid w:val="00E81980"/>
    <w:rsid w:val="00E81B76"/>
    <w:rsid w:val="00E81BE5"/>
    <w:rsid w:val="00E820B9"/>
    <w:rsid w:val="00E8296D"/>
    <w:rsid w:val="00E8358D"/>
    <w:rsid w:val="00E83C7C"/>
    <w:rsid w:val="00E84497"/>
    <w:rsid w:val="00E845D0"/>
    <w:rsid w:val="00E84B62"/>
    <w:rsid w:val="00E8505E"/>
    <w:rsid w:val="00E85319"/>
    <w:rsid w:val="00E8552B"/>
    <w:rsid w:val="00E855C6"/>
    <w:rsid w:val="00E85950"/>
    <w:rsid w:val="00E859D5"/>
    <w:rsid w:val="00E860E8"/>
    <w:rsid w:val="00E865CB"/>
    <w:rsid w:val="00E8698D"/>
    <w:rsid w:val="00E869BC"/>
    <w:rsid w:val="00E86AA7"/>
    <w:rsid w:val="00E86B2A"/>
    <w:rsid w:val="00E86C0F"/>
    <w:rsid w:val="00E86CB1"/>
    <w:rsid w:val="00E86D5F"/>
    <w:rsid w:val="00E871A2"/>
    <w:rsid w:val="00E872DB"/>
    <w:rsid w:val="00E8752C"/>
    <w:rsid w:val="00E87950"/>
    <w:rsid w:val="00E90C6E"/>
    <w:rsid w:val="00E90DF9"/>
    <w:rsid w:val="00E91310"/>
    <w:rsid w:val="00E9153C"/>
    <w:rsid w:val="00E91595"/>
    <w:rsid w:val="00E9177F"/>
    <w:rsid w:val="00E918D5"/>
    <w:rsid w:val="00E921E0"/>
    <w:rsid w:val="00E927A1"/>
    <w:rsid w:val="00E92A8A"/>
    <w:rsid w:val="00E92A8B"/>
    <w:rsid w:val="00E93334"/>
    <w:rsid w:val="00E93B23"/>
    <w:rsid w:val="00E9444F"/>
    <w:rsid w:val="00E944D3"/>
    <w:rsid w:val="00E94A91"/>
    <w:rsid w:val="00E94EDC"/>
    <w:rsid w:val="00E94FAA"/>
    <w:rsid w:val="00E950B4"/>
    <w:rsid w:val="00E95A0A"/>
    <w:rsid w:val="00E95C8D"/>
    <w:rsid w:val="00E95C95"/>
    <w:rsid w:val="00E95EEE"/>
    <w:rsid w:val="00E9624A"/>
    <w:rsid w:val="00E967A5"/>
    <w:rsid w:val="00E96B95"/>
    <w:rsid w:val="00E96C3B"/>
    <w:rsid w:val="00E96C91"/>
    <w:rsid w:val="00E96DF4"/>
    <w:rsid w:val="00E973E2"/>
    <w:rsid w:val="00E97534"/>
    <w:rsid w:val="00E975EB"/>
    <w:rsid w:val="00E97B4C"/>
    <w:rsid w:val="00E97C43"/>
    <w:rsid w:val="00E97E3D"/>
    <w:rsid w:val="00E97E8B"/>
    <w:rsid w:val="00E97EB1"/>
    <w:rsid w:val="00EA0F02"/>
    <w:rsid w:val="00EA0F16"/>
    <w:rsid w:val="00EA1256"/>
    <w:rsid w:val="00EA1C9A"/>
    <w:rsid w:val="00EA1E3A"/>
    <w:rsid w:val="00EA1F05"/>
    <w:rsid w:val="00EA1F46"/>
    <w:rsid w:val="00EA2D28"/>
    <w:rsid w:val="00EA2FF4"/>
    <w:rsid w:val="00EA40AB"/>
    <w:rsid w:val="00EA4A13"/>
    <w:rsid w:val="00EA5555"/>
    <w:rsid w:val="00EA5CD0"/>
    <w:rsid w:val="00EA6332"/>
    <w:rsid w:val="00EA75DF"/>
    <w:rsid w:val="00EA7915"/>
    <w:rsid w:val="00EA7C31"/>
    <w:rsid w:val="00EB04DE"/>
    <w:rsid w:val="00EB051E"/>
    <w:rsid w:val="00EB05BC"/>
    <w:rsid w:val="00EB0C38"/>
    <w:rsid w:val="00EB1476"/>
    <w:rsid w:val="00EB166B"/>
    <w:rsid w:val="00EB1AD9"/>
    <w:rsid w:val="00EB1D77"/>
    <w:rsid w:val="00EB1D7A"/>
    <w:rsid w:val="00EB2FDD"/>
    <w:rsid w:val="00EB4028"/>
    <w:rsid w:val="00EB4483"/>
    <w:rsid w:val="00EB470E"/>
    <w:rsid w:val="00EB4952"/>
    <w:rsid w:val="00EB4EF2"/>
    <w:rsid w:val="00EB5001"/>
    <w:rsid w:val="00EB5C04"/>
    <w:rsid w:val="00EB5CF3"/>
    <w:rsid w:val="00EB5DD6"/>
    <w:rsid w:val="00EB64D5"/>
    <w:rsid w:val="00EB6744"/>
    <w:rsid w:val="00EB711B"/>
    <w:rsid w:val="00EB72C9"/>
    <w:rsid w:val="00EB781B"/>
    <w:rsid w:val="00EB7AC6"/>
    <w:rsid w:val="00EB7EDA"/>
    <w:rsid w:val="00EC013E"/>
    <w:rsid w:val="00EC0363"/>
    <w:rsid w:val="00EC091B"/>
    <w:rsid w:val="00EC0D10"/>
    <w:rsid w:val="00EC0EBA"/>
    <w:rsid w:val="00EC10DF"/>
    <w:rsid w:val="00EC1560"/>
    <w:rsid w:val="00EC1BF3"/>
    <w:rsid w:val="00EC2169"/>
    <w:rsid w:val="00EC2EEA"/>
    <w:rsid w:val="00EC2F92"/>
    <w:rsid w:val="00EC34BB"/>
    <w:rsid w:val="00EC3E0F"/>
    <w:rsid w:val="00EC4752"/>
    <w:rsid w:val="00EC56D0"/>
    <w:rsid w:val="00EC5984"/>
    <w:rsid w:val="00EC5E4E"/>
    <w:rsid w:val="00EC6042"/>
    <w:rsid w:val="00EC6063"/>
    <w:rsid w:val="00EC6173"/>
    <w:rsid w:val="00EC6471"/>
    <w:rsid w:val="00EC6687"/>
    <w:rsid w:val="00EC6852"/>
    <w:rsid w:val="00EC6D1E"/>
    <w:rsid w:val="00EC6D4D"/>
    <w:rsid w:val="00EC6DE3"/>
    <w:rsid w:val="00EC79C8"/>
    <w:rsid w:val="00EC7D6B"/>
    <w:rsid w:val="00ED04B9"/>
    <w:rsid w:val="00ED0B54"/>
    <w:rsid w:val="00ED1184"/>
    <w:rsid w:val="00ED17B6"/>
    <w:rsid w:val="00ED19C7"/>
    <w:rsid w:val="00ED1AD4"/>
    <w:rsid w:val="00ED2152"/>
    <w:rsid w:val="00ED2AD0"/>
    <w:rsid w:val="00ED2B23"/>
    <w:rsid w:val="00ED2B6A"/>
    <w:rsid w:val="00ED2C73"/>
    <w:rsid w:val="00ED2F1B"/>
    <w:rsid w:val="00ED3125"/>
    <w:rsid w:val="00ED3130"/>
    <w:rsid w:val="00ED3145"/>
    <w:rsid w:val="00ED3180"/>
    <w:rsid w:val="00ED4436"/>
    <w:rsid w:val="00ED47C1"/>
    <w:rsid w:val="00ED4B8F"/>
    <w:rsid w:val="00ED5081"/>
    <w:rsid w:val="00ED5231"/>
    <w:rsid w:val="00ED5F62"/>
    <w:rsid w:val="00ED69D7"/>
    <w:rsid w:val="00ED6AB9"/>
    <w:rsid w:val="00ED735A"/>
    <w:rsid w:val="00EE019A"/>
    <w:rsid w:val="00EE02A7"/>
    <w:rsid w:val="00EE0322"/>
    <w:rsid w:val="00EE06DF"/>
    <w:rsid w:val="00EE0786"/>
    <w:rsid w:val="00EE07DD"/>
    <w:rsid w:val="00EE0A32"/>
    <w:rsid w:val="00EE0D0B"/>
    <w:rsid w:val="00EE131B"/>
    <w:rsid w:val="00EE14AB"/>
    <w:rsid w:val="00EE15EE"/>
    <w:rsid w:val="00EE1946"/>
    <w:rsid w:val="00EE1BFD"/>
    <w:rsid w:val="00EE210F"/>
    <w:rsid w:val="00EE2523"/>
    <w:rsid w:val="00EE2B16"/>
    <w:rsid w:val="00EE2DE5"/>
    <w:rsid w:val="00EE318C"/>
    <w:rsid w:val="00EE4029"/>
    <w:rsid w:val="00EE420C"/>
    <w:rsid w:val="00EE4DFF"/>
    <w:rsid w:val="00EE50B3"/>
    <w:rsid w:val="00EE5F06"/>
    <w:rsid w:val="00EE65E4"/>
    <w:rsid w:val="00EE6DB4"/>
    <w:rsid w:val="00EE7279"/>
    <w:rsid w:val="00EE74E9"/>
    <w:rsid w:val="00EE7FAD"/>
    <w:rsid w:val="00EF05DF"/>
    <w:rsid w:val="00EF08EF"/>
    <w:rsid w:val="00EF0AAD"/>
    <w:rsid w:val="00EF1000"/>
    <w:rsid w:val="00EF1552"/>
    <w:rsid w:val="00EF188D"/>
    <w:rsid w:val="00EF18FA"/>
    <w:rsid w:val="00EF1AC0"/>
    <w:rsid w:val="00EF1F08"/>
    <w:rsid w:val="00EF1F61"/>
    <w:rsid w:val="00EF206E"/>
    <w:rsid w:val="00EF214E"/>
    <w:rsid w:val="00EF24E0"/>
    <w:rsid w:val="00EF2572"/>
    <w:rsid w:val="00EF2681"/>
    <w:rsid w:val="00EF2ABD"/>
    <w:rsid w:val="00EF31AC"/>
    <w:rsid w:val="00EF32A1"/>
    <w:rsid w:val="00EF333C"/>
    <w:rsid w:val="00EF380B"/>
    <w:rsid w:val="00EF381F"/>
    <w:rsid w:val="00EF39BE"/>
    <w:rsid w:val="00EF3B39"/>
    <w:rsid w:val="00EF3C41"/>
    <w:rsid w:val="00EF3DEF"/>
    <w:rsid w:val="00EF4389"/>
    <w:rsid w:val="00EF45C8"/>
    <w:rsid w:val="00EF4ADE"/>
    <w:rsid w:val="00EF4C0B"/>
    <w:rsid w:val="00EF4C48"/>
    <w:rsid w:val="00EF5297"/>
    <w:rsid w:val="00EF531E"/>
    <w:rsid w:val="00EF5B75"/>
    <w:rsid w:val="00EF5CC9"/>
    <w:rsid w:val="00EF6126"/>
    <w:rsid w:val="00EF63FC"/>
    <w:rsid w:val="00EF651A"/>
    <w:rsid w:val="00EF6A2F"/>
    <w:rsid w:val="00EF6B22"/>
    <w:rsid w:val="00EF6CB4"/>
    <w:rsid w:val="00EF6DC1"/>
    <w:rsid w:val="00EF72A6"/>
    <w:rsid w:val="00EF74BD"/>
    <w:rsid w:val="00EF7519"/>
    <w:rsid w:val="00EF783A"/>
    <w:rsid w:val="00EF7CDF"/>
    <w:rsid w:val="00F0024B"/>
    <w:rsid w:val="00F0031D"/>
    <w:rsid w:val="00F00376"/>
    <w:rsid w:val="00F00714"/>
    <w:rsid w:val="00F0075D"/>
    <w:rsid w:val="00F00862"/>
    <w:rsid w:val="00F009C9"/>
    <w:rsid w:val="00F00A28"/>
    <w:rsid w:val="00F00DC8"/>
    <w:rsid w:val="00F013EE"/>
    <w:rsid w:val="00F0155A"/>
    <w:rsid w:val="00F01FA6"/>
    <w:rsid w:val="00F0218D"/>
    <w:rsid w:val="00F02A4E"/>
    <w:rsid w:val="00F02BD3"/>
    <w:rsid w:val="00F03296"/>
    <w:rsid w:val="00F03770"/>
    <w:rsid w:val="00F03777"/>
    <w:rsid w:val="00F038B9"/>
    <w:rsid w:val="00F03AB1"/>
    <w:rsid w:val="00F04321"/>
    <w:rsid w:val="00F04C06"/>
    <w:rsid w:val="00F0502C"/>
    <w:rsid w:val="00F05070"/>
    <w:rsid w:val="00F0513C"/>
    <w:rsid w:val="00F05331"/>
    <w:rsid w:val="00F054BE"/>
    <w:rsid w:val="00F055C9"/>
    <w:rsid w:val="00F05C1A"/>
    <w:rsid w:val="00F0628E"/>
    <w:rsid w:val="00F06AEE"/>
    <w:rsid w:val="00F06D87"/>
    <w:rsid w:val="00F06DD8"/>
    <w:rsid w:val="00F06E38"/>
    <w:rsid w:val="00F06F50"/>
    <w:rsid w:val="00F0745D"/>
    <w:rsid w:val="00F07697"/>
    <w:rsid w:val="00F07A7E"/>
    <w:rsid w:val="00F07BA9"/>
    <w:rsid w:val="00F07CD9"/>
    <w:rsid w:val="00F07F73"/>
    <w:rsid w:val="00F1028A"/>
    <w:rsid w:val="00F1039B"/>
    <w:rsid w:val="00F10500"/>
    <w:rsid w:val="00F10B06"/>
    <w:rsid w:val="00F10D1A"/>
    <w:rsid w:val="00F10E52"/>
    <w:rsid w:val="00F10FCB"/>
    <w:rsid w:val="00F11049"/>
    <w:rsid w:val="00F1176B"/>
    <w:rsid w:val="00F11BA6"/>
    <w:rsid w:val="00F12777"/>
    <w:rsid w:val="00F12B51"/>
    <w:rsid w:val="00F12CA3"/>
    <w:rsid w:val="00F12CC5"/>
    <w:rsid w:val="00F1306A"/>
    <w:rsid w:val="00F138D7"/>
    <w:rsid w:val="00F13AB9"/>
    <w:rsid w:val="00F13B26"/>
    <w:rsid w:val="00F13E3A"/>
    <w:rsid w:val="00F140D3"/>
    <w:rsid w:val="00F142F6"/>
    <w:rsid w:val="00F14DD5"/>
    <w:rsid w:val="00F156C4"/>
    <w:rsid w:val="00F15833"/>
    <w:rsid w:val="00F158FE"/>
    <w:rsid w:val="00F15E96"/>
    <w:rsid w:val="00F16534"/>
    <w:rsid w:val="00F168A2"/>
    <w:rsid w:val="00F16A0B"/>
    <w:rsid w:val="00F16A7F"/>
    <w:rsid w:val="00F1704C"/>
    <w:rsid w:val="00F171B1"/>
    <w:rsid w:val="00F1756D"/>
    <w:rsid w:val="00F17709"/>
    <w:rsid w:val="00F17752"/>
    <w:rsid w:val="00F17DDA"/>
    <w:rsid w:val="00F17F0B"/>
    <w:rsid w:val="00F17F87"/>
    <w:rsid w:val="00F20263"/>
    <w:rsid w:val="00F203E7"/>
    <w:rsid w:val="00F2041B"/>
    <w:rsid w:val="00F20AFE"/>
    <w:rsid w:val="00F20E31"/>
    <w:rsid w:val="00F213BD"/>
    <w:rsid w:val="00F21A57"/>
    <w:rsid w:val="00F21C1C"/>
    <w:rsid w:val="00F21F94"/>
    <w:rsid w:val="00F22675"/>
    <w:rsid w:val="00F22753"/>
    <w:rsid w:val="00F22A2D"/>
    <w:rsid w:val="00F23748"/>
    <w:rsid w:val="00F2383A"/>
    <w:rsid w:val="00F23A83"/>
    <w:rsid w:val="00F23C16"/>
    <w:rsid w:val="00F2412E"/>
    <w:rsid w:val="00F24166"/>
    <w:rsid w:val="00F24473"/>
    <w:rsid w:val="00F248A8"/>
    <w:rsid w:val="00F2492F"/>
    <w:rsid w:val="00F249F8"/>
    <w:rsid w:val="00F24C89"/>
    <w:rsid w:val="00F24DBA"/>
    <w:rsid w:val="00F24F74"/>
    <w:rsid w:val="00F25020"/>
    <w:rsid w:val="00F25529"/>
    <w:rsid w:val="00F25C28"/>
    <w:rsid w:val="00F25E1B"/>
    <w:rsid w:val="00F26D61"/>
    <w:rsid w:val="00F274EA"/>
    <w:rsid w:val="00F2784D"/>
    <w:rsid w:val="00F278FB"/>
    <w:rsid w:val="00F27AAD"/>
    <w:rsid w:val="00F30052"/>
    <w:rsid w:val="00F300AF"/>
    <w:rsid w:val="00F30553"/>
    <w:rsid w:val="00F307A8"/>
    <w:rsid w:val="00F3085E"/>
    <w:rsid w:val="00F313A0"/>
    <w:rsid w:val="00F31920"/>
    <w:rsid w:val="00F31D5B"/>
    <w:rsid w:val="00F31F31"/>
    <w:rsid w:val="00F3215B"/>
    <w:rsid w:val="00F324F6"/>
    <w:rsid w:val="00F3259F"/>
    <w:rsid w:val="00F32739"/>
    <w:rsid w:val="00F32809"/>
    <w:rsid w:val="00F328A1"/>
    <w:rsid w:val="00F3298A"/>
    <w:rsid w:val="00F32C83"/>
    <w:rsid w:val="00F330D5"/>
    <w:rsid w:val="00F3381D"/>
    <w:rsid w:val="00F339F0"/>
    <w:rsid w:val="00F33B0C"/>
    <w:rsid w:val="00F33FE8"/>
    <w:rsid w:val="00F342E6"/>
    <w:rsid w:val="00F345F5"/>
    <w:rsid w:val="00F34FB6"/>
    <w:rsid w:val="00F350B0"/>
    <w:rsid w:val="00F35141"/>
    <w:rsid w:val="00F3576F"/>
    <w:rsid w:val="00F35A28"/>
    <w:rsid w:val="00F35E57"/>
    <w:rsid w:val="00F360C9"/>
    <w:rsid w:val="00F3650D"/>
    <w:rsid w:val="00F3664C"/>
    <w:rsid w:val="00F36FF6"/>
    <w:rsid w:val="00F37097"/>
    <w:rsid w:val="00F370C3"/>
    <w:rsid w:val="00F37610"/>
    <w:rsid w:val="00F3784C"/>
    <w:rsid w:val="00F37C33"/>
    <w:rsid w:val="00F37D81"/>
    <w:rsid w:val="00F37F4D"/>
    <w:rsid w:val="00F4018D"/>
    <w:rsid w:val="00F403ED"/>
    <w:rsid w:val="00F407AC"/>
    <w:rsid w:val="00F4086F"/>
    <w:rsid w:val="00F40A4A"/>
    <w:rsid w:val="00F410C9"/>
    <w:rsid w:val="00F410CA"/>
    <w:rsid w:val="00F413DB"/>
    <w:rsid w:val="00F41511"/>
    <w:rsid w:val="00F416A3"/>
    <w:rsid w:val="00F417C2"/>
    <w:rsid w:val="00F41811"/>
    <w:rsid w:val="00F41B53"/>
    <w:rsid w:val="00F41C23"/>
    <w:rsid w:val="00F41FF4"/>
    <w:rsid w:val="00F420CA"/>
    <w:rsid w:val="00F423A6"/>
    <w:rsid w:val="00F42633"/>
    <w:rsid w:val="00F42AD4"/>
    <w:rsid w:val="00F4325A"/>
    <w:rsid w:val="00F432DB"/>
    <w:rsid w:val="00F43337"/>
    <w:rsid w:val="00F43D17"/>
    <w:rsid w:val="00F44265"/>
    <w:rsid w:val="00F4465F"/>
    <w:rsid w:val="00F44E95"/>
    <w:rsid w:val="00F45102"/>
    <w:rsid w:val="00F4528C"/>
    <w:rsid w:val="00F45652"/>
    <w:rsid w:val="00F45BB7"/>
    <w:rsid w:val="00F46824"/>
    <w:rsid w:val="00F46CD6"/>
    <w:rsid w:val="00F47063"/>
    <w:rsid w:val="00F50AA7"/>
    <w:rsid w:val="00F50C28"/>
    <w:rsid w:val="00F50FCB"/>
    <w:rsid w:val="00F51206"/>
    <w:rsid w:val="00F51250"/>
    <w:rsid w:val="00F51CD1"/>
    <w:rsid w:val="00F51D01"/>
    <w:rsid w:val="00F51FC5"/>
    <w:rsid w:val="00F525EB"/>
    <w:rsid w:val="00F526B2"/>
    <w:rsid w:val="00F52FDE"/>
    <w:rsid w:val="00F530D8"/>
    <w:rsid w:val="00F53796"/>
    <w:rsid w:val="00F53A4E"/>
    <w:rsid w:val="00F54FC7"/>
    <w:rsid w:val="00F552F8"/>
    <w:rsid w:val="00F555DC"/>
    <w:rsid w:val="00F5581B"/>
    <w:rsid w:val="00F55F21"/>
    <w:rsid w:val="00F565FF"/>
    <w:rsid w:val="00F569B8"/>
    <w:rsid w:val="00F56BDE"/>
    <w:rsid w:val="00F56F95"/>
    <w:rsid w:val="00F56FE0"/>
    <w:rsid w:val="00F57201"/>
    <w:rsid w:val="00F575A6"/>
    <w:rsid w:val="00F57ECA"/>
    <w:rsid w:val="00F60568"/>
    <w:rsid w:val="00F60E0D"/>
    <w:rsid w:val="00F6145E"/>
    <w:rsid w:val="00F6147C"/>
    <w:rsid w:val="00F6155C"/>
    <w:rsid w:val="00F62883"/>
    <w:rsid w:val="00F62AE1"/>
    <w:rsid w:val="00F62AEE"/>
    <w:rsid w:val="00F62C02"/>
    <w:rsid w:val="00F62CC0"/>
    <w:rsid w:val="00F62EFA"/>
    <w:rsid w:val="00F637E0"/>
    <w:rsid w:val="00F63BA2"/>
    <w:rsid w:val="00F63CF3"/>
    <w:rsid w:val="00F63E53"/>
    <w:rsid w:val="00F6405A"/>
    <w:rsid w:val="00F6489A"/>
    <w:rsid w:val="00F64AA5"/>
    <w:rsid w:val="00F653DD"/>
    <w:rsid w:val="00F6609A"/>
    <w:rsid w:val="00F663FA"/>
    <w:rsid w:val="00F665DA"/>
    <w:rsid w:val="00F669F7"/>
    <w:rsid w:val="00F66D01"/>
    <w:rsid w:val="00F677BB"/>
    <w:rsid w:val="00F677C3"/>
    <w:rsid w:val="00F67854"/>
    <w:rsid w:val="00F67D22"/>
    <w:rsid w:val="00F7007C"/>
    <w:rsid w:val="00F70103"/>
    <w:rsid w:val="00F7077A"/>
    <w:rsid w:val="00F707E5"/>
    <w:rsid w:val="00F70A3B"/>
    <w:rsid w:val="00F70B2A"/>
    <w:rsid w:val="00F71086"/>
    <w:rsid w:val="00F712EA"/>
    <w:rsid w:val="00F7141C"/>
    <w:rsid w:val="00F71D6E"/>
    <w:rsid w:val="00F72AA6"/>
    <w:rsid w:val="00F72F57"/>
    <w:rsid w:val="00F7366F"/>
    <w:rsid w:val="00F7389A"/>
    <w:rsid w:val="00F73A58"/>
    <w:rsid w:val="00F73F32"/>
    <w:rsid w:val="00F7440D"/>
    <w:rsid w:val="00F7478C"/>
    <w:rsid w:val="00F748AB"/>
    <w:rsid w:val="00F749B0"/>
    <w:rsid w:val="00F75690"/>
    <w:rsid w:val="00F7628D"/>
    <w:rsid w:val="00F76483"/>
    <w:rsid w:val="00F76627"/>
    <w:rsid w:val="00F7689D"/>
    <w:rsid w:val="00F76937"/>
    <w:rsid w:val="00F77196"/>
    <w:rsid w:val="00F7747B"/>
    <w:rsid w:val="00F803DD"/>
    <w:rsid w:val="00F804DA"/>
    <w:rsid w:val="00F8116C"/>
    <w:rsid w:val="00F81583"/>
    <w:rsid w:val="00F81AAD"/>
    <w:rsid w:val="00F82327"/>
    <w:rsid w:val="00F834A1"/>
    <w:rsid w:val="00F83B7D"/>
    <w:rsid w:val="00F83CE1"/>
    <w:rsid w:val="00F83DDD"/>
    <w:rsid w:val="00F840FD"/>
    <w:rsid w:val="00F845BC"/>
    <w:rsid w:val="00F8468A"/>
    <w:rsid w:val="00F847C8"/>
    <w:rsid w:val="00F848EE"/>
    <w:rsid w:val="00F848FD"/>
    <w:rsid w:val="00F84B70"/>
    <w:rsid w:val="00F84CCC"/>
    <w:rsid w:val="00F84E10"/>
    <w:rsid w:val="00F84FEE"/>
    <w:rsid w:val="00F850E5"/>
    <w:rsid w:val="00F8513E"/>
    <w:rsid w:val="00F85160"/>
    <w:rsid w:val="00F851AF"/>
    <w:rsid w:val="00F8568B"/>
    <w:rsid w:val="00F85937"/>
    <w:rsid w:val="00F864B2"/>
    <w:rsid w:val="00F87581"/>
    <w:rsid w:val="00F8780B"/>
    <w:rsid w:val="00F87C50"/>
    <w:rsid w:val="00F87F95"/>
    <w:rsid w:val="00F90DE7"/>
    <w:rsid w:val="00F91984"/>
    <w:rsid w:val="00F92025"/>
    <w:rsid w:val="00F9215B"/>
    <w:rsid w:val="00F92C0D"/>
    <w:rsid w:val="00F92CC3"/>
    <w:rsid w:val="00F92E91"/>
    <w:rsid w:val="00F92EC8"/>
    <w:rsid w:val="00F933E7"/>
    <w:rsid w:val="00F938DD"/>
    <w:rsid w:val="00F94979"/>
    <w:rsid w:val="00F94A82"/>
    <w:rsid w:val="00F94CA9"/>
    <w:rsid w:val="00F94E30"/>
    <w:rsid w:val="00F9557F"/>
    <w:rsid w:val="00F956D4"/>
    <w:rsid w:val="00F96143"/>
    <w:rsid w:val="00F96220"/>
    <w:rsid w:val="00F96347"/>
    <w:rsid w:val="00F97385"/>
    <w:rsid w:val="00F97BDD"/>
    <w:rsid w:val="00FA08ED"/>
    <w:rsid w:val="00FA0DE3"/>
    <w:rsid w:val="00FA1678"/>
    <w:rsid w:val="00FA189B"/>
    <w:rsid w:val="00FA1AD6"/>
    <w:rsid w:val="00FA1DFA"/>
    <w:rsid w:val="00FA20A1"/>
    <w:rsid w:val="00FA23B4"/>
    <w:rsid w:val="00FA260F"/>
    <w:rsid w:val="00FA2689"/>
    <w:rsid w:val="00FA28A7"/>
    <w:rsid w:val="00FA3222"/>
    <w:rsid w:val="00FA3577"/>
    <w:rsid w:val="00FA37C3"/>
    <w:rsid w:val="00FA3C37"/>
    <w:rsid w:val="00FA487D"/>
    <w:rsid w:val="00FA4FEA"/>
    <w:rsid w:val="00FA50E1"/>
    <w:rsid w:val="00FA5166"/>
    <w:rsid w:val="00FA527D"/>
    <w:rsid w:val="00FA53CF"/>
    <w:rsid w:val="00FA5AC3"/>
    <w:rsid w:val="00FA5F98"/>
    <w:rsid w:val="00FA618C"/>
    <w:rsid w:val="00FA63CD"/>
    <w:rsid w:val="00FA67CF"/>
    <w:rsid w:val="00FA67EE"/>
    <w:rsid w:val="00FA69AD"/>
    <w:rsid w:val="00FA7621"/>
    <w:rsid w:val="00FA767E"/>
    <w:rsid w:val="00FA77C0"/>
    <w:rsid w:val="00FA7BA7"/>
    <w:rsid w:val="00FB005B"/>
    <w:rsid w:val="00FB14D5"/>
    <w:rsid w:val="00FB1B31"/>
    <w:rsid w:val="00FB1D3F"/>
    <w:rsid w:val="00FB25D9"/>
    <w:rsid w:val="00FB2647"/>
    <w:rsid w:val="00FB29E6"/>
    <w:rsid w:val="00FB2C55"/>
    <w:rsid w:val="00FB2F25"/>
    <w:rsid w:val="00FB3121"/>
    <w:rsid w:val="00FB367F"/>
    <w:rsid w:val="00FB3681"/>
    <w:rsid w:val="00FB384A"/>
    <w:rsid w:val="00FB3C0A"/>
    <w:rsid w:val="00FB3DB6"/>
    <w:rsid w:val="00FB415E"/>
    <w:rsid w:val="00FB45B6"/>
    <w:rsid w:val="00FB45D6"/>
    <w:rsid w:val="00FB4B63"/>
    <w:rsid w:val="00FB4FBF"/>
    <w:rsid w:val="00FB5368"/>
    <w:rsid w:val="00FB554D"/>
    <w:rsid w:val="00FB5B48"/>
    <w:rsid w:val="00FB5EA4"/>
    <w:rsid w:val="00FB665A"/>
    <w:rsid w:val="00FB6C6E"/>
    <w:rsid w:val="00FB724D"/>
    <w:rsid w:val="00FB7ADB"/>
    <w:rsid w:val="00FC172B"/>
    <w:rsid w:val="00FC1A03"/>
    <w:rsid w:val="00FC1E09"/>
    <w:rsid w:val="00FC22DC"/>
    <w:rsid w:val="00FC26C6"/>
    <w:rsid w:val="00FC29AF"/>
    <w:rsid w:val="00FC2ADA"/>
    <w:rsid w:val="00FC2CBE"/>
    <w:rsid w:val="00FC2D4C"/>
    <w:rsid w:val="00FC2D83"/>
    <w:rsid w:val="00FC2D9E"/>
    <w:rsid w:val="00FC317A"/>
    <w:rsid w:val="00FC361F"/>
    <w:rsid w:val="00FC36F5"/>
    <w:rsid w:val="00FC370F"/>
    <w:rsid w:val="00FC37D1"/>
    <w:rsid w:val="00FC40AF"/>
    <w:rsid w:val="00FC47EF"/>
    <w:rsid w:val="00FC4B3D"/>
    <w:rsid w:val="00FC4FAE"/>
    <w:rsid w:val="00FC5422"/>
    <w:rsid w:val="00FC598F"/>
    <w:rsid w:val="00FC5A16"/>
    <w:rsid w:val="00FC687E"/>
    <w:rsid w:val="00FC6DAF"/>
    <w:rsid w:val="00FC742E"/>
    <w:rsid w:val="00FC79AC"/>
    <w:rsid w:val="00FC7A70"/>
    <w:rsid w:val="00FC7E1B"/>
    <w:rsid w:val="00FD0069"/>
    <w:rsid w:val="00FD0135"/>
    <w:rsid w:val="00FD12B3"/>
    <w:rsid w:val="00FD14CE"/>
    <w:rsid w:val="00FD1C84"/>
    <w:rsid w:val="00FD2266"/>
    <w:rsid w:val="00FD2E6E"/>
    <w:rsid w:val="00FD32B2"/>
    <w:rsid w:val="00FD4648"/>
    <w:rsid w:val="00FD47A1"/>
    <w:rsid w:val="00FD49D2"/>
    <w:rsid w:val="00FD4AA9"/>
    <w:rsid w:val="00FD4EEB"/>
    <w:rsid w:val="00FD51E3"/>
    <w:rsid w:val="00FD5680"/>
    <w:rsid w:val="00FD5D74"/>
    <w:rsid w:val="00FD61EC"/>
    <w:rsid w:val="00FD65F1"/>
    <w:rsid w:val="00FD6617"/>
    <w:rsid w:val="00FD69C7"/>
    <w:rsid w:val="00FD6CBF"/>
    <w:rsid w:val="00FD6D2C"/>
    <w:rsid w:val="00FD75D8"/>
    <w:rsid w:val="00FD7C10"/>
    <w:rsid w:val="00FE0754"/>
    <w:rsid w:val="00FE0ACE"/>
    <w:rsid w:val="00FE0ADB"/>
    <w:rsid w:val="00FE0BD3"/>
    <w:rsid w:val="00FE14F0"/>
    <w:rsid w:val="00FE1F88"/>
    <w:rsid w:val="00FE21AC"/>
    <w:rsid w:val="00FE279E"/>
    <w:rsid w:val="00FE27E1"/>
    <w:rsid w:val="00FE2C43"/>
    <w:rsid w:val="00FE2D79"/>
    <w:rsid w:val="00FE2EF5"/>
    <w:rsid w:val="00FE36B0"/>
    <w:rsid w:val="00FE388C"/>
    <w:rsid w:val="00FE3904"/>
    <w:rsid w:val="00FE3C86"/>
    <w:rsid w:val="00FE3E0B"/>
    <w:rsid w:val="00FE41D1"/>
    <w:rsid w:val="00FE4270"/>
    <w:rsid w:val="00FE451F"/>
    <w:rsid w:val="00FE4978"/>
    <w:rsid w:val="00FE4D44"/>
    <w:rsid w:val="00FE61DE"/>
    <w:rsid w:val="00FE62D6"/>
    <w:rsid w:val="00FE66CF"/>
    <w:rsid w:val="00FE68F8"/>
    <w:rsid w:val="00FE70CE"/>
    <w:rsid w:val="00FE7187"/>
    <w:rsid w:val="00FE7197"/>
    <w:rsid w:val="00FE7CD5"/>
    <w:rsid w:val="00FF0190"/>
    <w:rsid w:val="00FF03DE"/>
    <w:rsid w:val="00FF098C"/>
    <w:rsid w:val="00FF09DB"/>
    <w:rsid w:val="00FF0E44"/>
    <w:rsid w:val="00FF1095"/>
    <w:rsid w:val="00FF1759"/>
    <w:rsid w:val="00FF1A74"/>
    <w:rsid w:val="00FF1A99"/>
    <w:rsid w:val="00FF252C"/>
    <w:rsid w:val="00FF27FA"/>
    <w:rsid w:val="00FF2B6F"/>
    <w:rsid w:val="00FF2D20"/>
    <w:rsid w:val="00FF2D84"/>
    <w:rsid w:val="00FF304B"/>
    <w:rsid w:val="00FF311E"/>
    <w:rsid w:val="00FF34F3"/>
    <w:rsid w:val="00FF45B1"/>
    <w:rsid w:val="00FF4715"/>
    <w:rsid w:val="00FF4945"/>
    <w:rsid w:val="00FF4B2E"/>
    <w:rsid w:val="00FF4EE5"/>
    <w:rsid w:val="00FF4FB9"/>
    <w:rsid w:val="00FF5558"/>
    <w:rsid w:val="00FF5832"/>
    <w:rsid w:val="00FF5AC6"/>
    <w:rsid w:val="00FF60DF"/>
    <w:rsid w:val="00FF62A4"/>
    <w:rsid w:val="00FF64F8"/>
    <w:rsid w:val="00FF66E6"/>
    <w:rsid w:val="00FF66F2"/>
    <w:rsid w:val="00FF6841"/>
    <w:rsid w:val="00FF6A53"/>
    <w:rsid w:val="00FF6BB9"/>
    <w:rsid w:val="00FF73BF"/>
    <w:rsid w:val="00FF74F0"/>
    <w:rsid w:val="00FF75F4"/>
    <w:rsid w:val="00FF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561"/>
  </w:style>
  <w:style w:type="paragraph" w:styleId="1">
    <w:name w:val="heading 1"/>
    <w:basedOn w:val="a"/>
    <w:link w:val="10"/>
    <w:uiPriority w:val="9"/>
    <w:qFormat/>
    <w:rsid w:val="00BF69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F69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3C8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F69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3C80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F69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3C80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F69A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9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69A8"/>
    <w:rPr>
      <w:rFonts w:ascii="Times New Roman" w:eastAsia="Times New Roman" w:hAnsi="Times New Roman" w:cs="Times New Roman"/>
      <w:b/>
      <w:bCs/>
      <w:color w:val="003C8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69A8"/>
    <w:rPr>
      <w:rFonts w:ascii="Times New Roman" w:eastAsia="Times New Roman" w:hAnsi="Times New Roman" w:cs="Times New Roman"/>
      <w:b/>
      <w:bCs/>
      <w:color w:val="003C8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F69A8"/>
    <w:rPr>
      <w:rFonts w:ascii="Times New Roman" w:eastAsia="Times New Roman" w:hAnsi="Times New Roman" w:cs="Times New Roman"/>
      <w:b/>
      <w:bCs/>
      <w:color w:val="003C8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F69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F69A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69A8"/>
    <w:rPr>
      <w:color w:val="800080"/>
      <w:u w:val="single"/>
    </w:rPr>
  </w:style>
  <w:style w:type="character" w:styleId="a5">
    <w:name w:val="Emphasis"/>
    <w:basedOn w:val="a0"/>
    <w:uiPriority w:val="20"/>
    <w:qFormat/>
    <w:rsid w:val="00BF69A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F69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69A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BF69A8"/>
    <w:rPr>
      <w:b/>
      <w:bCs/>
    </w:rPr>
  </w:style>
  <w:style w:type="paragraph" w:styleId="a7">
    <w:name w:val="Normal (Web)"/>
    <w:basedOn w:val="a"/>
    <w:uiPriority w:val="99"/>
    <w:semiHidden/>
    <w:unhideWhenUsed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sdata">
    <w:name w:val="courses_data"/>
    <w:basedOn w:val="a"/>
    <w:rsid w:val="00BF69A8"/>
    <w:pPr>
      <w:spacing w:before="150" w:after="45" w:line="240" w:lineRule="auto"/>
      <w:ind w:left="270"/>
    </w:pPr>
    <w:rPr>
      <w:rFonts w:ascii="Times New Roman" w:eastAsia="Times New Roman" w:hAnsi="Times New Roman" w:cs="Times New Roman"/>
      <w:color w:val="9B0000"/>
      <w:sz w:val="17"/>
      <w:szCs w:val="17"/>
      <w:lang w:eastAsia="ru-RU"/>
    </w:rPr>
  </w:style>
  <w:style w:type="paragraph" w:customStyle="1" w:styleId="all">
    <w:name w:val="all"/>
    <w:basedOn w:val="a"/>
    <w:rsid w:val="00BF69A8"/>
    <w:pPr>
      <w:spacing w:before="105"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ate">
    <w:name w:val="news_date"/>
    <w:basedOn w:val="a"/>
    <w:rsid w:val="00BF69A8"/>
    <w:pPr>
      <w:spacing w:after="0" w:line="240" w:lineRule="auto"/>
    </w:pPr>
    <w:rPr>
      <w:rFonts w:ascii="Times New Roman" w:eastAsia="Times New Roman" w:hAnsi="Times New Roman" w:cs="Times New Roman"/>
      <w:color w:val="999999"/>
      <w:sz w:val="18"/>
      <w:szCs w:val="18"/>
      <w:lang w:eastAsia="ru-RU"/>
    </w:rPr>
  </w:style>
  <w:style w:type="paragraph" w:customStyle="1" w:styleId="kategoria">
    <w:name w:val="kategoria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  <w:lang w:eastAsia="ru-RU"/>
    </w:rPr>
  </w:style>
  <w:style w:type="paragraph" w:customStyle="1" w:styleId="tegi">
    <w:name w:val="tegi"/>
    <w:basedOn w:val="a"/>
    <w:rsid w:val="00BF69A8"/>
    <w:pPr>
      <w:shd w:val="clear" w:color="auto" w:fill="E9F1FA"/>
      <w:spacing w:before="150" w:after="15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komentsize16">
    <w:name w:val="koment_size16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nenia">
    <w:name w:val="mnenia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tor">
    <w:name w:val="avtor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ze16">
    <w:name w:val="size16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ze16gordoc">
    <w:name w:val="size16gordoc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cancyname">
    <w:name w:val="vacancy_name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newtab">
    <w:name w:val="cont_new_tab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inside">
    <w:name w:val="tab_inside"/>
    <w:basedOn w:val="a"/>
    <w:rsid w:val="00BF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tabugollb">
    <w:name w:val="cont_tab_ugol_l_b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tabugolrb">
    <w:name w:val="cont_tab_ugol_r_b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">
    <w:name w:val="head"/>
    <w:basedOn w:val="a"/>
    <w:rsid w:val="00BF69A8"/>
    <w:pPr>
      <w:shd w:val="clear" w:color="auto" w:fill="FFFFFF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ears20all">
    <w:name w:val="years_20_all"/>
    <w:basedOn w:val="a"/>
    <w:rsid w:val="00BF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rnet">
    <w:name w:val="extr_net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years20">
    <w:name w:val="years_20"/>
    <w:basedOn w:val="a"/>
    <w:rsid w:val="00BF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ulogoflash">
    <w:name w:val="edu_logo_flash"/>
    <w:basedOn w:val="a"/>
    <w:rsid w:val="00BF69A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kalogoflash">
    <w:name w:val="elka_logo_flash"/>
    <w:basedOn w:val="a"/>
    <w:rsid w:val="00BF69A8"/>
    <w:pPr>
      <w:shd w:val="clear" w:color="auto" w:fill="FFFFFF"/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cuplogoflash">
    <w:name w:val="link_cup_logo_flash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menu">
    <w:name w:val="head_menu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menua">
    <w:name w:val="head_menu_a"/>
    <w:basedOn w:val="a"/>
    <w:rsid w:val="00BF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menuuga">
    <w:name w:val="head_menu_ug_a"/>
    <w:basedOn w:val="a"/>
    <w:rsid w:val="00BF69A8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ug">
    <w:name w:val="button_ug"/>
    <w:basedOn w:val="a"/>
    <w:rsid w:val="00BF69A8"/>
    <w:pPr>
      <w:spacing w:before="100" w:beforeAutospacing="1" w:after="100" w:afterAutospacing="1" w:line="675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ru-RU"/>
    </w:rPr>
  </w:style>
  <w:style w:type="paragraph" w:customStyle="1" w:styleId="toplogoug">
    <w:name w:val="top_logo_ug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ug">
    <w:name w:val="head_ug"/>
    <w:basedOn w:val="a"/>
    <w:rsid w:val="00BF69A8"/>
    <w:pPr>
      <w:spacing w:before="10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mail">
    <w:name w:val="rss_mail"/>
    <w:basedOn w:val="a"/>
    <w:rsid w:val="00BF69A8"/>
    <w:pPr>
      <w:spacing w:before="105" w:after="0" w:line="240" w:lineRule="auto"/>
      <w:ind w:right="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lockauth">
    <w:name w:val="block_auth"/>
    <w:basedOn w:val="a"/>
    <w:rsid w:val="00BF69A8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authhead">
    <w:name w:val="block_auth_head"/>
    <w:basedOn w:val="a"/>
    <w:rsid w:val="00BF69A8"/>
    <w:pPr>
      <w:shd w:val="clear" w:color="auto" w:fill="4C7DC0"/>
      <w:spacing w:after="0" w:line="240" w:lineRule="auto"/>
      <w:ind w:left="1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ockauthform">
    <w:name w:val="block_auth_form"/>
    <w:basedOn w:val="a"/>
    <w:rsid w:val="00BF69A8"/>
    <w:pPr>
      <w:shd w:val="clear" w:color="auto" w:fill="4C7DC0"/>
      <w:spacing w:after="0" w:line="240" w:lineRule="auto"/>
      <w:ind w:left="1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authtext">
    <w:name w:val="block_auth_text"/>
    <w:basedOn w:val="a"/>
    <w:rsid w:val="00BF69A8"/>
    <w:pPr>
      <w:shd w:val="clear" w:color="auto" w:fill="FFFFFF"/>
      <w:spacing w:before="75" w:after="75" w:line="240" w:lineRule="auto"/>
      <w:ind w:left="150"/>
    </w:pPr>
    <w:rPr>
      <w:rFonts w:ascii="Times New Roman" w:eastAsia="Times New Roman" w:hAnsi="Times New Roman" w:cs="Times New Roman"/>
      <w:color w:val="CCCCCC"/>
      <w:sz w:val="21"/>
      <w:szCs w:val="21"/>
      <w:lang w:eastAsia="ru-RU"/>
    </w:rPr>
  </w:style>
  <w:style w:type="paragraph" w:customStyle="1" w:styleId="authbutt">
    <w:name w:val="auth_butt"/>
    <w:basedOn w:val="a"/>
    <w:rsid w:val="00BF69A8"/>
    <w:pPr>
      <w:spacing w:before="150"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menufalling">
    <w:name w:val="head_menu_falling"/>
    <w:basedOn w:val="a"/>
    <w:rsid w:val="00BF69A8"/>
    <w:pPr>
      <w:spacing w:before="375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eadmenufallin">
    <w:name w:val="head_menu_fall_in"/>
    <w:basedOn w:val="a"/>
    <w:rsid w:val="00BF69A8"/>
    <w:pPr>
      <w:shd w:val="clear" w:color="auto" w:fill="1E57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BF69A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left">
    <w:name w:val="content_left"/>
    <w:basedOn w:val="a"/>
    <w:rsid w:val="00BF69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news">
    <w:name w:val="news"/>
    <w:basedOn w:val="a"/>
    <w:rsid w:val="00BF69A8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op">
    <w:name w:val="news_top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optable">
    <w:name w:val="news_top_table"/>
    <w:basedOn w:val="a"/>
    <w:rsid w:val="00BF69A8"/>
    <w:pPr>
      <w:shd w:val="clear" w:color="auto" w:fill="4C7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7"/>
      <w:szCs w:val="17"/>
      <w:lang w:eastAsia="ru-RU"/>
    </w:rPr>
  </w:style>
  <w:style w:type="paragraph" w:customStyle="1" w:styleId="newspic">
    <w:name w:val="news_pic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y">
    <w:name w:val="today"/>
    <w:basedOn w:val="a"/>
    <w:rsid w:val="00BF69A8"/>
    <w:pPr>
      <w:pBdr>
        <w:top w:val="single" w:sz="6" w:space="4" w:color="FFFFFF"/>
      </w:pBdr>
      <w:shd w:val="clear" w:color="auto" w:fill="ECEF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ytext">
    <w:name w:val="today_text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topnews">
    <w:name w:val="top_news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newsactiv">
    <w:name w:val="top_news_activ"/>
    <w:basedOn w:val="a"/>
    <w:rsid w:val="00BF69A8"/>
    <w:pPr>
      <w:shd w:val="clear" w:color="auto" w:fill="FC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ytextin">
    <w:name w:val="today_text_in"/>
    <w:basedOn w:val="a"/>
    <w:rsid w:val="00BF69A8"/>
    <w:pPr>
      <w:pBdr>
        <w:bottom w:val="dashed" w:sz="6" w:space="2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ytextimg">
    <w:name w:val="today_text_img"/>
    <w:basedOn w:val="a"/>
    <w:rsid w:val="00BF69A8"/>
    <w:pPr>
      <w:pBdr>
        <w:bottom w:val="dashed" w:sz="6" w:space="2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ytextp">
    <w:name w:val="today_text_p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yimg">
    <w:name w:val="today_img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">
    <w:name w:val="banner"/>
    <w:basedOn w:val="a"/>
    <w:rsid w:val="00BF69A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esh">
    <w:name w:val="fresh"/>
    <w:basedOn w:val="a"/>
    <w:rsid w:val="00BF69A8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freshhead">
    <w:name w:val="fresh_head"/>
    <w:basedOn w:val="a"/>
    <w:rsid w:val="00BF69A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eshtext">
    <w:name w:val="fresh_text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pe">
    <w:name w:val="dpe"/>
    <w:basedOn w:val="a"/>
    <w:rsid w:val="00BF69A8"/>
    <w:pPr>
      <w:shd w:val="clear" w:color="auto" w:fill="CADBEB"/>
      <w:spacing w:before="100" w:beforeAutospacing="1" w:after="225" w:line="240" w:lineRule="auto"/>
    </w:pPr>
    <w:rPr>
      <w:rFonts w:ascii="Times New Roman" w:eastAsia="Times New Roman" w:hAnsi="Times New Roman" w:cs="Times New Roman"/>
      <w:color w:val="666666"/>
      <w:sz w:val="17"/>
      <w:szCs w:val="17"/>
      <w:lang w:eastAsia="ru-RU"/>
    </w:rPr>
  </w:style>
  <w:style w:type="paragraph" w:customStyle="1" w:styleId="dpehead">
    <w:name w:val="dpe_head"/>
    <w:basedOn w:val="a"/>
    <w:rsid w:val="00BF69A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two">
    <w:name w:val="wide_two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petext">
    <w:name w:val="dpe_text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BF69A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left">
    <w:name w:val="menu_left"/>
    <w:basedOn w:val="a"/>
    <w:rsid w:val="00BF69A8"/>
    <w:pPr>
      <w:shd w:val="clear" w:color="auto" w:fill="4B7C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menuleftin">
    <w:name w:val="menu_left_in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leftintwo">
    <w:name w:val="menu_left_in_two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leftintwoactiv">
    <w:name w:val="menu_left_in_two_activ"/>
    <w:basedOn w:val="a"/>
    <w:rsid w:val="00BF69A8"/>
    <w:pPr>
      <w:shd w:val="clear" w:color="auto" w:fill="8EB0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leftinactiv">
    <w:name w:val="menu_left_in_activ"/>
    <w:basedOn w:val="a"/>
    <w:rsid w:val="00BF69A8"/>
    <w:pPr>
      <w:shd w:val="clear" w:color="auto" w:fill="8EB0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rightbanner">
    <w:name w:val="main_right_banner"/>
    <w:basedOn w:val="a"/>
    <w:rsid w:val="00BF69A8"/>
    <w:pPr>
      <w:spacing w:before="100" w:beforeAutospacing="1" w:after="195" w:line="240" w:lineRule="auto"/>
      <w:ind w:left="19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bannervert">
    <w:name w:val="ri_banner_vert"/>
    <w:basedOn w:val="a"/>
    <w:rsid w:val="00BF69A8"/>
    <w:pPr>
      <w:shd w:val="clear" w:color="auto" w:fill="A2BCDF"/>
      <w:spacing w:after="195" w:line="240" w:lineRule="auto"/>
      <w:ind w:left="705" w:right="7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bannervertins">
    <w:name w:val="ri_banner_vert_ins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squotes">
    <w:name w:val="courses_quotes"/>
    <w:basedOn w:val="a"/>
    <w:rsid w:val="00BF69A8"/>
    <w:pPr>
      <w:spacing w:after="150" w:line="240" w:lineRule="auto"/>
      <w:ind w:left="225" w:right="225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iagentbigbanner">
    <w:name w:val="iagent_big_banner"/>
    <w:basedOn w:val="a"/>
    <w:rsid w:val="00BF69A8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right">
    <w:name w:val="content_right"/>
    <w:basedOn w:val="a"/>
    <w:rsid w:val="00BF69A8"/>
    <w:pPr>
      <w:spacing w:before="100" w:beforeAutospacing="1" w:after="100" w:afterAutospacing="1" w:line="240" w:lineRule="auto"/>
      <w:ind w:left="15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earch">
    <w:name w:val="search"/>
    <w:basedOn w:val="a"/>
    <w:rsid w:val="00BF69A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where">
    <w:name w:val="search_where"/>
    <w:basedOn w:val="a"/>
    <w:rsid w:val="00BF69A8"/>
    <w:pPr>
      <w:spacing w:before="600" w:after="0" w:line="240" w:lineRule="auto"/>
      <w:ind w:left="-4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annerbig">
    <w:name w:val="banner_big"/>
    <w:basedOn w:val="a"/>
    <w:rsid w:val="00BF69A8"/>
    <w:pPr>
      <w:shd w:val="clear" w:color="auto" w:fill="A0BDDD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iv">
    <w:name w:val="banner_iv"/>
    <w:basedOn w:val="a"/>
    <w:rsid w:val="00BF69A8"/>
    <w:pPr>
      <w:shd w:val="clear" w:color="auto" w:fill="A0BDDD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">
    <w:name w:val="doc"/>
    <w:basedOn w:val="a"/>
    <w:rsid w:val="00BF69A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octop">
    <w:name w:val="doc_top"/>
    <w:basedOn w:val="a"/>
    <w:rsid w:val="00BF69A8"/>
    <w:pPr>
      <w:shd w:val="clear" w:color="auto" w:fill="DCE3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tdoc">
    <w:name w:val="hot_doc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left">
    <w:name w:val="span_left"/>
    <w:basedOn w:val="a"/>
    <w:rsid w:val="00BF69A8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hotdocregion">
    <w:name w:val="hot_doc_region"/>
    <w:basedOn w:val="a"/>
    <w:rsid w:val="00BF69A8"/>
    <w:pPr>
      <w:shd w:val="clear" w:color="auto" w:fill="ABA9A9"/>
      <w:spacing w:after="150" w:line="240" w:lineRule="auto"/>
      <w:ind w:left="150" w:right="15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otdocregionselect">
    <w:name w:val="hot_doc_region_select"/>
    <w:basedOn w:val="a"/>
    <w:rsid w:val="00BF69A8"/>
    <w:pPr>
      <w:shd w:val="clear" w:color="auto" w:fill="F8F9FB"/>
      <w:spacing w:before="150" w:after="0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itemselected">
    <w:name w:val="region_item_selected"/>
    <w:basedOn w:val="a"/>
    <w:rsid w:val="00BF69A8"/>
    <w:pPr>
      <w:shd w:val="clear" w:color="auto" w:fill="DD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tdocright">
    <w:name w:val="hot_doc_right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right">
    <w:name w:val="span_right"/>
    <w:basedOn w:val="a"/>
    <w:rsid w:val="00BF69A8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maindoctext">
    <w:name w:val="main_doc_text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text">
    <w:name w:val="video_text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videotextin">
    <w:name w:val="video_text_in"/>
    <w:basedOn w:val="a"/>
    <w:rsid w:val="00BF69A8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linesemtext">
    <w:name w:val="onlinesem_text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onlinesemtextin">
    <w:name w:val="onlinesem_text_in"/>
    <w:basedOn w:val="a"/>
    <w:rsid w:val="00BF69A8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text">
    <w:name w:val="forum_text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forumtextin">
    <w:name w:val="forum_text_in"/>
    <w:basedOn w:val="a"/>
    <w:rsid w:val="00BF69A8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">
    <w:name w:val="block"/>
    <w:basedOn w:val="a"/>
    <w:rsid w:val="00BF69A8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wbiins">
    <w:name w:val="wbi_ins"/>
    <w:basedOn w:val="a"/>
    <w:rsid w:val="00BF69A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head">
    <w:name w:val="block_head"/>
    <w:basedOn w:val="a"/>
    <w:rsid w:val="00BF69A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ert2010">
    <w:name w:val="expert2010"/>
    <w:basedOn w:val="a"/>
    <w:rsid w:val="00BF69A8"/>
    <w:pPr>
      <w:shd w:val="clear" w:color="auto" w:fill="13438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headexpert2010">
    <w:name w:val="block_head_expert2010"/>
    <w:basedOn w:val="a"/>
    <w:rsid w:val="00BF69A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ert2010text">
    <w:name w:val="expert2010_text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expert2010textin">
    <w:name w:val="expert2010_text_in"/>
    <w:basedOn w:val="a"/>
    <w:rsid w:val="00BF69A8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ftest">
    <w:name w:val="self_test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elftestin">
    <w:name w:val="self_test_in"/>
    <w:basedOn w:val="a"/>
    <w:rsid w:val="00BF69A8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erial">
    <w:name w:val="material"/>
    <w:basedOn w:val="a"/>
    <w:rsid w:val="00BF69A8"/>
    <w:pP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material">
    <w:name w:val="span_material"/>
    <w:basedOn w:val="a"/>
    <w:rsid w:val="00BF69A8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spanmaterialin">
    <w:name w:val="span_material_in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k">
    <w:name w:val="pk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mtext">
    <w:name w:val="im_text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imtextin">
    <w:name w:val="im_text_in"/>
    <w:basedOn w:val="a"/>
    <w:rsid w:val="00BF69A8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">
    <w:name w:val="im_p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textimg">
    <w:name w:val="im_text_img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menuhead">
    <w:name w:val="im_menu_head"/>
    <w:basedOn w:val="a"/>
    <w:rsid w:val="00BF69A8"/>
    <w:pPr>
      <w:pBdr>
        <w:top w:val="single" w:sz="6" w:space="0" w:color="D7DBD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color w:val="265699"/>
      <w:sz w:val="24"/>
      <w:szCs w:val="24"/>
      <w:lang w:eastAsia="ru-RU"/>
    </w:rPr>
  </w:style>
  <w:style w:type="paragraph" w:customStyle="1" w:styleId="immenuaktiv">
    <w:name w:val="im_menu_aktiv"/>
    <w:basedOn w:val="a"/>
    <w:rsid w:val="00BF69A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contentrightbanner">
    <w:name w:val="content_right_banner"/>
    <w:basedOn w:val="a"/>
    <w:rsid w:val="00BF69A8"/>
    <w:pPr>
      <w:shd w:val="clear" w:color="auto" w:fill="A1BCDE"/>
      <w:spacing w:before="100" w:beforeAutospacing="1" w:after="195" w:line="240" w:lineRule="auto"/>
      <w:ind w:left="19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rightbannerins">
    <w:name w:val="content_right_banner_ins"/>
    <w:basedOn w:val="a"/>
    <w:rsid w:val="00BF69A8"/>
    <w:pPr>
      <w:shd w:val="clear" w:color="auto" w:fill="A1BCDE"/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iins">
    <w:name w:val="rbi_ins"/>
    <w:basedOn w:val="a"/>
    <w:rsid w:val="00BF69A8"/>
    <w:pPr>
      <w:shd w:val="clear" w:color="auto" w:fill="FFFFFF"/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inside">
    <w:name w:val="content_inside"/>
    <w:basedOn w:val="a"/>
    <w:rsid w:val="00BF69A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insidenavi">
    <w:name w:val="content_inside_navi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E7D7D"/>
      <w:sz w:val="18"/>
      <w:szCs w:val="18"/>
      <w:lang w:eastAsia="ru-RU"/>
    </w:rPr>
  </w:style>
  <w:style w:type="paragraph" w:customStyle="1" w:styleId="wwwcontentinsidebgbottom">
    <w:name w:val="www_content_inside_bgbottom"/>
    <w:basedOn w:val="a"/>
    <w:rsid w:val="00BF69A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insidetext">
    <w:name w:val="content_inside_text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table">
    <w:name w:val="table"/>
    <w:basedOn w:val="a"/>
    <w:rsid w:val="00BF69A8"/>
    <w:pPr>
      <w:pBdr>
        <w:bottom w:val="single" w:sz="6" w:space="0" w:color="D6DEE9"/>
      </w:pBd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ig">
    <w:name w:val="table_big"/>
    <w:basedOn w:val="a"/>
    <w:rsid w:val="00BF69A8"/>
    <w:pPr>
      <w:spacing w:before="300" w:after="300" w:line="240" w:lineRule="auto"/>
      <w:ind w:left="-75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txtoutofdate">
    <w:name w:val="txtoutofdate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color w:val="BFCCDE"/>
      <w:sz w:val="24"/>
      <w:szCs w:val="24"/>
      <w:lang w:eastAsia="ru-RU"/>
    </w:rPr>
  </w:style>
  <w:style w:type="paragraph" w:customStyle="1" w:styleId="myregion">
    <w:name w:val="my_region"/>
    <w:basedOn w:val="a"/>
    <w:rsid w:val="00BF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review">
    <w:name w:val="text_review"/>
    <w:basedOn w:val="a"/>
    <w:rsid w:val="00BF69A8"/>
    <w:pPr>
      <w:pBdr>
        <w:bottom w:val="single" w:sz="6" w:space="0" w:color="F0F0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reviewdoc">
    <w:name w:val="review_doc"/>
    <w:basedOn w:val="a"/>
    <w:rsid w:val="00BF69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iewon">
    <w:name w:val="review_on"/>
    <w:basedOn w:val="a"/>
    <w:rsid w:val="00BF69A8"/>
    <w:pPr>
      <w:spacing w:before="150" w:after="100" w:afterAutospacing="1" w:line="240" w:lineRule="auto"/>
      <w:ind w:left="300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nt">
    <w:name w:val="int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pic">
    <w:name w:val="int_pic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text">
    <w:name w:val="int_text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textlentanews">
    <w:name w:val="int_text_lenta_news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textarhiv">
    <w:name w:val="int_text_arhiv"/>
    <w:basedOn w:val="a"/>
    <w:rsid w:val="00BF69A8"/>
    <w:pPr>
      <w:shd w:val="clear" w:color="auto" w:fill="EAEBEB"/>
      <w:spacing w:before="4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insidenews">
    <w:name w:val="content_inside_news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anons">
    <w:name w:val="anons"/>
    <w:basedOn w:val="a"/>
    <w:rsid w:val="00BF69A8"/>
    <w:pPr>
      <w:shd w:val="clear" w:color="auto" w:fill="E6F0FB"/>
      <w:spacing w:after="135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button">
    <w:name w:val="news_button"/>
    <w:basedOn w:val="a"/>
    <w:rsid w:val="00BF69A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star">
    <w:name w:val="news_star"/>
    <w:basedOn w:val="a"/>
    <w:rsid w:val="00BF69A8"/>
    <w:pPr>
      <w:spacing w:before="150" w:after="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insidekoment">
    <w:name w:val="content_inside_koment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rm">
    <w:name w:val="form"/>
    <w:basedOn w:val="a"/>
    <w:rsid w:val="00BF69A8"/>
    <w:pPr>
      <w:shd w:val="clear" w:color="auto" w:fill="ECEFF4"/>
      <w:spacing w:after="15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text">
    <w:name w:val="ttext"/>
    <w:basedOn w:val="a"/>
    <w:rsid w:val="00BF69A8"/>
    <w:pPr>
      <w:pBdr>
        <w:top w:val="single" w:sz="6" w:space="0" w:color="E5E5E5"/>
        <w:left w:val="single" w:sz="6" w:space="5" w:color="E5E5E5"/>
        <w:bottom w:val="single" w:sz="6" w:space="0" w:color="E5E5E5"/>
        <w:right w:val="single" w:sz="6" w:space="0" w:color="E5E5E5"/>
      </w:pBdr>
      <w:shd w:val="clear" w:color="auto" w:fill="FFFFFF"/>
      <w:spacing w:before="60"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">
    <w:name w:val="select"/>
    <w:basedOn w:val="a"/>
    <w:rsid w:val="00BF69A8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hd w:val="clear" w:color="auto" w:fill="FFFFFF"/>
      <w:spacing w:before="60"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">
    <w:name w:val="butt"/>
    <w:basedOn w:val="a"/>
    <w:rsid w:val="00BF69A8"/>
    <w:pPr>
      <w:spacing w:before="100" w:beforeAutospacing="1" w:after="100" w:afterAutospacing="1" w:line="240" w:lineRule="auto"/>
      <w:ind w:right="165"/>
    </w:pPr>
    <w:rPr>
      <w:rFonts w:ascii="Arial" w:eastAsia="Times New Roman" w:hAnsi="Arial" w:cs="Arial"/>
      <w:b/>
      <w:bCs/>
      <w:color w:val="464646"/>
      <w:sz w:val="20"/>
      <w:szCs w:val="20"/>
      <w:lang w:eastAsia="ru-RU"/>
    </w:rPr>
  </w:style>
  <w:style w:type="paragraph" w:customStyle="1" w:styleId="buttzareg">
    <w:name w:val="butt_zareg"/>
    <w:basedOn w:val="a"/>
    <w:rsid w:val="00BF69A8"/>
    <w:pPr>
      <w:spacing w:before="100" w:beforeAutospacing="1" w:after="100" w:afterAutospacing="1" w:line="240" w:lineRule="auto"/>
      <w:ind w:right="165"/>
    </w:pPr>
    <w:rPr>
      <w:rFonts w:ascii="Arial" w:eastAsia="Times New Roman" w:hAnsi="Arial" w:cs="Arial"/>
      <w:b/>
      <w:bCs/>
      <w:color w:val="464646"/>
      <w:sz w:val="20"/>
      <w:szCs w:val="20"/>
      <w:lang w:eastAsia="ru-RU"/>
    </w:rPr>
  </w:style>
  <w:style w:type="paragraph" w:customStyle="1" w:styleId="buttbig">
    <w:name w:val="butt_big"/>
    <w:basedOn w:val="a"/>
    <w:rsid w:val="00BF69A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464646"/>
      <w:sz w:val="20"/>
      <w:szCs w:val="20"/>
      <w:lang w:eastAsia="ru-RU"/>
    </w:rPr>
  </w:style>
  <w:style w:type="paragraph" w:customStyle="1" w:styleId="konkursvopros">
    <w:name w:val="konkurs_vopros"/>
    <w:basedOn w:val="a"/>
    <w:rsid w:val="00BF69A8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6F7FD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calendar">
    <w:name w:val="tab_calendar"/>
    <w:basedOn w:val="a"/>
    <w:rsid w:val="00BF69A8"/>
    <w:pPr>
      <w:pBdr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ad">
    <w:name w:val="thead"/>
    <w:basedOn w:val="a"/>
    <w:rsid w:val="00BF69A8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nthyearcenter">
    <w:name w:val="month_year_center"/>
    <w:basedOn w:val="a"/>
    <w:rsid w:val="00BF69A8"/>
    <w:pPr>
      <w:spacing w:after="0" w:line="240" w:lineRule="auto"/>
    </w:pPr>
    <w:rPr>
      <w:rFonts w:ascii="Times New Roman" w:eastAsia="Times New Roman" w:hAnsi="Times New Roman" w:cs="Times New Roman"/>
      <w:caps/>
      <w:color w:val="505050"/>
      <w:sz w:val="20"/>
      <w:szCs w:val="20"/>
      <w:lang w:eastAsia="ru-RU"/>
    </w:rPr>
  </w:style>
  <w:style w:type="paragraph" w:customStyle="1" w:styleId="prevmonth">
    <w:name w:val="prev_month"/>
    <w:basedOn w:val="a"/>
    <w:rsid w:val="00BF69A8"/>
    <w:pPr>
      <w:spacing w:before="30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month">
    <w:name w:val="next_month"/>
    <w:basedOn w:val="a"/>
    <w:rsid w:val="00BF69A8"/>
    <w:pPr>
      <w:spacing w:before="30" w:after="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month">
    <w:name w:val="select_month"/>
    <w:basedOn w:val="a"/>
    <w:rsid w:val="00BF69A8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8F9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8"/>
      <w:szCs w:val="18"/>
      <w:lang w:eastAsia="ru-RU"/>
    </w:rPr>
  </w:style>
  <w:style w:type="paragraph" w:customStyle="1" w:styleId="selectyear">
    <w:name w:val="select_year"/>
    <w:basedOn w:val="a"/>
    <w:rsid w:val="00BF69A8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8F9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8"/>
      <w:szCs w:val="18"/>
      <w:lang w:eastAsia="ru-RU"/>
    </w:rPr>
  </w:style>
  <w:style w:type="paragraph" w:customStyle="1" w:styleId="calendar">
    <w:name w:val="calendar"/>
    <w:basedOn w:val="a"/>
    <w:rsid w:val="00BF69A8"/>
    <w:pPr>
      <w:spacing w:after="150" w:line="240" w:lineRule="auto"/>
      <w:ind w:left="180"/>
    </w:pPr>
    <w:rPr>
      <w:rFonts w:ascii="Times New Roman" w:eastAsia="Times New Roman" w:hAnsi="Times New Roman" w:cs="Times New Roman"/>
      <w:color w:val="7E7D7D"/>
      <w:sz w:val="24"/>
      <w:szCs w:val="24"/>
      <w:lang w:eastAsia="ru-RU"/>
    </w:rPr>
  </w:style>
  <w:style w:type="paragraph" w:customStyle="1" w:styleId="tddayhover">
    <w:name w:val="td_day_hover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calendarsmall">
    <w:name w:val="tab_calendar_small"/>
    <w:basedOn w:val="a"/>
    <w:rsid w:val="00BF69A8"/>
    <w:pPr>
      <w:pBdr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adsmall">
    <w:name w:val="thead_small"/>
    <w:basedOn w:val="a"/>
    <w:rsid w:val="00BF69A8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smallall">
    <w:name w:val="calendar_small_all"/>
    <w:basedOn w:val="a"/>
    <w:rsid w:val="00BF69A8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small">
    <w:name w:val="calendar_small"/>
    <w:basedOn w:val="a"/>
    <w:rsid w:val="00BF69A8"/>
    <w:pPr>
      <w:spacing w:after="150" w:line="240" w:lineRule="auto"/>
    </w:pPr>
    <w:rPr>
      <w:rFonts w:ascii="Times New Roman" w:eastAsia="Times New Roman" w:hAnsi="Times New Roman" w:cs="Times New Roman"/>
      <w:color w:val="7E7D7D"/>
      <w:sz w:val="24"/>
      <w:szCs w:val="24"/>
      <w:lang w:eastAsia="ru-RU"/>
    </w:rPr>
  </w:style>
  <w:style w:type="paragraph" w:customStyle="1" w:styleId="nextmonthsmall">
    <w:name w:val="next_month_small"/>
    <w:basedOn w:val="a"/>
    <w:rsid w:val="00BF69A8"/>
    <w:pPr>
      <w:spacing w:before="30" w:after="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menuheadsmall">
    <w:name w:val="im_menu_head_small"/>
    <w:basedOn w:val="a"/>
    <w:rsid w:val="00BF69A8"/>
    <w:pPr>
      <w:pBdr>
        <w:top w:val="single" w:sz="6" w:space="0" w:color="D7DBD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color w:val="265699"/>
      <w:sz w:val="24"/>
      <w:szCs w:val="24"/>
      <w:lang w:eastAsia="ru-RU"/>
    </w:rPr>
  </w:style>
  <w:style w:type="paragraph" w:customStyle="1" w:styleId="menuaktivsmall">
    <w:name w:val="menu_aktiv_small"/>
    <w:basedOn w:val="a"/>
    <w:rsid w:val="00BF69A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partnerblock">
    <w:name w:val="partnerblock"/>
    <w:basedOn w:val="a"/>
    <w:rsid w:val="00BF69A8"/>
    <w:pPr>
      <w:spacing w:before="225" w:after="75" w:line="375" w:lineRule="atLeast"/>
      <w:jc w:val="center"/>
    </w:pPr>
    <w:rPr>
      <w:rFonts w:ascii="Arial" w:eastAsia="Times New Roman" w:hAnsi="Arial" w:cs="Arial"/>
      <w:b/>
      <w:bCs/>
      <w:color w:val="0059A5"/>
      <w:sz w:val="20"/>
      <w:szCs w:val="20"/>
      <w:lang w:eastAsia="ru-RU"/>
    </w:rPr>
  </w:style>
  <w:style w:type="paragraph" w:customStyle="1" w:styleId="vacancy">
    <w:name w:val="vacancy"/>
    <w:basedOn w:val="a"/>
    <w:rsid w:val="00BF69A8"/>
    <w:pPr>
      <w:shd w:val="clear" w:color="auto" w:fill="DEE5ED"/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neratedcode">
    <w:name w:val="generated_code"/>
    <w:basedOn w:val="a"/>
    <w:rsid w:val="00BF69A8"/>
    <w:pPr>
      <w:pBdr>
        <w:top w:val="single" w:sz="6" w:space="4" w:color="CCCCCC"/>
        <w:left w:val="single" w:sz="6" w:space="8" w:color="CCCCCC"/>
        <w:bottom w:val="single" w:sz="6" w:space="4" w:color="CCCCCC"/>
        <w:right w:val="single" w:sz="6" w:space="0" w:color="CCCCCC"/>
      </w:pBdr>
      <w:shd w:val="clear" w:color="auto" w:fill="F8F9FB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base">
    <w:name w:val="menu_base"/>
    <w:basedOn w:val="a"/>
    <w:rsid w:val="00BF69A8"/>
    <w:pPr>
      <w:pBdr>
        <w:top w:val="single" w:sz="6" w:space="0" w:color="D7DBDF"/>
        <w:left w:val="single" w:sz="6" w:space="0" w:color="D7DBD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basetext">
    <w:name w:val="menu_base_text"/>
    <w:basedOn w:val="a"/>
    <w:rsid w:val="00BF69A8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ocknone">
    <w:name w:val="block_none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1">
    <w:name w:val="s_1"/>
    <w:basedOn w:val="a"/>
    <w:rsid w:val="00BF69A8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BF69A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9">
    <w:name w:val="s_9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s10">
    <w:name w:val="s_10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ru-RU"/>
    </w:rPr>
  </w:style>
  <w:style w:type="paragraph" w:customStyle="1" w:styleId="s15">
    <w:name w:val="s_15"/>
    <w:basedOn w:val="a"/>
    <w:rsid w:val="00BF69A8"/>
    <w:pPr>
      <w:spacing w:before="100" w:beforeAutospacing="1" w:after="100" w:afterAutospacing="1" w:line="240" w:lineRule="auto"/>
      <w:ind w:left="8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commentgarant">
    <w:name w:val="commentgarant"/>
    <w:basedOn w:val="a"/>
    <w:rsid w:val="00BF69A8"/>
    <w:pPr>
      <w:spacing w:before="75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garantcommenttitle">
    <w:name w:val="garantcommenttitle"/>
    <w:basedOn w:val="a"/>
    <w:rsid w:val="00BF69A8"/>
    <w:pPr>
      <w:spacing w:before="75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versioncommenttitle">
    <w:name w:val="versioncommenttitle"/>
    <w:basedOn w:val="a"/>
    <w:rsid w:val="00BF69A8"/>
    <w:pPr>
      <w:spacing w:before="75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searchbase">
    <w:name w:val="search_base"/>
    <w:basedOn w:val="a"/>
    <w:rsid w:val="00BF69A8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BF69A8"/>
    <w:pPr>
      <w:shd w:val="clear" w:color="auto" w:fill="6E97CD"/>
      <w:spacing w:before="150" w:after="15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kopipast">
    <w:name w:val="kopipast"/>
    <w:basedOn w:val="a"/>
    <w:rsid w:val="00BF69A8"/>
    <w:pPr>
      <w:spacing w:before="100" w:beforeAutospacing="1" w:after="100" w:afterAutospacing="1" w:line="240" w:lineRule="auto"/>
      <w:ind w:left="195"/>
    </w:pPr>
    <w:rPr>
      <w:rFonts w:ascii="Times New Roman" w:eastAsia="Times New Roman" w:hAnsi="Times New Roman" w:cs="Times New Roman"/>
      <w:b/>
      <w:bCs/>
      <w:color w:val="FFFFFF"/>
      <w:sz w:val="23"/>
      <w:szCs w:val="23"/>
      <w:u w:val="single"/>
      <w:lang w:eastAsia="ru-RU"/>
    </w:rPr>
  </w:style>
  <w:style w:type="paragraph" w:customStyle="1" w:styleId="wwwfooterimg">
    <w:name w:val="www_footer_img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edu">
    <w:name w:val="search_edu"/>
    <w:basedOn w:val="a"/>
    <w:rsid w:val="00BF69A8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contenttext">
    <w:name w:val="widget_content_text"/>
    <w:basedOn w:val="a"/>
    <w:rsid w:val="00BF69A8"/>
    <w:pPr>
      <w:pBdr>
        <w:bottom w:val="dashed" w:sz="6" w:space="4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clearboth">
    <w:name w:val="div_clear_both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widgetwrapper">
    <w:name w:val="widget_wrapper"/>
    <w:basedOn w:val="a"/>
    <w:rsid w:val="00BF69A8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widgetwrapperhead">
    <w:name w:val="widget_wrapper_head"/>
    <w:basedOn w:val="a"/>
    <w:rsid w:val="00BF69A8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topcorner">
    <w:name w:val="div_top_corner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vtopleftcorner">
    <w:name w:val="div_top_left_corner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vtoprightcorner">
    <w:name w:val="div_top_right_corner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vbottomcorner">
    <w:name w:val="div_bottom_corner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vbottomleftcorner">
    <w:name w:val="div_bottom_left_corner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vbottomrightcorner">
    <w:name w:val="div_bottom_right_corner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vfloatleftindex">
    <w:name w:val="div_float_left_index"/>
    <w:basedOn w:val="a"/>
    <w:rsid w:val="00BF69A8"/>
    <w:pPr>
      <w:spacing w:before="100" w:beforeAutospacing="1" w:after="100" w:afterAutospacing="1" w:line="240" w:lineRule="auto"/>
      <w:ind w:left="1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floatrightindex">
    <w:name w:val="div_float_right_index"/>
    <w:basedOn w:val="a"/>
    <w:rsid w:val="00BF69A8"/>
    <w:pPr>
      <w:spacing w:before="100" w:beforeAutospacing="1" w:after="100" w:afterAutospacing="1" w:line="240" w:lineRule="auto"/>
      <w:ind w:left="1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book">
    <w:name w:val="banner_book"/>
    <w:basedOn w:val="a"/>
    <w:rsid w:val="00BF69A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bookcontent">
    <w:name w:val="banner_book_content"/>
    <w:basedOn w:val="a"/>
    <w:rsid w:val="00BF69A8"/>
    <w:pPr>
      <w:spacing w:before="75" w:after="75" w:line="240" w:lineRule="auto"/>
      <w:ind w:left="246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anons">
    <w:name w:val="go_anons"/>
    <w:basedOn w:val="a"/>
    <w:rsid w:val="00BF69A8"/>
    <w:pPr>
      <w:shd w:val="clear" w:color="auto" w:fill="E6F0FB"/>
      <w:spacing w:before="60" w:after="60" w:line="240" w:lineRule="auto"/>
      <w:ind w:left="15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ttopics">
    <w:name w:val="hot_topics"/>
    <w:basedOn w:val="a"/>
    <w:rsid w:val="00BF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headbanner">
    <w:name w:val="wide_head_banner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auth">
    <w:name w:val="small_auth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leftbanner">
    <w:name w:val="www_left_banner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leftbannerins">
    <w:name w:val="www_left_banner_ins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leftsambanner">
    <w:name w:val="www_left_sam_banner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een">
    <w:name w:val="green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">
    <w:name w:val="span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">
    <w:name w:val="wide_one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banner">
    <w:name w:val="wide_one_banner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bannerins">
    <w:name w:val="wide_one_banner_ins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three">
    <w:name w:val="wide_three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skoro">
    <w:name w:val="pic_skoro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mainbanner">
    <w:name w:val="df_main_banner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podmainbanner">
    <w:name w:val="df_podmain_banner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sambanner">
    <w:name w:val="df_sam_banner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doc">
    <w:name w:val="text_doc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dochead">
    <w:name w:val="text_doc_head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">
    <w:name w:val="pre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">
    <w:name w:val="s_25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">
    <w:name w:val="s_26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">
    <w:name w:val="s_8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ondrowtable">
    <w:name w:val="second_row_table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content">
    <w:name w:val="widget_content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photo">
    <w:name w:val="container_photo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text">
    <w:name w:val="div_text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headbanner">
    <w:name w:val="wide_one_head_banner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xhottopics">
    <w:name w:val="index_hot_topics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hottopics">
    <w:name w:val="table_hot_topics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newsnophoto">
    <w:name w:val="comp_news_no_photo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resultsnumbers">
    <w:name w:val="search_results_numbers"/>
    <w:basedOn w:val="a"/>
    <w:rsid w:val="00BF69A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banner1">
    <w:name w:val="wide_one_banner_1"/>
    <w:basedOn w:val="a"/>
    <w:rsid w:val="00BF69A8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wwwwidthdefault">
    <w:name w:val="www_width_default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toplink">
    <w:name w:val="margin_top_link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center">
    <w:name w:val="banner_center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fint">
    <w:name w:val="conf_int"/>
    <w:basedOn w:val="a0"/>
    <w:rsid w:val="00BF69A8"/>
  </w:style>
  <w:style w:type="character" w:customStyle="1" w:styleId="on">
    <w:name w:val="on"/>
    <w:basedOn w:val="a0"/>
    <w:rsid w:val="00BF69A8"/>
  </w:style>
  <w:style w:type="character" w:customStyle="1" w:styleId="mark">
    <w:name w:val="mark"/>
    <w:basedOn w:val="a0"/>
    <w:rsid w:val="00BF69A8"/>
  </w:style>
  <w:style w:type="character" w:customStyle="1" w:styleId="date">
    <w:name w:val="date"/>
    <w:basedOn w:val="a0"/>
    <w:rsid w:val="00BF69A8"/>
  </w:style>
  <w:style w:type="paragraph" w:customStyle="1" w:styleId="contnewtab1">
    <w:name w:val="cont_new_tab1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widthdefault1">
    <w:name w:val="www_width_default1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1">
    <w:name w:val="head1"/>
    <w:basedOn w:val="a"/>
    <w:rsid w:val="00BF69A8"/>
    <w:pPr>
      <w:shd w:val="clear" w:color="auto" w:fill="FFFFFF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ideheadbanner1">
    <w:name w:val="wide_head_banner1"/>
    <w:basedOn w:val="a"/>
    <w:rsid w:val="00BF69A8"/>
    <w:pPr>
      <w:shd w:val="clear" w:color="auto" w:fill="FFFFFF"/>
      <w:spacing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ears20all1">
    <w:name w:val="years_20_all1"/>
    <w:basedOn w:val="a"/>
    <w:rsid w:val="00BF69A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menu1">
    <w:name w:val="head_menu1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auth1">
    <w:name w:val="small_auth1"/>
    <w:basedOn w:val="a"/>
    <w:rsid w:val="00BF69A8"/>
    <w:pPr>
      <w:spacing w:after="0" w:line="240" w:lineRule="auto"/>
    </w:pPr>
    <w:rPr>
      <w:rFonts w:ascii="Times New Roman" w:eastAsia="Times New Roman" w:hAnsi="Times New Roman" w:cs="Times New Roman"/>
      <w:color w:val="505050"/>
      <w:sz w:val="20"/>
      <w:szCs w:val="20"/>
      <w:lang w:eastAsia="ru-RU"/>
    </w:rPr>
  </w:style>
  <w:style w:type="paragraph" w:customStyle="1" w:styleId="content1">
    <w:name w:val="content1"/>
    <w:basedOn w:val="a"/>
    <w:rsid w:val="00BF69A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center1">
    <w:name w:val="banner_center1"/>
    <w:basedOn w:val="a"/>
    <w:rsid w:val="00BF69A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pehead1">
    <w:name w:val="dpe_head1"/>
    <w:basedOn w:val="a"/>
    <w:rsid w:val="00BF69A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leftbanner1">
    <w:name w:val="www_left_banner1"/>
    <w:basedOn w:val="a"/>
    <w:rsid w:val="00BF69A8"/>
    <w:pPr>
      <w:shd w:val="clear" w:color="auto" w:fill="A1BCDE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leftbannerins1">
    <w:name w:val="www_left_banner_ins1"/>
    <w:basedOn w:val="a"/>
    <w:rsid w:val="00BF69A8"/>
    <w:pPr>
      <w:shd w:val="clear" w:color="auto" w:fill="A1BC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leftsambanner1">
    <w:name w:val="www_left_sam_banner1"/>
    <w:basedOn w:val="a"/>
    <w:rsid w:val="00BF69A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1">
    <w:name w:val="red1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D0006"/>
      <w:sz w:val="24"/>
      <w:szCs w:val="24"/>
      <w:lang w:eastAsia="ru-RU"/>
    </w:rPr>
  </w:style>
  <w:style w:type="paragraph" w:customStyle="1" w:styleId="green1">
    <w:name w:val="green1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77D02"/>
      <w:sz w:val="24"/>
      <w:szCs w:val="24"/>
      <w:lang w:eastAsia="ru-RU"/>
    </w:rPr>
  </w:style>
  <w:style w:type="paragraph" w:customStyle="1" w:styleId="contentright1">
    <w:name w:val="content_right1"/>
    <w:basedOn w:val="a"/>
    <w:rsid w:val="00BF69A8"/>
    <w:pPr>
      <w:spacing w:before="100" w:beforeAutospacing="1" w:after="100" w:afterAutospacing="1" w:line="240" w:lineRule="auto"/>
      <w:ind w:left="195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pan1">
    <w:name w:val="span1"/>
    <w:basedOn w:val="a"/>
    <w:rsid w:val="00BF69A8"/>
    <w:pPr>
      <w:spacing w:before="150" w:after="0" w:line="240" w:lineRule="auto"/>
      <w:jc w:val="center"/>
    </w:pPr>
    <w:rPr>
      <w:rFonts w:ascii="Times New Roman" w:eastAsia="Times New Roman" w:hAnsi="Times New Roman" w:cs="Times New Roman"/>
      <w:b/>
      <w:bCs/>
      <w:color w:val="EDF1F4"/>
      <w:sz w:val="21"/>
      <w:szCs w:val="21"/>
      <w:lang w:eastAsia="ru-RU"/>
    </w:rPr>
  </w:style>
  <w:style w:type="paragraph" w:customStyle="1" w:styleId="videotext1">
    <w:name w:val="video_text1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videotext2">
    <w:name w:val="video_text2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videotextin1">
    <w:name w:val="video_text_in1"/>
    <w:basedOn w:val="a"/>
    <w:rsid w:val="00BF69A8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textin2">
    <w:name w:val="video_text_in2"/>
    <w:basedOn w:val="a"/>
    <w:rsid w:val="00BF69A8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newsnophoto1">
    <w:name w:val="comp_news_no_photo1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text1">
    <w:name w:val="forum_text1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forumtextin1">
    <w:name w:val="forum_text_in1"/>
    <w:basedOn w:val="a"/>
    <w:rsid w:val="00BF69A8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1">
    <w:name w:val="wide_one1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banner10">
    <w:name w:val="wide_one_banner1"/>
    <w:basedOn w:val="a"/>
    <w:rsid w:val="00BF69A8"/>
    <w:pPr>
      <w:shd w:val="clear" w:color="auto" w:fill="A2BCDF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bannerins1">
    <w:name w:val="wide_one_banner_ins1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three1">
    <w:name w:val="wide_three1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head1">
    <w:name w:val="block_head1"/>
    <w:basedOn w:val="a"/>
    <w:rsid w:val="00BF69A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head2">
    <w:name w:val="block_head2"/>
    <w:basedOn w:val="a"/>
    <w:rsid w:val="00BF69A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nenia1">
    <w:name w:val="mnenia1"/>
    <w:basedOn w:val="a"/>
    <w:rsid w:val="00BF69A8"/>
    <w:pPr>
      <w:spacing w:before="150" w:after="0" w:line="240" w:lineRule="auto"/>
      <w:ind w:left="75" w:right="75"/>
      <w:jc w:val="right"/>
    </w:pPr>
    <w:rPr>
      <w:rFonts w:ascii="Times New Roman" w:eastAsia="Times New Roman" w:hAnsi="Times New Roman" w:cs="Times New Roman"/>
      <w:color w:val="FCFCFD"/>
      <w:sz w:val="24"/>
      <w:szCs w:val="24"/>
      <w:lang w:eastAsia="ru-RU"/>
    </w:rPr>
  </w:style>
  <w:style w:type="paragraph" w:customStyle="1" w:styleId="avtor1">
    <w:name w:val="avtor1"/>
    <w:basedOn w:val="a"/>
    <w:rsid w:val="00BF69A8"/>
    <w:pPr>
      <w:spacing w:before="60" w:after="60" w:line="240" w:lineRule="auto"/>
      <w:jc w:val="right"/>
    </w:pPr>
    <w:rPr>
      <w:rFonts w:ascii="Times New Roman" w:eastAsia="Times New Roman" w:hAnsi="Times New Roman" w:cs="Times New Roman"/>
      <w:color w:val="C2C0C0"/>
      <w:sz w:val="20"/>
      <w:szCs w:val="20"/>
      <w:lang w:eastAsia="ru-RU"/>
    </w:rPr>
  </w:style>
  <w:style w:type="paragraph" w:customStyle="1" w:styleId="material1">
    <w:name w:val="material1"/>
    <w:basedOn w:val="a"/>
    <w:rsid w:val="00BF69A8"/>
    <w:pP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material1">
    <w:name w:val="span_material1"/>
    <w:basedOn w:val="a"/>
    <w:rsid w:val="00BF69A8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pk1">
    <w:name w:val="pk1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mtext1">
    <w:name w:val="im_text1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imtextin1">
    <w:name w:val="im_text_in1"/>
    <w:basedOn w:val="a"/>
    <w:rsid w:val="00BF69A8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1">
    <w:name w:val="im_p1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fint1">
    <w:name w:val="conf_int1"/>
    <w:basedOn w:val="a0"/>
    <w:rsid w:val="00BF69A8"/>
    <w:rPr>
      <w:b/>
      <w:bCs/>
      <w:color w:val="7D7D7D"/>
    </w:rPr>
  </w:style>
  <w:style w:type="paragraph" w:customStyle="1" w:styleId="picskoro1">
    <w:name w:val="pic_skoro1"/>
    <w:basedOn w:val="a"/>
    <w:rsid w:val="00BF69A8"/>
    <w:pPr>
      <w:spacing w:after="0" w:line="240" w:lineRule="auto"/>
      <w:ind w:right="45"/>
    </w:pPr>
    <w:rPr>
      <w:rFonts w:ascii="Times New Roman" w:eastAsia="Times New Roman" w:hAnsi="Times New Roman" w:cs="Times New Roman"/>
      <w:color w:val="7D7D7D"/>
      <w:sz w:val="24"/>
      <w:szCs w:val="24"/>
      <w:lang w:eastAsia="ru-RU"/>
    </w:rPr>
  </w:style>
  <w:style w:type="paragraph" w:customStyle="1" w:styleId="immenuhead1">
    <w:name w:val="im_menu_head1"/>
    <w:basedOn w:val="a"/>
    <w:rsid w:val="00BF69A8"/>
    <w:pPr>
      <w:pBdr>
        <w:top w:val="single" w:sz="6" w:space="0" w:color="D7DBD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color w:val="265699"/>
      <w:sz w:val="24"/>
      <w:szCs w:val="24"/>
      <w:lang w:eastAsia="ru-RU"/>
    </w:rPr>
  </w:style>
  <w:style w:type="paragraph" w:customStyle="1" w:styleId="immenuaktiv1">
    <w:name w:val="im_menu_aktiv1"/>
    <w:basedOn w:val="a"/>
    <w:rsid w:val="00BF69A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contentinside1">
    <w:name w:val="content_inside1"/>
    <w:basedOn w:val="a"/>
    <w:rsid w:val="00BF69A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contentinsidebgbottom1">
    <w:name w:val="www_content_inside_bgbottom1"/>
    <w:basedOn w:val="a"/>
    <w:rsid w:val="00BF69A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mainbanner1">
    <w:name w:val="df_main_banner1"/>
    <w:basedOn w:val="a"/>
    <w:rsid w:val="00BF69A8"/>
    <w:pPr>
      <w:shd w:val="clear" w:color="auto" w:fill="A1BCDE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podmainbanner1">
    <w:name w:val="df_podmain_banner1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sambanner1">
    <w:name w:val="df_sam_banner1"/>
    <w:basedOn w:val="a"/>
    <w:rsid w:val="00BF69A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ze161">
    <w:name w:val="size161"/>
    <w:basedOn w:val="a"/>
    <w:rsid w:val="00BF69A8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ze16gordoc1">
    <w:name w:val="size16gordoc1"/>
    <w:basedOn w:val="a"/>
    <w:rsid w:val="00BF69A8"/>
    <w:pPr>
      <w:spacing w:before="600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xtdoc1">
    <w:name w:val="text_doc1"/>
    <w:basedOn w:val="a"/>
    <w:rsid w:val="00BF69A8"/>
    <w:pPr>
      <w:spacing w:before="75" w:after="6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dochead1">
    <w:name w:val="text_doc_head1"/>
    <w:basedOn w:val="a"/>
    <w:rsid w:val="00BF69A8"/>
    <w:pPr>
      <w:spacing w:before="75" w:after="180" w:line="240" w:lineRule="auto"/>
      <w:ind w:left="57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1">
    <w:name w:val="pre1"/>
    <w:basedOn w:val="a"/>
    <w:rsid w:val="00BF69A8"/>
    <w:pPr>
      <w:spacing w:before="100" w:beforeAutospacing="1" w:after="100" w:afterAutospacing="1" w:line="240" w:lineRule="auto"/>
      <w:ind w:left="5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">
    <w:name w:val="s_11"/>
    <w:basedOn w:val="a"/>
    <w:rsid w:val="00BF69A8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1">
    <w:name w:val="s_31"/>
    <w:basedOn w:val="a"/>
    <w:rsid w:val="00BF69A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91">
    <w:name w:val="s_91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s101">
    <w:name w:val="s_101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ru-RU"/>
    </w:rPr>
  </w:style>
  <w:style w:type="paragraph" w:customStyle="1" w:styleId="int1">
    <w:name w:val="int1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2">
    <w:name w:val="int2"/>
    <w:basedOn w:val="a"/>
    <w:rsid w:val="00BF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text1">
    <w:name w:val="int_text1"/>
    <w:basedOn w:val="a"/>
    <w:rsid w:val="00BF69A8"/>
    <w:pPr>
      <w:spacing w:before="100" w:beforeAutospacing="1" w:after="100" w:afterAutospacing="1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textlentanews1">
    <w:name w:val="int_text_lenta_news1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n1">
    <w:name w:val="on1"/>
    <w:basedOn w:val="a0"/>
    <w:rsid w:val="00BF69A8"/>
    <w:rPr>
      <w:color w:val="A0A0A0"/>
      <w:bdr w:val="none" w:sz="0" w:space="0" w:color="auto" w:frame="1"/>
      <w:shd w:val="clear" w:color="auto" w:fill="F0F3F7"/>
    </w:rPr>
  </w:style>
  <w:style w:type="paragraph" w:customStyle="1" w:styleId="vacancyname1">
    <w:name w:val="vacancy_name1"/>
    <w:basedOn w:val="a"/>
    <w:rsid w:val="00BF69A8"/>
    <w:pPr>
      <w:pBdr>
        <w:bottom w:val="single" w:sz="12" w:space="2" w:color="FFFFFF"/>
      </w:pBdr>
      <w:shd w:val="clear" w:color="auto" w:fill="A2BC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lock1">
    <w:name w:val="block1"/>
    <w:basedOn w:val="a"/>
    <w:rsid w:val="00BF69A8"/>
    <w:pPr>
      <w:shd w:val="clear" w:color="auto" w:fill="FFFFFF"/>
      <w:spacing w:before="75" w:after="18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span2">
    <w:name w:val="span2"/>
    <w:basedOn w:val="a"/>
    <w:rsid w:val="00BF69A8"/>
    <w:pPr>
      <w:spacing w:before="150" w:after="0" w:line="240" w:lineRule="auto"/>
      <w:ind w:left="150"/>
      <w:jc w:val="center"/>
    </w:pPr>
    <w:rPr>
      <w:rFonts w:ascii="Times New Roman" w:eastAsia="Times New Roman" w:hAnsi="Times New Roman" w:cs="Times New Roman"/>
      <w:b/>
      <w:bCs/>
      <w:color w:val="EDF1F4"/>
      <w:sz w:val="21"/>
      <w:szCs w:val="21"/>
      <w:lang w:eastAsia="ru-RU"/>
    </w:rPr>
  </w:style>
  <w:style w:type="paragraph" w:customStyle="1" w:styleId="menubasetext1">
    <w:name w:val="menu_base_text1"/>
    <w:basedOn w:val="a"/>
    <w:rsid w:val="00BF69A8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tentinside2">
    <w:name w:val="content_inside2"/>
    <w:basedOn w:val="a"/>
    <w:rsid w:val="00BF69A8"/>
    <w:pPr>
      <w:shd w:val="clear" w:color="auto" w:fill="FFFFFF"/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2">
    <w:name w:val="block2"/>
    <w:basedOn w:val="a"/>
    <w:rsid w:val="00BF69A8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lock3">
    <w:name w:val="block3"/>
    <w:basedOn w:val="a"/>
    <w:rsid w:val="00BF69A8"/>
    <w:pPr>
      <w:shd w:val="clear" w:color="auto" w:fill="FFFFFF"/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newtab2">
    <w:name w:val="cont_new_tab2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entinsidetext1">
    <w:name w:val="content_inside_text1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s32">
    <w:name w:val="s_32"/>
    <w:basedOn w:val="a"/>
    <w:rsid w:val="00BF69A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151">
    <w:name w:val="s_151"/>
    <w:basedOn w:val="a"/>
    <w:rsid w:val="00BF69A8"/>
    <w:pPr>
      <w:spacing w:before="100" w:beforeAutospacing="1" w:after="100" w:afterAutospacing="1" w:line="240" w:lineRule="auto"/>
      <w:ind w:left="8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12"/>
    <w:basedOn w:val="a"/>
    <w:rsid w:val="00BF69A8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1">
    <w:name w:val="s_161"/>
    <w:basedOn w:val="a"/>
    <w:rsid w:val="00BF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1">
    <w:name w:val="s_221"/>
    <w:basedOn w:val="a"/>
    <w:rsid w:val="00BF69A8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s251">
    <w:name w:val="s_251"/>
    <w:basedOn w:val="a"/>
    <w:rsid w:val="00BF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1">
    <w:name w:val="s_261"/>
    <w:basedOn w:val="a"/>
    <w:rsid w:val="00BF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2">
    <w:name w:val="s_92"/>
    <w:basedOn w:val="a"/>
    <w:rsid w:val="00BF69A8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s102">
    <w:name w:val="s_102"/>
    <w:basedOn w:val="a"/>
    <w:rsid w:val="00BF69A8"/>
    <w:pP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ru-RU"/>
    </w:rPr>
  </w:style>
  <w:style w:type="paragraph" w:customStyle="1" w:styleId="s81">
    <w:name w:val="s_81"/>
    <w:basedOn w:val="a"/>
    <w:rsid w:val="00BF69A8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106BBE"/>
      <w:sz w:val="24"/>
      <w:szCs w:val="24"/>
      <w:lang w:eastAsia="ru-RU"/>
    </w:rPr>
  </w:style>
  <w:style w:type="paragraph" w:customStyle="1" w:styleId="s33">
    <w:name w:val="s_33"/>
    <w:basedOn w:val="a"/>
    <w:rsid w:val="00BF69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block4">
    <w:name w:val="block4"/>
    <w:basedOn w:val="a"/>
    <w:rsid w:val="00BF69A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152">
    <w:name w:val="s_152"/>
    <w:basedOn w:val="a"/>
    <w:rsid w:val="00BF69A8"/>
    <w:pPr>
      <w:spacing w:after="0" w:line="240" w:lineRule="auto"/>
      <w:ind w:firstLine="8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3">
    <w:name w:val="s_93"/>
    <w:basedOn w:val="a"/>
    <w:rsid w:val="00BF69A8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footer1">
    <w:name w:val="footer1"/>
    <w:basedOn w:val="a"/>
    <w:rsid w:val="00BF69A8"/>
    <w:pPr>
      <w:shd w:val="clear" w:color="auto" w:fill="6E97CD"/>
      <w:spacing w:before="150" w:after="15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econdrowtable1">
    <w:name w:val="second_row_table1"/>
    <w:basedOn w:val="a"/>
    <w:rsid w:val="00BF69A8"/>
    <w:pPr>
      <w:shd w:val="clear" w:color="auto" w:fill="A2BC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ondrowtable2">
    <w:name w:val="second_row_table2"/>
    <w:basedOn w:val="a"/>
    <w:rsid w:val="00BF69A8"/>
    <w:pPr>
      <w:shd w:val="clear" w:color="auto" w:fill="A2BC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footerimg1">
    <w:name w:val="www_footer_img1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content1">
    <w:name w:val="widget_content1"/>
    <w:basedOn w:val="a"/>
    <w:rsid w:val="00BF69A8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1">
    <w:name w:val="mark1"/>
    <w:basedOn w:val="a0"/>
    <w:rsid w:val="00BF69A8"/>
    <w:rPr>
      <w:color w:val="9B0000"/>
    </w:rPr>
  </w:style>
  <w:style w:type="paragraph" w:customStyle="1" w:styleId="containerphoto1">
    <w:name w:val="container_photo1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margintoplink1">
    <w:name w:val="margin_top_link1"/>
    <w:basedOn w:val="a"/>
    <w:rsid w:val="00BF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1">
    <w:name w:val="date1"/>
    <w:basedOn w:val="a0"/>
    <w:rsid w:val="00BF69A8"/>
    <w:rPr>
      <w:color w:val="9B0000"/>
      <w:sz w:val="17"/>
      <w:szCs w:val="17"/>
    </w:rPr>
  </w:style>
  <w:style w:type="paragraph" w:customStyle="1" w:styleId="divtext1">
    <w:name w:val="div_text1"/>
    <w:basedOn w:val="a"/>
    <w:rsid w:val="00BF69A8"/>
    <w:pPr>
      <w:spacing w:after="0" w:line="240" w:lineRule="auto"/>
      <w:ind w:left="930"/>
    </w:pPr>
    <w:rPr>
      <w:rFonts w:ascii="Times New Roman" w:eastAsia="Times New Roman" w:hAnsi="Times New Roman" w:cs="Times New Roman"/>
      <w:color w:val="7D7D7D"/>
      <w:sz w:val="24"/>
      <w:szCs w:val="24"/>
      <w:lang w:eastAsia="ru-RU"/>
    </w:rPr>
  </w:style>
  <w:style w:type="paragraph" w:customStyle="1" w:styleId="wideoneheadbanner1">
    <w:name w:val="wide_one_head_banner1"/>
    <w:basedOn w:val="a"/>
    <w:rsid w:val="00B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indexhottopics1">
    <w:name w:val="index_hot_topics1"/>
    <w:basedOn w:val="a"/>
    <w:rsid w:val="00BF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xhottopics2">
    <w:name w:val="index_hot_topics2"/>
    <w:basedOn w:val="a"/>
    <w:rsid w:val="00BF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ttopics1">
    <w:name w:val="hot_topics1"/>
    <w:basedOn w:val="a"/>
    <w:rsid w:val="00BF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ttopics2">
    <w:name w:val="hot_topics2"/>
    <w:basedOn w:val="a"/>
    <w:rsid w:val="00BF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hottopics1">
    <w:name w:val="table_hot_topics1"/>
    <w:basedOn w:val="a"/>
    <w:rsid w:val="00BF69A8"/>
    <w:pPr>
      <w:shd w:val="clear" w:color="auto" w:fill="EDF5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4">
    <w:name w:val="s_34"/>
    <w:basedOn w:val="a"/>
    <w:rsid w:val="00BF69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13">
    <w:name w:val="s_13"/>
    <w:basedOn w:val="a"/>
    <w:rsid w:val="00BF69A8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03">
    <w:name w:val="s_103"/>
    <w:basedOn w:val="a0"/>
    <w:rsid w:val="00BF69A8"/>
    <w:rPr>
      <w:b/>
      <w:bCs/>
      <w:color w:val="000080"/>
    </w:rPr>
  </w:style>
  <w:style w:type="paragraph" w:customStyle="1" w:styleId="s94">
    <w:name w:val="s_94"/>
    <w:basedOn w:val="a"/>
    <w:rsid w:val="00BF69A8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0"/>
      <w:szCs w:val="20"/>
      <w:lang w:eastAsia="ru-RU"/>
    </w:rPr>
  </w:style>
  <w:style w:type="paragraph" w:customStyle="1" w:styleId="s153">
    <w:name w:val="s_153"/>
    <w:basedOn w:val="a"/>
    <w:rsid w:val="00BF69A8"/>
    <w:pPr>
      <w:spacing w:after="0" w:line="240" w:lineRule="auto"/>
      <w:ind w:left="82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95">
    <w:name w:val="s_95"/>
    <w:basedOn w:val="a"/>
    <w:rsid w:val="00BF69A8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0"/>
      <w:szCs w:val="20"/>
      <w:lang w:eastAsia="ru-RU"/>
    </w:rPr>
  </w:style>
  <w:style w:type="paragraph" w:customStyle="1" w:styleId="s14">
    <w:name w:val="s_14"/>
    <w:basedOn w:val="a"/>
    <w:rsid w:val="00BF69A8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222">
    <w:name w:val="s_222"/>
    <w:basedOn w:val="a"/>
    <w:rsid w:val="00BF69A8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0"/>
      <w:szCs w:val="20"/>
      <w:lang w:eastAsia="ru-RU"/>
    </w:rPr>
  </w:style>
  <w:style w:type="paragraph" w:customStyle="1" w:styleId="s162">
    <w:name w:val="s_162"/>
    <w:basedOn w:val="a"/>
    <w:rsid w:val="00BF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76448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03059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8117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8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ase.garant.ru/10103000/" TargetMode="External"/><Relationship Id="rId117" Type="http://schemas.openxmlformats.org/officeDocument/2006/relationships/hyperlink" Target="http://base.garant.ru/1328020/" TargetMode="External"/><Relationship Id="rId21" Type="http://schemas.openxmlformats.org/officeDocument/2006/relationships/hyperlink" Target="http://base.garant.ru/12146661/" TargetMode="External"/><Relationship Id="rId42" Type="http://schemas.openxmlformats.org/officeDocument/2006/relationships/hyperlink" Target="http://base.garant.ru/55077343/" TargetMode="External"/><Relationship Id="rId47" Type="http://schemas.openxmlformats.org/officeDocument/2006/relationships/hyperlink" Target="http://base.garant.ru/10103000/2/" TargetMode="External"/><Relationship Id="rId63" Type="http://schemas.openxmlformats.org/officeDocument/2006/relationships/hyperlink" Target="http://base.garant.ru/10103000/2/" TargetMode="External"/><Relationship Id="rId68" Type="http://schemas.openxmlformats.org/officeDocument/2006/relationships/hyperlink" Target="http://base.garant.ru/70206790/" TargetMode="External"/><Relationship Id="rId84" Type="http://schemas.openxmlformats.org/officeDocument/2006/relationships/hyperlink" Target="http://base.garant.ru/10102673/" TargetMode="External"/><Relationship Id="rId89" Type="http://schemas.openxmlformats.org/officeDocument/2006/relationships/hyperlink" Target="http://base.garant.ru/12177581/" TargetMode="External"/><Relationship Id="rId112" Type="http://schemas.openxmlformats.org/officeDocument/2006/relationships/hyperlink" Target="http://base.garant.ru/55077343/" TargetMode="External"/><Relationship Id="rId133" Type="http://schemas.openxmlformats.org/officeDocument/2006/relationships/hyperlink" Target="http://base.garant.ru/10103000/2/" TargetMode="External"/><Relationship Id="rId138" Type="http://schemas.openxmlformats.org/officeDocument/2006/relationships/hyperlink" Target="http://base.garant.ru/12177581/" TargetMode="External"/><Relationship Id="rId16" Type="http://schemas.openxmlformats.org/officeDocument/2006/relationships/hyperlink" Target="http://base.garant.ru/12146661/" TargetMode="External"/><Relationship Id="rId107" Type="http://schemas.openxmlformats.org/officeDocument/2006/relationships/hyperlink" Target="http://base.garant.ru/198609/" TargetMode="External"/><Relationship Id="rId11" Type="http://schemas.openxmlformats.org/officeDocument/2006/relationships/hyperlink" Target="http://base.garant.ru/12146661/" TargetMode="External"/><Relationship Id="rId32" Type="http://schemas.openxmlformats.org/officeDocument/2006/relationships/hyperlink" Target="http://base.garant.ru/10103000/3/" TargetMode="External"/><Relationship Id="rId37" Type="http://schemas.openxmlformats.org/officeDocument/2006/relationships/hyperlink" Target="http://base.garant.ru/10103000/2/" TargetMode="External"/><Relationship Id="rId53" Type="http://schemas.openxmlformats.org/officeDocument/2006/relationships/hyperlink" Target="http://base.garant.ru/10103000/2/" TargetMode="External"/><Relationship Id="rId58" Type="http://schemas.openxmlformats.org/officeDocument/2006/relationships/hyperlink" Target="http://base.garant.ru/70206790/" TargetMode="External"/><Relationship Id="rId74" Type="http://schemas.openxmlformats.org/officeDocument/2006/relationships/hyperlink" Target="http://base.garant.ru/70206790/" TargetMode="External"/><Relationship Id="rId79" Type="http://schemas.openxmlformats.org/officeDocument/2006/relationships/hyperlink" Target="http://base.garant.ru/5757161/" TargetMode="External"/><Relationship Id="rId102" Type="http://schemas.openxmlformats.org/officeDocument/2006/relationships/hyperlink" Target="http://base.garant.ru/12177581/" TargetMode="External"/><Relationship Id="rId123" Type="http://schemas.openxmlformats.org/officeDocument/2006/relationships/hyperlink" Target="http://base.garant.ru/55077343/" TargetMode="External"/><Relationship Id="rId128" Type="http://schemas.openxmlformats.org/officeDocument/2006/relationships/hyperlink" Target="http://base.garant.ru/12146661/" TargetMode="External"/><Relationship Id="rId5" Type="http://schemas.openxmlformats.org/officeDocument/2006/relationships/hyperlink" Target="http://base.garant.ru/12146661/" TargetMode="External"/><Relationship Id="rId90" Type="http://schemas.openxmlformats.org/officeDocument/2006/relationships/hyperlink" Target="http://base.garant.ru/5757161/" TargetMode="External"/><Relationship Id="rId95" Type="http://schemas.openxmlformats.org/officeDocument/2006/relationships/hyperlink" Target="http://base.garant.ru/5224433/" TargetMode="External"/><Relationship Id="rId22" Type="http://schemas.openxmlformats.org/officeDocument/2006/relationships/hyperlink" Target="http://base.garant.ru/12146661/" TargetMode="External"/><Relationship Id="rId27" Type="http://schemas.openxmlformats.org/officeDocument/2006/relationships/hyperlink" Target="http://base.garant.ru/10103000/2/" TargetMode="External"/><Relationship Id="rId43" Type="http://schemas.openxmlformats.org/officeDocument/2006/relationships/hyperlink" Target="http://base.garant.ru/70206790/" TargetMode="External"/><Relationship Id="rId48" Type="http://schemas.openxmlformats.org/officeDocument/2006/relationships/hyperlink" Target="http://base.garant.ru/10103000/2/" TargetMode="External"/><Relationship Id="rId64" Type="http://schemas.openxmlformats.org/officeDocument/2006/relationships/hyperlink" Target="http://base.garant.ru/10103000/2/" TargetMode="External"/><Relationship Id="rId69" Type="http://schemas.openxmlformats.org/officeDocument/2006/relationships/hyperlink" Target="http://base.garant.ru/10103000/2/" TargetMode="External"/><Relationship Id="rId113" Type="http://schemas.openxmlformats.org/officeDocument/2006/relationships/hyperlink" Target="http://base.garant.ru/55077343/" TargetMode="External"/><Relationship Id="rId118" Type="http://schemas.openxmlformats.org/officeDocument/2006/relationships/hyperlink" Target="http://base.garant.ru/1328019/" TargetMode="External"/><Relationship Id="rId134" Type="http://schemas.openxmlformats.org/officeDocument/2006/relationships/hyperlink" Target="http://base.garant.ru/10103000/2/" TargetMode="External"/><Relationship Id="rId139" Type="http://schemas.openxmlformats.org/officeDocument/2006/relationships/hyperlink" Target="http://base.garant.ru/198609/" TargetMode="External"/><Relationship Id="rId8" Type="http://schemas.openxmlformats.org/officeDocument/2006/relationships/hyperlink" Target="http://base.garant.ru/12146661/" TargetMode="External"/><Relationship Id="rId51" Type="http://schemas.openxmlformats.org/officeDocument/2006/relationships/hyperlink" Target="http://base.garant.ru/10103000/2/" TargetMode="External"/><Relationship Id="rId72" Type="http://schemas.openxmlformats.org/officeDocument/2006/relationships/hyperlink" Target="http://base.garant.ru/10103000/" TargetMode="External"/><Relationship Id="rId80" Type="http://schemas.openxmlformats.org/officeDocument/2006/relationships/hyperlink" Target="http://base.garant.ru/55077343/" TargetMode="External"/><Relationship Id="rId85" Type="http://schemas.openxmlformats.org/officeDocument/2006/relationships/hyperlink" Target="http://base.garant.ru/12146661/" TargetMode="External"/><Relationship Id="rId93" Type="http://schemas.openxmlformats.org/officeDocument/2006/relationships/hyperlink" Target="http://base.garant.ru/55077343/" TargetMode="External"/><Relationship Id="rId98" Type="http://schemas.openxmlformats.org/officeDocument/2006/relationships/hyperlink" Target="http://base.garant.ru/5757161/" TargetMode="External"/><Relationship Id="rId121" Type="http://schemas.openxmlformats.org/officeDocument/2006/relationships/hyperlink" Target="http://base.garant.ru/1328021/" TargetMode="External"/><Relationship Id="rId14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base.garant.ru/12146661/" TargetMode="External"/><Relationship Id="rId17" Type="http://schemas.openxmlformats.org/officeDocument/2006/relationships/hyperlink" Target="http://base.garant.ru/12146661/" TargetMode="External"/><Relationship Id="rId25" Type="http://schemas.openxmlformats.org/officeDocument/2006/relationships/hyperlink" Target="http://base.garant.ru/12146661/" TargetMode="External"/><Relationship Id="rId33" Type="http://schemas.openxmlformats.org/officeDocument/2006/relationships/hyperlink" Target="http://base.garant.ru/12146661/" TargetMode="External"/><Relationship Id="rId38" Type="http://schemas.openxmlformats.org/officeDocument/2006/relationships/hyperlink" Target="http://base.garant.ru/10103000/" TargetMode="External"/><Relationship Id="rId46" Type="http://schemas.openxmlformats.org/officeDocument/2006/relationships/hyperlink" Target="http://base.garant.ru/10103000/2/" TargetMode="External"/><Relationship Id="rId59" Type="http://schemas.openxmlformats.org/officeDocument/2006/relationships/hyperlink" Target="http://base.garant.ru/12146661/" TargetMode="External"/><Relationship Id="rId67" Type="http://schemas.openxmlformats.org/officeDocument/2006/relationships/hyperlink" Target="http://base.garant.ru/12146661/" TargetMode="External"/><Relationship Id="rId103" Type="http://schemas.openxmlformats.org/officeDocument/2006/relationships/hyperlink" Target="http://base.garant.ru/5757161/" TargetMode="External"/><Relationship Id="rId108" Type="http://schemas.openxmlformats.org/officeDocument/2006/relationships/hyperlink" Target="http://base.garant.ru/5754958/" TargetMode="External"/><Relationship Id="rId116" Type="http://schemas.openxmlformats.org/officeDocument/2006/relationships/hyperlink" Target="http://base.garant.ru/55077343/" TargetMode="External"/><Relationship Id="rId124" Type="http://schemas.openxmlformats.org/officeDocument/2006/relationships/hyperlink" Target="http://base.garant.ru/12246661/" TargetMode="External"/><Relationship Id="rId129" Type="http://schemas.openxmlformats.org/officeDocument/2006/relationships/hyperlink" Target="http://base.garant.ru/12146661/" TargetMode="External"/><Relationship Id="rId137" Type="http://schemas.openxmlformats.org/officeDocument/2006/relationships/hyperlink" Target="http://base.garant.ru/12177581/" TargetMode="External"/><Relationship Id="rId20" Type="http://schemas.openxmlformats.org/officeDocument/2006/relationships/hyperlink" Target="http://base.garant.ru/12146661/" TargetMode="External"/><Relationship Id="rId41" Type="http://schemas.openxmlformats.org/officeDocument/2006/relationships/hyperlink" Target="http://base.garant.ru/10103000/2/" TargetMode="External"/><Relationship Id="rId54" Type="http://schemas.openxmlformats.org/officeDocument/2006/relationships/hyperlink" Target="http://base.garant.ru/10103000/" TargetMode="External"/><Relationship Id="rId62" Type="http://schemas.openxmlformats.org/officeDocument/2006/relationships/hyperlink" Target="http://base.garant.ru/10103000/2/" TargetMode="External"/><Relationship Id="rId70" Type="http://schemas.openxmlformats.org/officeDocument/2006/relationships/hyperlink" Target="http://base.garant.ru/10103000/2/" TargetMode="External"/><Relationship Id="rId75" Type="http://schemas.openxmlformats.org/officeDocument/2006/relationships/hyperlink" Target="http://base.garant.ru/10103000/2/" TargetMode="External"/><Relationship Id="rId83" Type="http://schemas.openxmlformats.org/officeDocument/2006/relationships/hyperlink" Target="http://base.garant.ru/5757161/" TargetMode="External"/><Relationship Id="rId88" Type="http://schemas.openxmlformats.org/officeDocument/2006/relationships/hyperlink" Target="http://base.garant.ru/12177581/" TargetMode="External"/><Relationship Id="rId91" Type="http://schemas.openxmlformats.org/officeDocument/2006/relationships/hyperlink" Target="http://base.garant.ru/55077343/" TargetMode="External"/><Relationship Id="rId96" Type="http://schemas.openxmlformats.org/officeDocument/2006/relationships/hyperlink" Target="http://base.garant.ru/12177581/" TargetMode="External"/><Relationship Id="rId111" Type="http://schemas.openxmlformats.org/officeDocument/2006/relationships/hyperlink" Target="http://base.garant.ru/12146661/" TargetMode="External"/><Relationship Id="rId132" Type="http://schemas.openxmlformats.org/officeDocument/2006/relationships/hyperlink" Target="http://base.garant.ru/10103000/2/" TargetMode="External"/><Relationship Id="rId140" Type="http://schemas.openxmlformats.org/officeDocument/2006/relationships/hyperlink" Target="http://base.garant.ru/1010306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12146661/" TargetMode="External"/><Relationship Id="rId15" Type="http://schemas.openxmlformats.org/officeDocument/2006/relationships/hyperlink" Target="http://base.garant.ru/12146661/" TargetMode="External"/><Relationship Id="rId23" Type="http://schemas.openxmlformats.org/officeDocument/2006/relationships/hyperlink" Target="http://base.garant.ru/55077343/" TargetMode="External"/><Relationship Id="rId28" Type="http://schemas.openxmlformats.org/officeDocument/2006/relationships/hyperlink" Target="http://base.garant.ru/10103000/2/" TargetMode="External"/><Relationship Id="rId36" Type="http://schemas.openxmlformats.org/officeDocument/2006/relationships/hyperlink" Target="http://base.garant.ru/10103000/2/" TargetMode="External"/><Relationship Id="rId49" Type="http://schemas.openxmlformats.org/officeDocument/2006/relationships/hyperlink" Target="http://base.garant.ru/10103000/3/" TargetMode="External"/><Relationship Id="rId57" Type="http://schemas.openxmlformats.org/officeDocument/2006/relationships/hyperlink" Target="http://base.garant.ru/55077343/" TargetMode="External"/><Relationship Id="rId106" Type="http://schemas.openxmlformats.org/officeDocument/2006/relationships/hyperlink" Target="http://base.garant.ru/5754958/" TargetMode="External"/><Relationship Id="rId114" Type="http://schemas.openxmlformats.org/officeDocument/2006/relationships/hyperlink" Target="http://base.garant.ru/55077343/" TargetMode="External"/><Relationship Id="rId119" Type="http://schemas.openxmlformats.org/officeDocument/2006/relationships/hyperlink" Target="http://base.garant.ru/195504/" TargetMode="External"/><Relationship Id="rId127" Type="http://schemas.openxmlformats.org/officeDocument/2006/relationships/hyperlink" Target="http://base.garant.ru/70206790/" TargetMode="External"/><Relationship Id="rId10" Type="http://schemas.openxmlformats.org/officeDocument/2006/relationships/hyperlink" Target="http://base.garant.ru/12146661/" TargetMode="External"/><Relationship Id="rId31" Type="http://schemas.openxmlformats.org/officeDocument/2006/relationships/hyperlink" Target="http://base.garant.ru/10103000/2/" TargetMode="External"/><Relationship Id="rId44" Type="http://schemas.openxmlformats.org/officeDocument/2006/relationships/hyperlink" Target="http://base.garant.ru/10103000/2/" TargetMode="External"/><Relationship Id="rId52" Type="http://schemas.openxmlformats.org/officeDocument/2006/relationships/hyperlink" Target="http://base.garant.ru/10103000/2/" TargetMode="External"/><Relationship Id="rId60" Type="http://schemas.openxmlformats.org/officeDocument/2006/relationships/hyperlink" Target="http://base.garant.ru/10103000/" TargetMode="External"/><Relationship Id="rId65" Type="http://schemas.openxmlformats.org/officeDocument/2006/relationships/hyperlink" Target="http://base.garant.ru/10103000/2/" TargetMode="External"/><Relationship Id="rId73" Type="http://schemas.openxmlformats.org/officeDocument/2006/relationships/hyperlink" Target="http://base.garant.ru/10103000/3/" TargetMode="External"/><Relationship Id="rId78" Type="http://schemas.openxmlformats.org/officeDocument/2006/relationships/hyperlink" Target="http://base.garant.ru/12177581/" TargetMode="External"/><Relationship Id="rId81" Type="http://schemas.openxmlformats.org/officeDocument/2006/relationships/hyperlink" Target="http://base.garant.ru/12177581/" TargetMode="External"/><Relationship Id="rId86" Type="http://schemas.openxmlformats.org/officeDocument/2006/relationships/hyperlink" Target="http://base.garant.ru/55077343/" TargetMode="External"/><Relationship Id="rId94" Type="http://schemas.openxmlformats.org/officeDocument/2006/relationships/hyperlink" Target="http://base.garant.ru/55077343/" TargetMode="External"/><Relationship Id="rId99" Type="http://schemas.openxmlformats.org/officeDocument/2006/relationships/hyperlink" Target="http://base.garant.ru/12146661/" TargetMode="External"/><Relationship Id="rId101" Type="http://schemas.openxmlformats.org/officeDocument/2006/relationships/hyperlink" Target="http://base.garant.ru/12177581/" TargetMode="External"/><Relationship Id="rId122" Type="http://schemas.openxmlformats.org/officeDocument/2006/relationships/hyperlink" Target="http://base.garant.ru/1328021/" TargetMode="External"/><Relationship Id="rId130" Type="http://schemas.openxmlformats.org/officeDocument/2006/relationships/hyperlink" Target="http://base.garant.ru/12146661/" TargetMode="External"/><Relationship Id="rId135" Type="http://schemas.openxmlformats.org/officeDocument/2006/relationships/hyperlink" Target="http://base.garant.ru/10103000/2/" TargetMode="External"/><Relationship Id="rId14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46661/" TargetMode="External"/><Relationship Id="rId13" Type="http://schemas.openxmlformats.org/officeDocument/2006/relationships/hyperlink" Target="http://base.garant.ru/12146661/" TargetMode="External"/><Relationship Id="rId18" Type="http://schemas.openxmlformats.org/officeDocument/2006/relationships/hyperlink" Target="http://base.garant.ru/12146661/" TargetMode="External"/><Relationship Id="rId39" Type="http://schemas.openxmlformats.org/officeDocument/2006/relationships/hyperlink" Target="http://base.garant.ru/10103000/3/" TargetMode="External"/><Relationship Id="rId109" Type="http://schemas.openxmlformats.org/officeDocument/2006/relationships/hyperlink" Target="http://base.garant.ru/10102673/" TargetMode="External"/><Relationship Id="rId34" Type="http://schemas.openxmlformats.org/officeDocument/2006/relationships/hyperlink" Target="http://base.garant.ru/70206790/" TargetMode="External"/><Relationship Id="rId50" Type="http://schemas.openxmlformats.org/officeDocument/2006/relationships/hyperlink" Target="http://base.garant.ru/70206790/" TargetMode="External"/><Relationship Id="rId55" Type="http://schemas.openxmlformats.org/officeDocument/2006/relationships/hyperlink" Target="http://base.garant.ru/10103000/3/" TargetMode="External"/><Relationship Id="rId76" Type="http://schemas.openxmlformats.org/officeDocument/2006/relationships/hyperlink" Target="http://base.garant.ru/55077343/" TargetMode="External"/><Relationship Id="rId97" Type="http://schemas.openxmlformats.org/officeDocument/2006/relationships/hyperlink" Target="http://base.garant.ru/12177581/" TargetMode="External"/><Relationship Id="rId104" Type="http://schemas.openxmlformats.org/officeDocument/2006/relationships/hyperlink" Target="http://base.garant.ru/55077343/" TargetMode="External"/><Relationship Id="rId120" Type="http://schemas.openxmlformats.org/officeDocument/2006/relationships/hyperlink" Target="http://base.garant.ru/1328019/" TargetMode="External"/><Relationship Id="rId125" Type="http://schemas.openxmlformats.org/officeDocument/2006/relationships/hyperlink" Target="http://base.garant.ru/55077343/" TargetMode="External"/><Relationship Id="rId141" Type="http://schemas.openxmlformats.org/officeDocument/2006/relationships/hyperlink" Target="http://base.garant.ru/298609/" TargetMode="External"/><Relationship Id="rId7" Type="http://schemas.openxmlformats.org/officeDocument/2006/relationships/hyperlink" Target="http://base.garant.ru/12146661/" TargetMode="External"/><Relationship Id="rId71" Type="http://schemas.openxmlformats.org/officeDocument/2006/relationships/hyperlink" Target="http://base.garant.ru/10103000/2/" TargetMode="External"/><Relationship Id="rId92" Type="http://schemas.openxmlformats.org/officeDocument/2006/relationships/hyperlink" Target="http://base.garant.ru/12146661/" TargetMode="External"/><Relationship Id="rId2" Type="http://schemas.openxmlformats.org/officeDocument/2006/relationships/styles" Target="styles.xml"/><Relationship Id="rId29" Type="http://schemas.openxmlformats.org/officeDocument/2006/relationships/hyperlink" Target="http://base.garant.ru/10103000/2/" TargetMode="External"/><Relationship Id="rId24" Type="http://schemas.openxmlformats.org/officeDocument/2006/relationships/hyperlink" Target="http://base.garant.ru/70206790/" TargetMode="External"/><Relationship Id="rId40" Type="http://schemas.openxmlformats.org/officeDocument/2006/relationships/hyperlink" Target="http://base.garant.ru/70206790/" TargetMode="External"/><Relationship Id="rId45" Type="http://schemas.openxmlformats.org/officeDocument/2006/relationships/hyperlink" Target="http://base.garant.ru/10103000/2/" TargetMode="External"/><Relationship Id="rId66" Type="http://schemas.openxmlformats.org/officeDocument/2006/relationships/hyperlink" Target="http://base.garant.ru/10103000/3/" TargetMode="External"/><Relationship Id="rId87" Type="http://schemas.openxmlformats.org/officeDocument/2006/relationships/hyperlink" Target="http://base.garant.ru/55077343/" TargetMode="External"/><Relationship Id="rId110" Type="http://schemas.openxmlformats.org/officeDocument/2006/relationships/hyperlink" Target="http://base.garant.ru/55077343/" TargetMode="External"/><Relationship Id="rId115" Type="http://schemas.openxmlformats.org/officeDocument/2006/relationships/hyperlink" Target="http://base.garant.ru/55077343/" TargetMode="External"/><Relationship Id="rId131" Type="http://schemas.openxmlformats.org/officeDocument/2006/relationships/hyperlink" Target="http://base.garant.ru/10103000/2/" TargetMode="External"/><Relationship Id="rId136" Type="http://schemas.openxmlformats.org/officeDocument/2006/relationships/hyperlink" Target="http://base.garant.ru/10103000/3/" TargetMode="External"/><Relationship Id="rId61" Type="http://schemas.openxmlformats.org/officeDocument/2006/relationships/hyperlink" Target="http://base.garant.ru/10103000/2/" TargetMode="External"/><Relationship Id="rId82" Type="http://schemas.openxmlformats.org/officeDocument/2006/relationships/hyperlink" Target="http://base.garant.ru/12177581/" TargetMode="External"/><Relationship Id="rId19" Type="http://schemas.openxmlformats.org/officeDocument/2006/relationships/hyperlink" Target="http://base.garant.ru/12146661/" TargetMode="External"/><Relationship Id="rId14" Type="http://schemas.openxmlformats.org/officeDocument/2006/relationships/hyperlink" Target="http://base.garant.ru/12146661/" TargetMode="External"/><Relationship Id="rId30" Type="http://schemas.openxmlformats.org/officeDocument/2006/relationships/hyperlink" Target="http://base.garant.ru/10103000/2/" TargetMode="External"/><Relationship Id="rId35" Type="http://schemas.openxmlformats.org/officeDocument/2006/relationships/hyperlink" Target="http://base.garant.ru/10103000/2/" TargetMode="External"/><Relationship Id="rId56" Type="http://schemas.openxmlformats.org/officeDocument/2006/relationships/hyperlink" Target="http://base.garant.ru/70206790/" TargetMode="External"/><Relationship Id="rId77" Type="http://schemas.openxmlformats.org/officeDocument/2006/relationships/hyperlink" Target="http://base.garant.ru/12177581/" TargetMode="External"/><Relationship Id="rId100" Type="http://schemas.openxmlformats.org/officeDocument/2006/relationships/hyperlink" Target="http://base.garant.ru/10102673/" TargetMode="External"/><Relationship Id="rId105" Type="http://schemas.openxmlformats.org/officeDocument/2006/relationships/hyperlink" Target="http://base.garant.ru/198609/" TargetMode="External"/><Relationship Id="rId126" Type="http://schemas.openxmlformats.org/officeDocument/2006/relationships/hyperlink" Target="http://base.garant.ru/121466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6260</Words>
  <Characters>35682</Characters>
  <Application>Microsoft Office Word</Application>
  <DocSecurity>0</DocSecurity>
  <Lines>297</Lines>
  <Paragraphs>83</Paragraphs>
  <ScaleCrop>false</ScaleCrop>
  <Company/>
  <LinksUpToDate>false</LinksUpToDate>
  <CharactersWithSpaces>41859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Shapova</dc:creator>
  <cp:keywords/>
  <dc:description/>
  <cp:lastModifiedBy>Shapova</cp:lastModifiedBy>
  <cp:revision>1</cp:revision>
  <dcterms:created xsi:type="dcterms:W3CDTF">2013-04-11T07:30:00Z</dcterms:created>
  <dcterms:modified xsi:type="dcterms:W3CDTF">2013-04-11T07:31:00Z</dcterms:modified>
</cp:coreProperties>
</file>